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FF7527" w14:textId="77777777" w:rsidR="00737CF8" w:rsidRPr="002D5C65" w:rsidRDefault="00CF135E" w:rsidP="003A6518">
      <w:pPr>
        <w:pStyle w:val="Nagwek1"/>
        <w:jc w:val="both"/>
      </w:pPr>
      <w:bookmarkStart w:id="0" w:name="_Toc170908011"/>
      <w:bookmarkStart w:id="1" w:name="_Toc372880513"/>
      <w:bookmarkStart w:id="2" w:name="_Toc372880792"/>
      <w:r>
        <w:t>SPIS TREŚCI</w:t>
      </w:r>
      <w:bookmarkEnd w:id="0"/>
    </w:p>
    <w:p w14:paraId="403E19E8" w14:textId="77777777" w:rsidR="00724F51" w:rsidRPr="002D5C65" w:rsidRDefault="00CF135E" w:rsidP="003A6518">
      <w:pPr>
        <w:pStyle w:val="Nagwek2"/>
        <w:jc w:val="both"/>
      </w:pPr>
      <w:bookmarkStart w:id="3" w:name="_Toc170908012"/>
      <w:r>
        <w:t>ZAWARTOŚĆ CZĘŚCI OPISOWEJ PROJEKTU</w:t>
      </w:r>
      <w:bookmarkEnd w:id="3"/>
      <w:r>
        <w:t xml:space="preserve"> </w:t>
      </w:r>
      <w:bookmarkEnd w:id="1"/>
      <w:bookmarkEnd w:id="2"/>
    </w:p>
    <w:p w14:paraId="7582881D" w14:textId="77777777" w:rsidR="00C163D6" w:rsidRDefault="00390194">
      <w:pPr>
        <w:pStyle w:val="Spistreci1"/>
        <w:rPr>
          <w:rFonts w:asciiTheme="minorHAnsi" w:eastAsiaTheme="minorEastAsia" w:hAnsiTheme="minorHAnsi" w:cstheme="minorBidi"/>
          <w:bCs w:val="0"/>
          <w:caps w:val="0"/>
          <w:noProof/>
          <w:color w:val="auto"/>
          <w:sz w:val="22"/>
          <w:szCs w:val="22"/>
        </w:rPr>
      </w:pPr>
      <w:r w:rsidRPr="00162F76">
        <w:rPr>
          <w:color w:val="FF0000"/>
        </w:rPr>
        <w:fldChar w:fldCharType="begin"/>
      </w:r>
      <w:r w:rsidR="00521A51" w:rsidRPr="00162F76">
        <w:rPr>
          <w:color w:val="FF0000"/>
        </w:rPr>
        <w:instrText xml:space="preserve"> TOC \o "1-5" \h \z \u </w:instrText>
      </w:r>
      <w:r w:rsidRPr="00162F76">
        <w:rPr>
          <w:color w:val="FF0000"/>
        </w:rPr>
        <w:fldChar w:fldCharType="separate"/>
      </w:r>
      <w:hyperlink w:anchor="_Toc170908011" w:history="1">
        <w:r w:rsidR="00C163D6" w:rsidRPr="00797EDC">
          <w:rPr>
            <w:rStyle w:val="Hipercze"/>
            <w:noProof/>
          </w:rPr>
          <w:t>1</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SPIS TREŚCI</w:t>
        </w:r>
        <w:r w:rsidR="00C163D6">
          <w:rPr>
            <w:noProof/>
            <w:webHidden/>
          </w:rPr>
          <w:tab/>
        </w:r>
        <w:r w:rsidR="00C163D6">
          <w:rPr>
            <w:noProof/>
            <w:webHidden/>
          </w:rPr>
          <w:fldChar w:fldCharType="begin"/>
        </w:r>
        <w:r w:rsidR="00C163D6">
          <w:rPr>
            <w:noProof/>
            <w:webHidden/>
          </w:rPr>
          <w:instrText xml:space="preserve"> PAGEREF _Toc170908011 \h </w:instrText>
        </w:r>
        <w:r w:rsidR="00C163D6">
          <w:rPr>
            <w:noProof/>
            <w:webHidden/>
          </w:rPr>
        </w:r>
        <w:r w:rsidR="00C163D6">
          <w:rPr>
            <w:noProof/>
            <w:webHidden/>
          </w:rPr>
          <w:fldChar w:fldCharType="separate"/>
        </w:r>
        <w:r w:rsidR="00490070">
          <w:rPr>
            <w:noProof/>
            <w:webHidden/>
          </w:rPr>
          <w:t>1</w:t>
        </w:r>
        <w:r w:rsidR="00C163D6">
          <w:rPr>
            <w:noProof/>
            <w:webHidden/>
          </w:rPr>
          <w:fldChar w:fldCharType="end"/>
        </w:r>
      </w:hyperlink>
    </w:p>
    <w:p w14:paraId="2BACC682"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12" w:history="1">
        <w:r w:rsidR="00C163D6" w:rsidRPr="00797EDC">
          <w:rPr>
            <w:rStyle w:val="Hipercze"/>
            <w:noProof/>
            <w14:scene3d>
              <w14:camera w14:prst="orthographicFront"/>
              <w14:lightRig w14:rig="threePt" w14:dir="t">
                <w14:rot w14:lat="0" w14:lon="0" w14:rev="0"/>
              </w14:lightRig>
            </w14:scene3d>
          </w:rPr>
          <w:t>1.1</w:t>
        </w:r>
        <w:r w:rsidR="00C163D6">
          <w:rPr>
            <w:rFonts w:asciiTheme="minorHAnsi" w:eastAsiaTheme="minorEastAsia" w:hAnsiTheme="minorHAnsi" w:cstheme="minorBidi"/>
            <w:bCs w:val="0"/>
            <w:noProof/>
            <w:color w:val="auto"/>
            <w:sz w:val="22"/>
            <w:szCs w:val="22"/>
          </w:rPr>
          <w:tab/>
        </w:r>
        <w:r w:rsidR="00C163D6" w:rsidRPr="00797EDC">
          <w:rPr>
            <w:rStyle w:val="Hipercze"/>
            <w:noProof/>
          </w:rPr>
          <w:t>ZAWARTOŚĆ CZĘŚCI OPISOWEJ PROJEKTU</w:t>
        </w:r>
        <w:r w:rsidR="00C163D6">
          <w:rPr>
            <w:noProof/>
            <w:webHidden/>
          </w:rPr>
          <w:tab/>
        </w:r>
        <w:r w:rsidR="00C163D6">
          <w:rPr>
            <w:noProof/>
            <w:webHidden/>
          </w:rPr>
          <w:fldChar w:fldCharType="begin"/>
        </w:r>
        <w:r w:rsidR="00C163D6">
          <w:rPr>
            <w:noProof/>
            <w:webHidden/>
          </w:rPr>
          <w:instrText xml:space="preserve"> PAGEREF _Toc170908012 \h </w:instrText>
        </w:r>
        <w:r w:rsidR="00C163D6">
          <w:rPr>
            <w:noProof/>
            <w:webHidden/>
          </w:rPr>
        </w:r>
        <w:r w:rsidR="00C163D6">
          <w:rPr>
            <w:noProof/>
            <w:webHidden/>
          </w:rPr>
          <w:fldChar w:fldCharType="separate"/>
        </w:r>
        <w:r>
          <w:rPr>
            <w:noProof/>
            <w:webHidden/>
          </w:rPr>
          <w:t>1</w:t>
        </w:r>
        <w:r w:rsidR="00C163D6">
          <w:rPr>
            <w:noProof/>
            <w:webHidden/>
          </w:rPr>
          <w:fldChar w:fldCharType="end"/>
        </w:r>
      </w:hyperlink>
    </w:p>
    <w:p w14:paraId="1E483A60"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13" w:history="1">
        <w:r w:rsidR="00C163D6" w:rsidRPr="00797EDC">
          <w:rPr>
            <w:rStyle w:val="Hipercze"/>
            <w:noProof/>
            <w14:scene3d>
              <w14:camera w14:prst="orthographicFront"/>
              <w14:lightRig w14:rig="threePt" w14:dir="t">
                <w14:rot w14:lat="0" w14:lon="0" w14:rev="0"/>
              </w14:lightRig>
            </w14:scene3d>
          </w:rPr>
          <w:t>1.2</w:t>
        </w:r>
        <w:r w:rsidR="00C163D6">
          <w:rPr>
            <w:rFonts w:asciiTheme="minorHAnsi" w:eastAsiaTheme="minorEastAsia" w:hAnsiTheme="minorHAnsi" w:cstheme="minorBidi"/>
            <w:bCs w:val="0"/>
            <w:noProof/>
            <w:color w:val="auto"/>
            <w:sz w:val="22"/>
            <w:szCs w:val="22"/>
          </w:rPr>
          <w:tab/>
        </w:r>
        <w:r w:rsidR="00C163D6" w:rsidRPr="00797EDC">
          <w:rPr>
            <w:rStyle w:val="Hipercze"/>
            <w:noProof/>
          </w:rPr>
          <w:t>ZAWARTOŚĆ CZĘŚCI RYSUNKOWEJ PROJEKTU</w:t>
        </w:r>
        <w:r w:rsidR="00C163D6">
          <w:rPr>
            <w:noProof/>
            <w:webHidden/>
          </w:rPr>
          <w:tab/>
        </w:r>
        <w:r w:rsidR="00C163D6">
          <w:rPr>
            <w:noProof/>
            <w:webHidden/>
          </w:rPr>
          <w:fldChar w:fldCharType="begin"/>
        </w:r>
        <w:r w:rsidR="00C163D6">
          <w:rPr>
            <w:noProof/>
            <w:webHidden/>
          </w:rPr>
          <w:instrText xml:space="preserve"> PAGEREF _Toc170908013 \h </w:instrText>
        </w:r>
        <w:r w:rsidR="00C163D6">
          <w:rPr>
            <w:noProof/>
            <w:webHidden/>
          </w:rPr>
        </w:r>
        <w:r w:rsidR="00C163D6">
          <w:rPr>
            <w:noProof/>
            <w:webHidden/>
          </w:rPr>
          <w:fldChar w:fldCharType="separate"/>
        </w:r>
        <w:r>
          <w:rPr>
            <w:noProof/>
            <w:webHidden/>
          </w:rPr>
          <w:t>3</w:t>
        </w:r>
        <w:r w:rsidR="00C163D6">
          <w:rPr>
            <w:noProof/>
            <w:webHidden/>
          </w:rPr>
          <w:fldChar w:fldCharType="end"/>
        </w:r>
      </w:hyperlink>
    </w:p>
    <w:p w14:paraId="53F443D9"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14" w:history="1">
        <w:r w:rsidR="00C163D6" w:rsidRPr="00797EDC">
          <w:rPr>
            <w:rStyle w:val="Hipercze"/>
            <w:noProof/>
          </w:rPr>
          <w:t>2</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UPRAWNIENIA</w:t>
        </w:r>
        <w:r w:rsidR="00C163D6">
          <w:rPr>
            <w:noProof/>
            <w:webHidden/>
          </w:rPr>
          <w:tab/>
        </w:r>
        <w:r w:rsidR="00C163D6">
          <w:rPr>
            <w:noProof/>
            <w:webHidden/>
          </w:rPr>
          <w:fldChar w:fldCharType="begin"/>
        </w:r>
        <w:r w:rsidR="00C163D6">
          <w:rPr>
            <w:noProof/>
            <w:webHidden/>
          </w:rPr>
          <w:instrText xml:space="preserve"> PAGEREF _Toc170908014 \h </w:instrText>
        </w:r>
        <w:r w:rsidR="00C163D6">
          <w:rPr>
            <w:noProof/>
            <w:webHidden/>
          </w:rPr>
        </w:r>
        <w:r w:rsidR="00C163D6">
          <w:rPr>
            <w:noProof/>
            <w:webHidden/>
          </w:rPr>
          <w:fldChar w:fldCharType="separate"/>
        </w:r>
        <w:r>
          <w:rPr>
            <w:noProof/>
            <w:webHidden/>
          </w:rPr>
          <w:t>3</w:t>
        </w:r>
        <w:r w:rsidR="00C163D6">
          <w:rPr>
            <w:noProof/>
            <w:webHidden/>
          </w:rPr>
          <w:fldChar w:fldCharType="end"/>
        </w:r>
      </w:hyperlink>
    </w:p>
    <w:p w14:paraId="5CDBC6E7"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15" w:history="1">
        <w:r w:rsidR="00C163D6" w:rsidRPr="00797EDC">
          <w:rPr>
            <w:rStyle w:val="Hipercze"/>
            <w:noProof/>
            <w14:scene3d>
              <w14:camera w14:prst="orthographicFront"/>
              <w14:lightRig w14:rig="threePt" w14:dir="t">
                <w14:rot w14:lat="0" w14:lon="0" w14:rev="0"/>
              </w14:lightRig>
            </w14:scene3d>
          </w:rPr>
          <w:t>2.1</w:t>
        </w:r>
        <w:r w:rsidR="00C163D6">
          <w:rPr>
            <w:rFonts w:asciiTheme="minorHAnsi" w:eastAsiaTheme="minorEastAsia" w:hAnsiTheme="minorHAnsi" w:cstheme="minorBidi"/>
            <w:bCs w:val="0"/>
            <w:noProof/>
            <w:color w:val="auto"/>
            <w:sz w:val="22"/>
            <w:szCs w:val="22"/>
          </w:rPr>
          <w:tab/>
        </w:r>
        <w:r w:rsidR="00C163D6" w:rsidRPr="00797EDC">
          <w:rPr>
            <w:rStyle w:val="Hipercze"/>
            <w:noProof/>
          </w:rPr>
          <w:t>OŚWIADCZENIE PROJEKTANTÓW</w:t>
        </w:r>
        <w:r w:rsidR="00C163D6">
          <w:rPr>
            <w:noProof/>
            <w:webHidden/>
          </w:rPr>
          <w:tab/>
        </w:r>
        <w:r w:rsidR="00C163D6">
          <w:rPr>
            <w:noProof/>
            <w:webHidden/>
          </w:rPr>
          <w:fldChar w:fldCharType="begin"/>
        </w:r>
        <w:r w:rsidR="00C163D6">
          <w:rPr>
            <w:noProof/>
            <w:webHidden/>
          </w:rPr>
          <w:instrText xml:space="preserve"> PAGEREF _Toc170908015 \h </w:instrText>
        </w:r>
        <w:r w:rsidR="00C163D6">
          <w:rPr>
            <w:noProof/>
            <w:webHidden/>
          </w:rPr>
        </w:r>
        <w:r w:rsidR="00C163D6">
          <w:rPr>
            <w:noProof/>
            <w:webHidden/>
          </w:rPr>
          <w:fldChar w:fldCharType="separate"/>
        </w:r>
        <w:r>
          <w:rPr>
            <w:noProof/>
            <w:webHidden/>
          </w:rPr>
          <w:t>3</w:t>
        </w:r>
        <w:r w:rsidR="00C163D6">
          <w:rPr>
            <w:noProof/>
            <w:webHidden/>
          </w:rPr>
          <w:fldChar w:fldCharType="end"/>
        </w:r>
      </w:hyperlink>
    </w:p>
    <w:p w14:paraId="766A7B69"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16" w:history="1">
        <w:r w:rsidR="00C163D6" w:rsidRPr="00797EDC">
          <w:rPr>
            <w:rStyle w:val="Hipercze"/>
            <w:noProof/>
          </w:rPr>
          <w:t>3</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INFORMACJE PODSTAWOWE</w:t>
        </w:r>
        <w:r w:rsidR="00C163D6">
          <w:rPr>
            <w:noProof/>
            <w:webHidden/>
          </w:rPr>
          <w:tab/>
        </w:r>
        <w:r w:rsidR="00C163D6">
          <w:rPr>
            <w:noProof/>
            <w:webHidden/>
          </w:rPr>
          <w:fldChar w:fldCharType="begin"/>
        </w:r>
        <w:r w:rsidR="00C163D6">
          <w:rPr>
            <w:noProof/>
            <w:webHidden/>
          </w:rPr>
          <w:instrText xml:space="preserve"> PAGEREF _Toc170908016 \h </w:instrText>
        </w:r>
        <w:r w:rsidR="00C163D6">
          <w:rPr>
            <w:noProof/>
            <w:webHidden/>
          </w:rPr>
        </w:r>
        <w:r w:rsidR="00C163D6">
          <w:rPr>
            <w:noProof/>
            <w:webHidden/>
          </w:rPr>
          <w:fldChar w:fldCharType="separate"/>
        </w:r>
        <w:r>
          <w:rPr>
            <w:noProof/>
            <w:webHidden/>
          </w:rPr>
          <w:t>4</w:t>
        </w:r>
        <w:r w:rsidR="00C163D6">
          <w:rPr>
            <w:noProof/>
            <w:webHidden/>
          </w:rPr>
          <w:fldChar w:fldCharType="end"/>
        </w:r>
      </w:hyperlink>
    </w:p>
    <w:p w14:paraId="6E0D4FC5"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17" w:history="1">
        <w:r w:rsidR="00C163D6" w:rsidRPr="00797EDC">
          <w:rPr>
            <w:rStyle w:val="Hipercze"/>
            <w:noProof/>
            <w14:scene3d>
              <w14:camera w14:prst="orthographicFront"/>
              <w14:lightRig w14:rig="threePt" w14:dir="t">
                <w14:rot w14:lat="0" w14:lon="0" w14:rev="0"/>
              </w14:lightRig>
            </w14:scene3d>
          </w:rPr>
          <w:t>3.1</w:t>
        </w:r>
        <w:r w:rsidR="00C163D6">
          <w:rPr>
            <w:rFonts w:asciiTheme="minorHAnsi" w:eastAsiaTheme="minorEastAsia" w:hAnsiTheme="minorHAnsi" w:cstheme="minorBidi"/>
            <w:bCs w:val="0"/>
            <w:noProof/>
            <w:color w:val="auto"/>
            <w:sz w:val="22"/>
            <w:szCs w:val="22"/>
          </w:rPr>
          <w:tab/>
        </w:r>
        <w:r w:rsidR="00C163D6" w:rsidRPr="00797EDC">
          <w:rPr>
            <w:rStyle w:val="Hipercze"/>
            <w:noProof/>
          </w:rPr>
          <w:t>DANE INWESTORA</w:t>
        </w:r>
        <w:r w:rsidR="00C163D6">
          <w:rPr>
            <w:noProof/>
            <w:webHidden/>
          </w:rPr>
          <w:tab/>
        </w:r>
        <w:r w:rsidR="00C163D6">
          <w:rPr>
            <w:noProof/>
            <w:webHidden/>
          </w:rPr>
          <w:fldChar w:fldCharType="begin"/>
        </w:r>
        <w:r w:rsidR="00C163D6">
          <w:rPr>
            <w:noProof/>
            <w:webHidden/>
          </w:rPr>
          <w:instrText xml:space="preserve"> PAGEREF _Toc170908017 \h </w:instrText>
        </w:r>
        <w:r w:rsidR="00C163D6">
          <w:rPr>
            <w:noProof/>
            <w:webHidden/>
          </w:rPr>
        </w:r>
        <w:r w:rsidR="00C163D6">
          <w:rPr>
            <w:noProof/>
            <w:webHidden/>
          </w:rPr>
          <w:fldChar w:fldCharType="separate"/>
        </w:r>
        <w:r>
          <w:rPr>
            <w:noProof/>
            <w:webHidden/>
          </w:rPr>
          <w:t>4</w:t>
        </w:r>
        <w:r w:rsidR="00C163D6">
          <w:rPr>
            <w:noProof/>
            <w:webHidden/>
          </w:rPr>
          <w:fldChar w:fldCharType="end"/>
        </w:r>
      </w:hyperlink>
    </w:p>
    <w:p w14:paraId="0FBA36AD"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18" w:history="1">
        <w:r w:rsidR="00C163D6" w:rsidRPr="00797EDC">
          <w:rPr>
            <w:rStyle w:val="Hipercze"/>
            <w:noProof/>
            <w14:scene3d>
              <w14:camera w14:prst="orthographicFront"/>
              <w14:lightRig w14:rig="threePt" w14:dir="t">
                <w14:rot w14:lat="0" w14:lon="0" w14:rev="0"/>
              </w14:lightRig>
            </w14:scene3d>
          </w:rPr>
          <w:t>3.2</w:t>
        </w:r>
        <w:r w:rsidR="00C163D6">
          <w:rPr>
            <w:rFonts w:asciiTheme="minorHAnsi" w:eastAsiaTheme="minorEastAsia" w:hAnsiTheme="minorHAnsi" w:cstheme="minorBidi"/>
            <w:bCs w:val="0"/>
            <w:noProof/>
            <w:color w:val="auto"/>
            <w:sz w:val="22"/>
            <w:szCs w:val="22"/>
          </w:rPr>
          <w:tab/>
        </w:r>
        <w:r w:rsidR="00C163D6" w:rsidRPr="00797EDC">
          <w:rPr>
            <w:rStyle w:val="Hipercze"/>
            <w:noProof/>
          </w:rPr>
          <w:t>ADRES INWESTYCJI</w:t>
        </w:r>
        <w:r w:rsidR="00C163D6">
          <w:rPr>
            <w:noProof/>
            <w:webHidden/>
          </w:rPr>
          <w:tab/>
        </w:r>
        <w:r w:rsidR="00C163D6">
          <w:rPr>
            <w:noProof/>
            <w:webHidden/>
          </w:rPr>
          <w:fldChar w:fldCharType="begin"/>
        </w:r>
        <w:r w:rsidR="00C163D6">
          <w:rPr>
            <w:noProof/>
            <w:webHidden/>
          </w:rPr>
          <w:instrText xml:space="preserve"> PAGEREF _Toc170908018 \h </w:instrText>
        </w:r>
        <w:r w:rsidR="00C163D6">
          <w:rPr>
            <w:noProof/>
            <w:webHidden/>
          </w:rPr>
        </w:r>
        <w:r w:rsidR="00C163D6">
          <w:rPr>
            <w:noProof/>
            <w:webHidden/>
          </w:rPr>
          <w:fldChar w:fldCharType="separate"/>
        </w:r>
        <w:r>
          <w:rPr>
            <w:noProof/>
            <w:webHidden/>
          </w:rPr>
          <w:t>4</w:t>
        </w:r>
        <w:r w:rsidR="00C163D6">
          <w:rPr>
            <w:noProof/>
            <w:webHidden/>
          </w:rPr>
          <w:fldChar w:fldCharType="end"/>
        </w:r>
      </w:hyperlink>
    </w:p>
    <w:p w14:paraId="75D032EE"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19" w:history="1">
        <w:r w:rsidR="00C163D6" w:rsidRPr="00797EDC">
          <w:rPr>
            <w:rStyle w:val="Hipercze"/>
            <w:noProof/>
            <w14:scene3d>
              <w14:camera w14:prst="orthographicFront"/>
              <w14:lightRig w14:rig="threePt" w14:dir="t">
                <w14:rot w14:lat="0" w14:lon="0" w14:rev="0"/>
              </w14:lightRig>
            </w14:scene3d>
          </w:rPr>
          <w:t>3.3</w:t>
        </w:r>
        <w:r w:rsidR="00C163D6">
          <w:rPr>
            <w:rFonts w:asciiTheme="minorHAnsi" w:eastAsiaTheme="minorEastAsia" w:hAnsiTheme="minorHAnsi" w:cstheme="minorBidi"/>
            <w:bCs w:val="0"/>
            <w:noProof/>
            <w:color w:val="auto"/>
            <w:sz w:val="22"/>
            <w:szCs w:val="22"/>
          </w:rPr>
          <w:tab/>
        </w:r>
        <w:r w:rsidR="00C163D6" w:rsidRPr="00797EDC">
          <w:rPr>
            <w:rStyle w:val="Hipercze"/>
            <w:noProof/>
          </w:rPr>
          <w:t>MATERIAŁY WYKORZYSTANE W OPRACOWANIU</w:t>
        </w:r>
        <w:r w:rsidR="00C163D6">
          <w:rPr>
            <w:noProof/>
            <w:webHidden/>
          </w:rPr>
          <w:tab/>
        </w:r>
        <w:r w:rsidR="00C163D6">
          <w:rPr>
            <w:noProof/>
            <w:webHidden/>
          </w:rPr>
          <w:fldChar w:fldCharType="begin"/>
        </w:r>
        <w:r w:rsidR="00C163D6">
          <w:rPr>
            <w:noProof/>
            <w:webHidden/>
          </w:rPr>
          <w:instrText xml:space="preserve"> PAGEREF _Toc170908019 \h </w:instrText>
        </w:r>
        <w:r w:rsidR="00C163D6">
          <w:rPr>
            <w:noProof/>
            <w:webHidden/>
          </w:rPr>
        </w:r>
        <w:r w:rsidR="00C163D6">
          <w:rPr>
            <w:noProof/>
            <w:webHidden/>
          </w:rPr>
          <w:fldChar w:fldCharType="separate"/>
        </w:r>
        <w:r>
          <w:rPr>
            <w:noProof/>
            <w:webHidden/>
          </w:rPr>
          <w:t>4</w:t>
        </w:r>
        <w:r w:rsidR="00C163D6">
          <w:rPr>
            <w:noProof/>
            <w:webHidden/>
          </w:rPr>
          <w:fldChar w:fldCharType="end"/>
        </w:r>
      </w:hyperlink>
    </w:p>
    <w:p w14:paraId="4F3EDB7B"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20" w:history="1">
        <w:r w:rsidR="00C163D6" w:rsidRPr="00797EDC">
          <w:rPr>
            <w:rStyle w:val="Hipercze"/>
            <w:noProof/>
            <w14:scene3d>
              <w14:camera w14:prst="orthographicFront"/>
              <w14:lightRig w14:rig="threePt" w14:dir="t">
                <w14:rot w14:lat="0" w14:lon="0" w14:rev="0"/>
              </w14:lightRig>
            </w14:scene3d>
          </w:rPr>
          <w:t>3.4</w:t>
        </w:r>
        <w:r w:rsidR="00C163D6">
          <w:rPr>
            <w:rFonts w:asciiTheme="minorHAnsi" w:eastAsiaTheme="minorEastAsia" w:hAnsiTheme="minorHAnsi" w:cstheme="minorBidi"/>
            <w:bCs w:val="0"/>
            <w:noProof/>
            <w:color w:val="auto"/>
            <w:sz w:val="22"/>
            <w:szCs w:val="22"/>
          </w:rPr>
          <w:tab/>
        </w:r>
        <w:r w:rsidR="00C163D6" w:rsidRPr="00797EDC">
          <w:rPr>
            <w:rStyle w:val="Hipercze"/>
            <w:noProof/>
          </w:rPr>
          <w:t>PRZEDMIOT OPRACOWANIA</w:t>
        </w:r>
        <w:r w:rsidR="00C163D6">
          <w:rPr>
            <w:noProof/>
            <w:webHidden/>
          </w:rPr>
          <w:tab/>
        </w:r>
        <w:r w:rsidR="00C163D6">
          <w:rPr>
            <w:noProof/>
            <w:webHidden/>
          </w:rPr>
          <w:fldChar w:fldCharType="begin"/>
        </w:r>
        <w:r w:rsidR="00C163D6">
          <w:rPr>
            <w:noProof/>
            <w:webHidden/>
          </w:rPr>
          <w:instrText xml:space="preserve"> PAGEREF _Toc170908020 \h </w:instrText>
        </w:r>
        <w:r w:rsidR="00C163D6">
          <w:rPr>
            <w:noProof/>
            <w:webHidden/>
          </w:rPr>
        </w:r>
        <w:r w:rsidR="00C163D6">
          <w:rPr>
            <w:noProof/>
            <w:webHidden/>
          </w:rPr>
          <w:fldChar w:fldCharType="separate"/>
        </w:r>
        <w:r>
          <w:rPr>
            <w:noProof/>
            <w:webHidden/>
          </w:rPr>
          <w:t>4</w:t>
        </w:r>
        <w:r w:rsidR="00C163D6">
          <w:rPr>
            <w:noProof/>
            <w:webHidden/>
          </w:rPr>
          <w:fldChar w:fldCharType="end"/>
        </w:r>
      </w:hyperlink>
    </w:p>
    <w:p w14:paraId="3976E3D0"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21" w:history="1">
        <w:r w:rsidR="00C163D6" w:rsidRPr="00797EDC">
          <w:rPr>
            <w:rStyle w:val="Hipercze"/>
            <w:noProof/>
          </w:rPr>
          <w:t>4</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LOKALIZACJA OBIEKTU</w:t>
        </w:r>
        <w:r w:rsidR="00C163D6">
          <w:rPr>
            <w:noProof/>
            <w:webHidden/>
          </w:rPr>
          <w:tab/>
        </w:r>
        <w:r w:rsidR="00C163D6">
          <w:rPr>
            <w:noProof/>
            <w:webHidden/>
          </w:rPr>
          <w:fldChar w:fldCharType="begin"/>
        </w:r>
        <w:r w:rsidR="00C163D6">
          <w:rPr>
            <w:noProof/>
            <w:webHidden/>
          </w:rPr>
          <w:instrText xml:space="preserve"> PAGEREF _Toc170908021 \h </w:instrText>
        </w:r>
        <w:r w:rsidR="00C163D6">
          <w:rPr>
            <w:noProof/>
            <w:webHidden/>
          </w:rPr>
        </w:r>
        <w:r w:rsidR="00C163D6">
          <w:rPr>
            <w:noProof/>
            <w:webHidden/>
          </w:rPr>
          <w:fldChar w:fldCharType="separate"/>
        </w:r>
        <w:r>
          <w:rPr>
            <w:noProof/>
            <w:webHidden/>
          </w:rPr>
          <w:t>4</w:t>
        </w:r>
        <w:r w:rsidR="00C163D6">
          <w:rPr>
            <w:noProof/>
            <w:webHidden/>
          </w:rPr>
          <w:fldChar w:fldCharType="end"/>
        </w:r>
      </w:hyperlink>
    </w:p>
    <w:p w14:paraId="210E6C25"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22" w:history="1">
        <w:r w:rsidR="00C163D6" w:rsidRPr="00797EDC">
          <w:rPr>
            <w:rStyle w:val="Hipercze"/>
            <w:noProof/>
          </w:rPr>
          <w:t>5</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RODZAJ I KATEGORIA OBIEKTU</w:t>
        </w:r>
        <w:r w:rsidR="00C163D6">
          <w:rPr>
            <w:noProof/>
            <w:webHidden/>
          </w:rPr>
          <w:tab/>
        </w:r>
        <w:r w:rsidR="00C163D6">
          <w:rPr>
            <w:noProof/>
            <w:webHidden/>
          </w:rPr>
          <w:fldChar w:fldCharType="begin"/>
        </w:r>
        <w:r w:rsidR="00C163D6">
          <w:rPr>
            <w:noProof/>
            <w:webHidden/>
          </w:rPr>
          <w:instrText xml:space="preserve"> PAGEREF _Toc170908022 \h </w:instrText>
        </w:r>
        <w:r w:rsidR="00C163D6">
          <w:rPr>
            <w:noProof/>
            <w:webHidden/>
          </w:rPr>
        </w:r>
        <w:r w:rsidR="00C163D6">
          <w:rPr>
            <w:noProof/>
            <w:webHidden/>
          </w:rPr>
          <w:fldChar w:fldCharType="separate"/>
        </w:r>
        <w:r>
          <w:rPr>
            <w:noProof/>
            <w:webHidden/>
          </w:rPr>
          <w:t>4</w:t>
        </w:r>
        <w:r w:rsidR="00C163D6">
          <w:rPr>
            <w:noProof/>
            <w:webHidden/>
          </w:rPr>
          <w:fldChar w:fldCharType="end"/>
        </w:r>
      </w:hyperlink>
    </w:p>
    <w:p w14:paraId="41578927"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23" w:history="1">
        <w:r w:rsidR="00C163D6" w:rsidRPr="00797EDC">
          <w:rPr>
            <w:rStyle w:val="Hipercze"/>
            <w:noProof/>
          </w:rPr>
          <w:t>6</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SPOSÓB UŻYTKOWANIA ORAZ PROGRAM UŻYTKOWY BUDYNKU</w:t>
        </w:r>
        <w:r w:rsidR="00C163D6">
          <w:rPr>
            <w:noProof/>
            <w:webHidden/>
          </w:rPr>
          <w:tab/>
        </w:r>
        <w:r w:rsidR="00C163D6">
          <w:rPr>
            <w:noProof/>
            <w:webHidden/>
          </w:rPr>
          <w:fldChar w:fldCharType="begin"/>
        </w:r>
        <w:r w:rsidR="00C163D6">
          <w:rPr>
            <w:noProof/>
            <w:webHidden/>
          </w:rPr>
          <w:instrText xml:space="preserve"> PAGEREF _Toc170908023 \h </w:instrText>
        </w:r>
        <w:r w:rsidR="00C163D6">
          <w:rPr>
            <w:noProof/>
            <w:webHidden/>
          </w:rPr>
        </w:r>
        <w:r w:rsidR="00C163D6">
          <w:rPr>
            <w:noProof/>
            <w:webHidden/>
          </w:rPr>
          <w:fldChar w:fldCharType="separate"/>
        </w:r>
        <w:r>
          <w:rPr>
            <w:noProof/>
            <w:webHidden/>
          </w:rPr>
          <w:t>4</w:t>
        </w:r>
        <w:r w:rsidR="00C163D6">
          <w:rPr>
            <w:noProof/>
            <w:webHidden/>
          </w:rPr>
          <w:fldChar w:fldCharType="end"/>
        </w:r>
      </w:hyperlink>
    </w:p>
    <w:p w14:paraId="56358278"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24" w:history="1">
        <w:r w:rsidR="00C163D6" w:rsidRPr="00797EDC">
          <w:rPr>
            <w:rStyle w:val="Hipercze"/>
            <w:noProof/>
          </w:rPr>
          <w:t>7</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UKŁAD PRZESTRZENNY ORAZ FORMA ARCHITEKTONICZNA</w:t>
        </w:r>
        <w:r w:rsidR="00C163D6">
          <w:rPr>
            <w:noProof/>
            <w:webHidden/>
          </w:rPr>
          <w:tab/>
        </w:r>
        <w:r w:rsidR="00C163D6">
          <w:rPr>
            <w:noProof/>
            <w:webHidden/>
          </w:rPr>
          <w:fldChar w:fldCharType="begin"/>
        </w:r>
        <w:r w:rsidR="00C163D6">
          <w:rPr>
            <w:noProof/>
            <w:webHidden/>
          </w:rPr>
          <w:instrText xml:space="preserve"> PAGEREF _Toc170908024 \h </w:instrText>
        </w:r>
        <w:r w:rsidR="00C163D6">
          <w:rPr>
            <w:noProof/>
            <w:webHidden/>
          </w:rPr>
        </w:r>
        <w:r w:rsidR="00C163D6">
          <w:rPr>
            <w:noProof/>
            <w:webHidden/>
          </w:rPr>
          <w:fldChar w:fldCharType="separate"/>
        </w:r>
        <w:r>
          <w:rPr>
            <w:noProof/>
            <w:webHidden/>
          </w:rPr>
          <w:t>4</w:t>
        </w:r>
        <w:r w:rsidR="00C163D6">
          <w:rPr>
            <w:noProof/>
            <w:webHidden/>
          </w:rPr>
          <w:fldChar w:fldCharType="end"/>
        </w:r>
      </w:hyperlink>
    </w:p>
    <w:p w14:paraId="5DDB259C"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25" w:history="1">
        <w:r w:rsidR="00C163D6" w:rsidRPr="00797EDC">
          <w:rPr>
            <w:rStyle w:val="Hipercze"/>
            <w:noProof/>
          </w:rPr>
          <w:t>8</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DOSTĘP DLA OSÓB NIEPEŁNOSPRAWNYCH</w:t>
        </w:r>
        <w:r w:rsidR="00C163D6">
          <w:rPr>
            <w:noProof/>
            <w:webHidden/>
          </w:rPr>
          <w:tab/>
        </w:r>
        <w:r w:rsidR="00C163D6">
          <w:rPr>
            <w:noProof/>
            <w:webHidden/>
          </w:rPr>
          <w:fldChar w:fldCharType="begin"/>
        </w:r>
        <w:r w:rsidR="00C163D6">
          <w:rPr>
            <w:noProof/>
            <w:webHidden/>
          </w:rPr>
          <w:instrText xml:space="preserve"> PAGEREF _Toc170908025 \h </w:instrText>
        </w:r>
        <w:r w:rsidR="00C163D6">
          <w:rPr>
            <w:noProof/>
            <w:webHidden/>
          </w:rPr>
        </w:r>
        <w:r w:rsidR="00C163D6">
          <w:rPr>
            <w:noProof/>
            <w:webHidden/>
          </w:rPr>
          <w:fldChar w:fldCharType="separate"/>
        </w:r>
        <w:r>
          <w:rPr>
            <w:noProof/>
            <w:webHidden/>
          </w:rPr>
          <w:t>4</w:t>
        </w:r>
        <w:r w:rsidR="00C163D6">
          <w:rPr>
            <w:noProof/>
            <w:webHidden/>
          </w:rPr>
          <w:fldChar w:fldCharType="end"/>
        </w:r>
      </w:hyperlink>
    </w:p>
    <w:p w14:paraId="3B3EC0B7"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26" w:history="1">
        <w:r w:rsidR="00C163D6" w:rsidRPr="00797EDC">
          <w:rPr>
            <w:rStyle w:val="Hipercze"/>
            <w:noProof/>
          </w:rPr>
          <w:t>9</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CHARAKTERYSTYCZNE PARAMETRY TECHNICZNE</w:t>
        </w:r>
        <w:r w:rsidR="00C163D6">
          <w:rPr>
            <w:noProof/>
            <w:webHidden/>
          </w:rPr>
          <w:tab/>
        </w:r>
        <w:r w:rsidR="00C163D6">
          <w:rPr>
            <w:noProof/>
            <w:webHidden/>
          </w:rPr>
          <w:fldChar w:fldCharType="begin"/>
        </w:r>
        <w:r w:rsidR="00C163D6">
          <w:rPr>
            <w:noProof/>
            <w:webHidden/>
          </w:rPr>
          <w:instrText xml:space="preserve"> PAGEREF _Toc170908026 \h </w:instrText>
        </w:r>
        <w:r w:rsidR="00C163D6">
          <w:rPr>
            <w:noProof/>
            <w:webHidden/>
          </w:rPr>
        </w:r>
        <w:r w:rsidR="00C163D6">
          <w:rPr>
            <w:noProof/>
            <w:webHidden/>
          </w:rPr>
          <w:fldChar w:fldCharType="separate"/>
        </w:r>
        <w:r>
          <w:rPr>
            <w:noProof/>
            <w:webHidden/>
          </w:rPr>
          <w:t>5</w:t>
        </w:r>
        <w:r w:rsidR="00C163D6">
          <w:rPr>
            <w:noProof/>
            <w:webHidden/>
          </w:rPr>
          <w:fldChar w:fldCharType="end"/>
        </w:r>
      </w:hyperlink>
    </w:p>
    <w:p w14:paraId="71740DA9"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27" w:history="1">
        <w:r w:rsidR="00C163D6" w:rsidRPr="00797EDC">
          <w:rPr>
            <w:rStyle w:val="Hipercze"/>
            <w:noProof/>
          </w:rPr>
          <w:t>10</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LICZBA LOKALI UŻYTKOWYCH</w:t>
        </w:r>
        <w:r w:rsidR="00C163D6">
          <w:rPr>
            <w:noProof/>
            <w:webHidden/>
          </w:rPr>
          <w:tab/>
        </w:r>
        <w:r w:rsidR="00C163D6">
          <w:rPr>
            <w:noProof/>
            <w:webHidden/>
          </w:rPr>
          <w:fldChar w:fldCharType="begin"/>
        </w:r>
        <w:r w:rsidR="00C163D6">
          <w:rPr>
            <w:noProof/>
            <w:webHidden/>
          </w:rPr>
          <w:instrText xml:space="preserve"> PAGEREF _Toc170908027 \h </w:instrText>
        </w:r>
        <w:r w:rsidR="00C163D6">
          <w:rPr>
            <w:noProof/>
            <w:webHidden/>
          </w:rPr>
        </w:r>
        <w:r w:rsidR="00C163D6">
          <w:rPr>
            <w:noProof/>
            <w:webHidden/>
          </w:rPr>
          <w:fldChar w:fldCharType="separate"/>
        </w:r>
        <w:r>
          <w:rPr>
            <w:noProof/>
            <w:webHidden/>
          </w:rPr>
          <w:t>5</w:t>
        </w:r>
        <w:r w:rsidR="00C163D6">
          <w:rPr>
            <w:noProof/>
            <w:webHidden/>
          </w:rPr>
          <w:fldChar w:fldCharType="end"/>
        </w:r>
      </w:hyperlink>
    </w:p>
    <w:p w14:paraId="0C3CFCCA"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28" w:history="1">
        <w:r w:rsidR="00C163D6" w:rsidRPr="00797EDC">
          <w:rPr>
            <w:rStyle w:val="Hipercze"/>
            <w:noProof/>
          </w:rPr>
          <w:t>11</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ZESTAWIENIE POWIERZCHNI</w:t>
        </w:r>
        <w:r w:rsidR="00C163D6">
          <w:rPr>
            <w:noProof/>
            <w:webHidden/>
          </w:rPr>
          <w:tab/>
        </w:r>
        <w:r w:rsidR="00C163D6">
          <w:rPr>
            <w:noProof/>
            <w:webHidden/>
          </w:rPr>
          <w:fldChar w:fldCharType="begin"/>
        </w:r>
        <w:r w:rsidR="00C163D6">
          <w:rPr>
            <w:noProof/>
            <w:webHidden/>
          </w:rPr>
          <w:instrText xml:space="preserve"> PAGEREF _Toc170908028 \h </w:instrText>
        </w:r>
        <w:r w:rsidR="00C163D6">
          <w:rPr>
            <w:noProof/>
            <w:webHidden/>
          </w:rPr>
        </w:r>
        <w:r w:rsidR="00C163D6">
          <w:rPr>
            <w:noProof/>
            <w:webHidden/>
          </w:rPr>
          <w:fldChar w:fldCharType="separate"/>
        </w:r>
        <w:r>
          <w:rPr>
            <w:noProof/>
            <w:webHidden/>
          </w:rPr>
          <w:t>5</w:t>
        </w:r>
        <w:r w:rsidR="00C163D6">
          <w:rPr>
            <w:noProof/>
            <w:webHidden/>
          </w:rPr>
          <w:fldChar w:fldCharType="end"/>
        </w:r>
      </w:hyperlink>
    </w:p>
    <w:p w14:paraId="1ABA968B"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29" w:history="1">
        <w:r w:rsidR="00C163D6" w:rsidRPr="00797EDC">
          <w:rPr>
            <w:rStyle w:val="Hipercze"/>
            <w:noProof/>
            <w14:scene3d>
              <w14:camera w14:prst="orthographicFront"/>
              <w14:lightRig w14:rig="threePt" w14:dir="t">
                <w14:rot w14:lat="0" w14:lon="0" w14:rev="0"/>
              </w14:lightRig>
            </w14:scene3d>
          </w:rPr>
          <w:t>11.1</w:t>
        </w:r>
        <w:r w:rsidR="00C163D6">
          <w:rPr>
            <w:rFonts w:asciiTheme="minorHAnsi" w:eastAsiaTheme="minorEastAsia" w:hAnsiTheme="minorHAnsi" w:cstheme="minorBidi"/>
            <w:bCs w:val="0"/>
            <w:noProof/>
            <w:color w:val="auto"/>
            <w:sz w:val="22"/>
            <w:szCs w:val="22"/>
          </w:rPr>
          <w:tab/>
        </w:r>
        <w:r w:rsidR="00C163D6" w:rsidRPr="00797EDC">
          <w:rPr>
            <w:rStyle w:val="Hipercze"/>
            <w:noProof/>
          </w:rPr>
          <w:t>POMIESZCZENIA ISTNIEJĄCE</w:t>
        </w:r>
        <w:r w:rsidR="00C163D6">
          <w:rPr>
            <w:noProof/>
            <w:webHidden/>
          </w:rPr>
          <w:tab/>
        </w:r>
        <w:r w:rsidR="00C163D6">
          <w:rPr>
            <w:noProof/>
            <w:webHidden/>
          </w:rPr>
          <w:fldChar w:fldCharType="begin"/>
        </w:r>
        <w:r w:rsidR="00C163D6">
          <w:rPr>
            <w:noProof/>
            <w:webHidden/>
          </w:rPr>
          <w:instrText xml:space="preserve"> PAGEREF _Toc170908029 \h </w:instrText>
        </w:r>
        <w:r w:rsidR="00C163D6">
          <w:rPr>
            <w:noProof/>
            <w:webHidden/>
          </w:rPr>
        </w:r>
        <w:r w:rsidR="00C163D6">
          <w:rPr>
            <w:noProof/>
            <w:webHidden/>
          </w:rPr>
          <w:fldChar w:fldCharType="separate"/>
        </w:r>
        <w:r>
          <w:rPr>
            <w:noProof/>
            <w:webHidden/>
          </w:rPr>
          <w:t>5</w:t>
        </w:r>
        <w:r w:rsidR="00C163D6">
          <w:rPr>
            <w:noProof/>
            <w:webHidden/>
          </w:rPr>
          <w:fldChar w:fldCharType="end"/>
        </w:r>
      </w:hyperlink>
    </w:p>
    <w:p w14:paraId="032E1F14"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30" w:history="1">
        <w:r w:rsidR="00C163D6" w:rsidRPr="00797EDC">
          <w:rPr>
            <w:rStyle w:val="Hipercze"/>
            <w:noProof/>
            <w14:scene3d>
              <w14:camera w14:prst="orthographicFront"/>
              <w14:lightRig w14:rig="threePt" w14:dir="t">
                <w14:rot w14:lat="0" w14:lon="0" w14:rev="0"/>
              </w14:lightRig>
            </w14:scene3d>
          </w:rPr>
          <w:t>11.2</w:t>
        </w:r>
        <w:r w:rsidR="00C163D6">
          <w:rPr>
            <w:rFonts w:asciiTheme="minorHAnsi" w:eastAsiaTheme="minorEastAsia" w:hAnsiTheme="minorHAnsi" w:cstheme="minorBidi"/>
            <w:bCs w:val="0"/>
            <w:noProof/>
            <w:color w:val="auto"/>
            <w:sz w:val="22"/>
            <w:szCs w:val="22"/>
          </w:rPr>
          <w:tab/>
        </w:r>
        <w:r w:rsidR="00C163D6" w:rsidRPr="00797EDC">
          <w:rPr>
            <w:rStyle w:val="Hipercze"/>
            <w:noProof/>
          </w:rPr>
          <w:t>POMIESZCZENIA PROJEKTOWANE</w:t>
        </w:r>
        <w:r w:rsidR="00C163D6">
          <w:rPr>
            <w:noProof/>
            <w:webHidden/>
          </w:rPr>
          <w:tab/>
        </w:r>
        <w:r w:rsidR="00C163D6">
          <w:rPr>
            <w:noProof/>
            <w:webHidden/>
          </w:rPr>
          <w:fldChar w:fldCharType="begin"/>
        </w:r>
        <w:r w:rsidR="00C163D6">
          <w:rPr>
            <w:noProof/>
            <w:webHidden/>
          </w:rPr>
          <w:instrText xml:space="preserve"> PAGEREF _Toc170908030 \h </w:instrText>
        </w:r>
        <w:r w:rsidR="00C163D6">
          <w:rPr>
            <w:noProof/>
            <w:webHidden/>
          </w:rPr>
        </w:r>
        <w:r w:rsidR="00C163D6">
          <w:rPr>
            <w:noProof/>
            <w:webHidden/>
          </w:rPr>
          <w:fldChar w:fldCharType="separate"/>
        </w:r>
        <w:r>
          <w:rPr>
            <w:noProof/>
            <w:webHidden/>
          </w:rPr>
          <w:t>5</w:t>
        </w:r>
        <w:r w:rsidR="00C163D6">
          <w:rPr>
            <w:noProof/>
            <w:webHidden/>
          </w:rPr>
          <w:fldChar w:fldCharType="end"/>
        </w:r>
      </w:hyperlink>
    </w:p>
    <w:p w14:paraId="1B6AE7CF"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31" w:history="1">
        <w:r w:rsidR="00C163D6" w:rsidRPr="00797EDC">
          <w:rPr>
            <w:rStyle w:val="Hipercze"/>
            <w:noProof/>
          </w:rPr>
          <w:t>12</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OPINIA GEOTECHNICZNA I SPOSÓB POSADOWIENIA OBIEKTU BUDOWLANEGO</w:t>
        </w:r>
        <w:r w:rsidR="00C163D6">
          <w:rPr>
            <w:noProof/>
            <w:webHidden/>
          </w:rPr>
          <w:tab/>
        </w:r>
        <w:r w:rsidR="00C163D6">
          <w:rPr>
            <w:noProof/>
            <w:webHidden/>
          </w:rPr>
          <w:fldChar w:fldCharType="begin"/>
        </w:r>
        <w:r w:rsidR="00C163D6">
          <w:rPr>
            <w:noProof/>
            <w:webHidden/>
          </w:rPr>
          <w:instrText xml:space="preserve"> PAGEREF _Toc170908031 \h </w:instrText>
        </w:r>
        <w:r w:rsidR="00C163D6">
          <w:rPr>
            <w:noProof/>
            <w:webHidden/>
          </w:rPr>
        </w:r>
        <w:r w:rsidR="00C163D6">
          <w:rPr>
            <w:noProof/>
            <w:webHidden/>
          </w:rPr>
          <w:fldChar w:fldCharType="separate"/>
        </w:r>
        <w:r>
          <w:rPr>
            <w:noProof/>
            <w:webHidden/>
          </w:rPr>
          <w:t>5</w:t>
        </w:r>
        <w:r w:rsidR="00C163D6">
          <w:rPr>
            <w:noProof/>
            <w:webHidden/>
          </w:rPr>
          <w:fldChar w:fldCharType="end"/>
        </w:r>
      </w:hyperlink>
    </w:p>
    <w:p w14:paraId="6F4BA3C0"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32" w:history="1">
        <w:r w:rsidR="00C163D6" w:rsidRPr="00797EDC">
          <w:rPr>
            <w:rStyle w:val="Hipercze"/>
            <w:noProof/>
            <w14:scene3d>
              <w14:camera w14:prst="orthographicFront"/>
              <w14:lightRig w14:rig="threePt" w14:dir="t">
                <w14:rot w14:lat="0" w14:lon="0" w14:rev="0"/>
              </w14:lightRig>
            </w14:scene3d>
          </w:rPr>
          <w:t>12.1</w:t>
        </w:r>
        <w:r w:rsidR="00C163D6">
          <w:rPr>
            <w:rFonts w:asciiTheme="minorHAnsi" w:eastAsiaTheme="minorEastAsia" w:hAnsiTheme="minorHAnsi" w:cstheme="minorBidi"/>
            <w:bCs w:val="0"/>
            <w:noProof/>
            <w:color w:val="auto"/>
            <w:sz w:val="22"/>
            <w:szCs w:val="22"/>
          </w:rPr>
          <w:tab/>
        </w:r>
        <w:r w:rsidR="00C163D6" w:rsidRPr="00797EDC">
          <w:rPr>
            <w:rStyle w:val="Hipercze"/>
            <w:noProof/>
          </w:rPr>
          <w:t>KATEGORIA GEOTECHNICZNA</w:t>
        </w:r>
        <w:r w:rsidR="00C163D6">
          <w:rPr>
            <w:noProof/>
            <w:webHidden/>
          </w:rPr>
          <w:tab/>
        </w:r>
        <w:r w:rsidR="00C163D6">
          <w:rPr>
            <w:noProof/>
            <w:webHidden/>
          </w:rPr>
          <w:fldChar w:fldCharType="begin"/>
        </w:r>
        <w:r w:rsidR="00C163D6">
          <w:rPr>
            <w:noProof/>
            <w:webHidden/>
          </w:rPr>
          <w:instrText xml:space="preserve"> PAGEREF _Toc170908032 \h </w:instrText>
        </w:r>
        <w:r w:rsidR="00C163D6">
          <w:rPr>
            <w:noProof/>
            <w:webHidden/>
          </w:rPr>
        </w:r>
        <w:r w:rsidR="00C163D6">
          <w:rPr>
            <w:noProof/>
            <w:webHidden/>
          </w:rPr>
          <w:fldChar w:fldCharType="separate"/>
        </w:r>
        <w:r>
          <w:rPr>
            <w:noProof/>
            <w:webHidden/>
          </w:rPr>
          <w:t>5</w:t>
        </w:r>
        <w:r w:rsidR="00C163D6">
          <w:rPr>
            <w:noProof/>
            <w:webHidden/>
          </w:rPr>
          <w:fldChar w:fldCharType="end"/>
        </w:r>
      </w:hyperlink>
    </w:p>
    <w:p w14:paraId="43D5EC65"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33" w:history="1">
        <w:r w:rsidR="00C163D6" w:rsidRPr="00797EDC">
          <w:rPr>
            <w:rStyle w:val="Hipercze"/>
            <w:noProof/>
          </w:rPr>
          <w:t>13</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PARAMETRY TECHNICZNE OBIEKTU BUDOWLANEGO CHARAKTERYZUJĄCE WPŁYW OBIEKTU NA ŚRODOWISKO I JEGO WYKORZYSTYWANIE ORAZ NA ZDROWIE LUDZI I OBIEKTY SĄSIEDNIE</w:t>
        </w:r>
        <w:r w:rsidR="00C163D6">
          <w:rPr>
            <w:noProof/>
            <w:webHidden/>
          </w:rPr>
          <w:tab/>
        </w:r>
        <w:r w:rsidR="00C163D6">
          <w:rPr>
            <w:noProof/>
            <w:webHidden/>
          </w:rPr>
          <w:fldChar w:fldCharType="begin"/>
        </w:r>
        <w:r w:rsidR="00C163D6">
          <w:rPr>
            <w:noProof/>
            <w:webHidden/>
          </w:rPr>
          <w:instrText xml:space="preserve"> PAGEREF _Toc170908033 \h </w:instrText>
        </w:r>
        <w:r w:rsidR="00C163D6">
          <w:rPr>
            <w:noProof/>
            <w:webHidden/>
          </w:rPr>
        </w:r>
        <w:r w:rsidR="00C163D6">
          <w:rPr>
            <w:noProof/>
            <w:webHidden/>
          </w:rPr>
          <w:fldChar w:fldCharType="separate"/>
        </w:r>
        <w:r>
          <w:rPr>
            <w:noProof/>
            <w:webHidden/>
          </w:rPr>
          <w:t>5</w:t>
        </w:r>
        <w:r w:rsidR="00C163D6">
          <w:rPr>
            <w:noProof/>
            <w:webHidden/>
          </w:rPr>
          <w:fldChar w:fldCharType="end"/>
        </w:r>
      </w:hyperlink>
    </w:p>
    <w:p w14:paraId="00DAAB0C"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34" w:history="1">
        <w:r w:rsidR="00C163D6" w:rsidRPr="00797EDC">
          <w:rPr>
            <w:rStyle w:val="Hipercze"/>
            <w:noProof/>
            <w14:scene3d>
              <w14:camera w14:prst="orthographicFront"/>
              <w14:lightRig w14:rig="threePt" w14:dir="t">
                <w14:rot w14:lat="0" w14:lon="0" w14:rev="0"/>
              </w14:lightRig>
            </w14:scene3d>
          </w:rPr>
          <w:t>13.1</w:t>
        </w:r>
        <w:r w:rsidR="00C163D6">
          <w:rPr>
            <w:rFonts w:asciiTheme="minorHAnsi" w:eastAsiaTheme="minorEastAsia" w:hAnsiTheme="minorHAnsi" w:cstheme="minorBidi"/>
            <w:bCs w:val="0"/>
            <w:noProof/>
            <w:color w:val="auto"/>
            <w:sz w:val="22"/>
            <w:szCs w:val="22"/>
          </w:rPr>
          <w:tab/>
        </w:r>
        <w:r w:rsidR="00C163D6" w:rsidRPr="00797EDC">
          <w:rPr>
            <w:rStyle w:val="Hipercze"/>
            <w:noProof/>
          </w:rPr>
          <w:t>ZAPOTRZEBOWANIE I JAKOŚĆ WODY</w:t>
        </w:r>
        <w:r w:rsidR="00C163D6">
          <w:rPr>
            <w:noProof/>
            <w:webHidden/>
          </w:rPr>
          <w:tab/>
        </w:r>
        <w:r w:rsidR="00C163D6">
          <w:rPr>
            <w:noProof/>
            <w:webHidden/>
          </w:rPr>
          <w:fldChar w:fldCharType="begin"/>
        </w:r>
        <w:r w:rsidR="00C163D6">
          <w:rPr>
            <w:noProof/>
            <w:webHidden/>
          </w:rPr>
          <w:instrText xml:space="preserve"> PAGEREF _Toc170908034 \h </w:instrText>
        </w:r>
        <w:r w:rsidR="00C163D6">
          <w:rPr>
            <w:noProof/>
            <w:webHidden/>
          </w:rPr>
        </w:r>
        <w:r w:rsidR="00C163D6">
          <w:rPr>
            <w:noProof/>
            <w:webHidden/>
          </w:rPr>
          <w:fldChar w:fldCharType="separate"/>
        </w:r>
        <w:r>
          <w:rPr>
            <w:noProof/>
            <w:webHidden/>
          </w:rPr>
          <w:t>6</w:t>
        </w:r>
        <w:r w:rsidR="00C163D6">
          <w:rPr>
            <w:noProof/>
            <w:webHidden/>
          </w:rPr>
          <w:fldChar w:fldCharType="end"/>
        </w:r>
      </w:hyperlink>
    </w:p>
    <w:p w14:paraId="5FE0A25B"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35" w:history="1">
        <w:r w:rsidR="00C163D6" w:rsidRPr="00797EDC">
          <w:rPr>
            <w:rStyle w:val="Hipercze"/>
            <w:noProof/>
            <w14:scene3d>
              <w14:camera w14:prst="orthographicFront"/>
              <w14:lightRig w14:rig="threePt" w14:dir="t">
                <w14:rot w14:lat="0" w14:lon="0" w14:rev="0"/>
              </w14:lightRig>
            </w14:scene3d>
          </w:rPr>
          <w:t>13.2</w:t>
        </w:r>
        <w:r w:rsidR="00C163D6">
          <w:rPr>
            <w:rFonts w:asciiTheme="minorHAnsi" w:eastAsiaTheme="minorEastAsia" w:hAnsiTheme="minorHAnsi" w:cstheme="minorBidi"/>
            <w:bCs w:val="0"/>
            <w:noProof/>
            <w:color w:val="auto"/>
            <w:sz w:val="22"/>
            <w:szCs w:val="22"/>
          </w:rPr>
          <w:tab/>
        </w:r>
        <w:r w:rsidR="00C163D6" w:rsidRPr="00797EDC">
          <w:rPr>
            <w:rStyle w:val="Hipercze"/>
            <w:noProof/>
          </w:rPr>
          <w:t>ODPROWADZENIE ŚCIEKÓW</w:t>
        </w:r>
        <w:r w:rsidR="00C163D6">
          <w:rPr>
            <w:noProof/>
            <w:webHidden/>
          </w:rPr>
          <w:tab/>
        </w:r>
        <w:r w:rsidR="00C163D6">
          <w:rPr>
            <w:noProof/>
            <w:webHidden/>
          </w:rPr>
          <w:fldChar w:fldCharType="begin"/>
        </w:r>
        <w:r w:rsidR="00C163D6">
          <w:rPr>
            <w:noProof/>
            <w:webHidden/>
          </w:rPr>
          <w:instrText xml:space="preserve"> PAGEREF _Toc170908035 \h </w:instrText>
        </w:r>
        <w:r w:rsidR="00C163D6">
          <w:rPr>
            <w:noProof/>
            <w:webHidden/>
          </w:rPr>
        </w:r>
        <w:r w:rsidR="00C163D6">
          <w:rPr>
            <w:noProof/>
            <w:webHidden/>
          </w:rPr>
          <w:fldChar w:fldCharType="separate"/>
        </w:r>
        <w:r>
          <w:rPr>
            <w:noProof/>
            <w:webHidden/>
          </w:rPr>
          <w:t>6</w:t>
        </w:r>
        <w:r w:rsidR="00C163D6">
          <w:rPr>
            <w:noProof/>
            <w:webHidden/>
          </w:rPr>
          <w:fldChar w:fldCharType="end"/>
        </w:r>
      </w:hyperlink>
    </w:p>
    <w:p w14:paraId="47C16356"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36" w:history="1">
        <w:r w:rsidR="00C163D6" w:rsidRPr="00797EDC">
          <w:rPr>
            <w:rStyle w:val="Hipercze"/>
            <w:noProof/>
            <w14:scene3d>
              <w14:camera w14:prst="orthographicFront"/>
              <w14:lightRig w14:rig="threePt" w14:dir="t">
                <w14:rot w14:lat="0" w14:lon="0" w14:rev="0"/>
              </w14:lightRig>
            </w14:scene3d>
          </w:rPr>
          <w:t>13.3</w:t>
        </w:r>
        <w:r w:rsidR="00C163D6">
          <w:rPr>
            <w:rFonts w:asciiTheme="minorHAnsi" w:eastAsiaTheme="minorEastAsia" w:hAnsiTheme="minorHAnsi" w:cstheme="minorBidi"/>
            <w:bCs w:val="0"/>
            <w:noProof/>
            <w:color w:val="auto"/>
            <w:sz w:val="22"/>
            <w:szCs w:val="22"/>
          </w:rPr>
          <w:tab/>
        </w:r>
        <w:r w:rsidR="00C163D6" w:rsidRPr="00797EDC">
          <w:rPr>
            <w:rStyle w:val="Hipercze"/>
            <w:noProof/>
          </w:rPr>
          <w:t>ODPROWADZENIE WÓD OPADOWYCH</w:t>
        </w:r>
        <w:r w:rsidR="00C163D6">
          <w:rPr>
            <w:noProof/>
            <w:webHidden/>
          </w:rPr>
          <w:tab/>
        </w:r>
        <w:r w:rsidR="00C163D6">
          <w:rPr>
            <w:noProof/>
            <w:webHidden/>
          </w:rPr>
          <w:fldChar w:fldCharType="begin"/>
        </w:r>
        <w:r w:rsidR="00C163D6">
          <w:rPr>
            <w:noProof/>
            <w:webHidden/>
          </w:rPr>
          <w:instrText xml:space="preserve"> PAGEREF _Toc170908036 \h </w:instrText>
        </w:r>
        <w:r w:rsidR="00C163D6">
          <w:rPr>
            <w:noProof/>
            <w:webHidden/>
          </w:rPr>
        </w:r>
        <w:r w:rsidR="00C163D6">
          <w:rPr>
            <w:noProof/>
            <w:webHidden/>
          </w:rPr>
          <w:fldChar w:fldCharType="separate"/>
        </w:r>
        <w:r>
          <w:rPr>
            <w:noProof/>
            <w:webHidden/>
          </w:rPr>
          <w:t>6</w:t>
        </w:r>
        <w:r w:rsidR="00C163D6">
          <w:rPr>
            <w:noProof/>
            <w:webHidden/>
          </w:rPr>
          <w:fldChar w:fldCharType="end"/>
        </w:r>
      </w:hyperlink>
    </w:p>
    <w:p w14:paraId="610CBD39"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37" w:history="1">
        <w:r w:rsidR="00C163D6" w:rsidRPr="00797EDC">
          <w:rPr>
            <w:rStyle w:val="Hipercze"/>
            <w:noProof/>
            <w14:scene3d>
              <w14:camera w14:prst="orthographicFront"/>
              <w14:lightRig w14:rig="threePt" w14:dir="t">
                <w14:rot w14:lat="0" w14:lon="0" w14:rev="0"/>
              </w14:lightRig>
            </w14:scene3d>
          </w:rPr>
          <w:t>13.4</w:t>
        </w:r>
        <w:r w:rsidR="00C163D6">
          <w:rPr>
            <w:rFonts w:asciiTheme="minorHAnsi" w:eastAsiaTheme="minorEastAsia" w:hAnsiTheme="minorHAnsi" w:cstheme="minorBidi"/>
            <w:bCs w:val="0"/>
            <w:noProof/>
            <w:color w:val="auto"/>
            <w:sz w:val="22"/>
            <w:szCs w:val="22"/>
          </w:rPr>
          <w:tab/>
        </w:r>
        <w:r w:rsidR="00C163D6" w:rsidRPr="00797EDC">
          <w:rPr>
            <w:rStyle w:val="Hipercze"/>
            <w:noProof/>
          </w:rPr>
          <w:t>EMISJA ZANIECZYSZCZEŃ GAZOWYCH, PYŁOWYCH I PŁYNNYCH</w:t>
        </w:r>
        <w:r w:rsidR="00C163D6">
          <w:rPr>
            <w:noProof/>
            <w:webHidden/>
          </w:rPr>
          <w:tab/>
        </w:r>
        <w:r w:rsidR="00C163D6">
          <w:rPr>
            <w:noProof/>
            <w:webHidden/>
          </w:rPr>
          <w:fldChar w:fldCharType="begin"/>
        </w:r>
        <w:r w:rsidR="00C163D6">
          <w:rPr>
            <w:noProof/>
            <w:webHidden/>
          </w:rPr>
          <w:instrText xml:space="preserve"> PAGEREF _Toc170908037 \h </w:instrText>
        </w:r>
        <w:r w:rsidR="00C163D6">
          <w:rPr>
            <w:noProof/>
            <w:webHidden/>
          </w:rPr>
        </w:r>
        <w:r w:rsidR="00C163D6">
          <w:rPr>
            <w:noProof/>
            <w:webHidden/>
          </w:rPr>
          <w:fldChar w:fldCharType="separate"/>
        </w:r>
        <w:r>
          <w:rPr>
            <w:noProof/>
            <w:webHidden/>
          </w:rPr>
          <w:t>6</w:t>
        </w:r>
        <w:r w:rsidR="00C163D6">
          <w:rPr>
            <w:noProof/>
            <w:webHidden/>
          </w:rPr>
          <w:fldChar w:fldCharType="end"/>
        </w:r>
      </w:hyperlink>
    </w:p>
    <w:p w14:paraId="40C40B86"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38" w:history="1">
        <w:r w:rsidR="00C163D6" w:rsidRPr="00797EDC">
          <w:rPr>
            <w:rStyle w:val="Hipercze"/>
            <w:noProof/>
            <w14:scene3d>
              <w14:camera w14:prst="orthographicFront"/>
              <w14:lightRig w14:rig="threePt" w14:dir="t">
                <w14:rot w14:lat="0" w14:lon="0" w14:rev="0"/>
              </w14:lightRig>
            </w14:scene3d>
          </w:rPr>
          <w:t>13.5</w:t>
        </w:r>
        <w:r w:rsidR="00C163D6">
          <w:rPr>
            <w:rFonts w:asciiTheme="minorHAnsi" w:eastAsiaTheme="minorEastAsia" w:hAnsiTheme="minorHAnsi" w:cstheme="minorBidi"/>
            <w:bCs w:val="0"/>
            <w:noProof/>
            <w:color w:val="auto"/>
            <w:sz w:val="22"/>
            <w:szCs w:val="22"/>
          </w:rPr>
          <w:tab/>
        </w:r>
        <w:r w:rsidR="00C163D6" w:rsidRPr="00797EDC">
          <w:rPr>
            <w:rStyle w:val="Hipercze"/>
            <w:noProof/>
          </w:rPr>
          <w:t>ILOŚĆ I RODZAJ WYTWARZANYCH ODPADÓW</w:t>
        </w:r>
        <w:r w:rsidR="00C163D6">
          <w:rPr>
            <w:noProof/>
            <w:webHidden/>
          </w:rPr>
          <w:tab/>
        </w:r>
        <w:r w:rsidR="00C163D6">
          <w:rPr>
            <w:noProof/>
            <w:webHidden/>
          </w:rPr>
          <w:fldChar w:fldCharType="begin"/>
        </w:r>
        <w:r w:rsidR="00C163D6">
          <w:rPr>
            <w:noProof/>
            <w:webHidden/>
          </w:rPr>
          <w:instrText xml:space="preserve"> PAGEREF _Toc170908038 \h </w:instrText>
        </w:r>
        <w:r w:rsidR="00C163D6">
          <w:rPr>
            <w:noProof/>
            <w:webHidden/>
          </w:rPr>
        </w:r>
        <w:r w:rsidR="00C163D6">
          <w:rPr>
            <w:noProof/>
            <w:webHidden/>
          </w:rPr>
          <w:fldChar w:fldCharType="separate"/>
        </w:r>
        <w:r>
          <w:rPr>
            <w:noProof/>
            <w:webHidden/>
          </w:rPr>
          <w:t>6</w:t>
        </w:r>
        <w:r w:rsidR="00C163D6">
          <w:rPr>
            <w:noProof/>
            <w:webHidden/>
          </w:rPr>
          <w:fldChar w:fldCharType="end"/>
        </w:r>
      </w:hyperlink>
    </w:p>
    <w:p w14:paraId="3BFAE906"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39" w:history="1">
        <w:r w:rsidR="00C163D6" w:rsidRPr="00797EDC">
          <w:rPr>
            <w:rStyle w:val="Hipercze"/>
            <w:noProof/>
            <w14:scene3d>
              <w14:camera w14:prst="orthographicFront"/>
              <w14:lightRig w14:rig="threePt" w14:dir="t">
                <w14:rot w14:lat="0" w14:lon="0" w14:rev="0"/>
              </w14:lightRig>
            </w14:scene3d>
          </w:rPr>
          <w:t>13.6</w:t>
        </w:r>
        <w:r w:rsidR="00C163D6">
          <w:rPr>
            <w:rFonts w:asciiTheme="minorHAnsi" w:eastAsiaTheme="minorEastAsia" w:hAnsiTheme="minorHAnsi" w:cstheme="minorBidi"/>
            <w:bCs w:val="0"/>
            <w:noProof/>
            <w:color w:val="auto"/>
            <w:sz w:val="22"/>
            <w:szCs w:val="22"/>
          </w:rPr>
          <w:tab/>
        </w:r>
        <w:r w:rsidR="00C163D6" w:rsidRPr="00797EDC">
          <w:rPr>
            <w:rStyle w:val="Hipercze"/>
            <w:noProof/>
          </w:rPr>
          <w:t>ZAKŁÓCENIA</w:t>
        </w:r>
        <w:r w:rsidR="00C163D6">
          <w:rPr>
            <w:noProof/>
            <w:webHidden/>
          </w:rPr>
          <w:tab/>
        </w:r>
        <w:r w:rsidR="00C163D6">
          <w:rPr>
            <w:noProof/>
            <w:webHidden/>
          </w:rPr>
          <w:fldChar w:fldCharType="begin"/>
        </w:r>
        <w:r w:rsidR="00C163D6">
          <w:rPr>
            <w:noProof/>
            <w:webHidden/>
          </w:rPr>
          <w:instrText xml:space="preserve"> PAGEREF _Toc170908039 \h </w:instrText>
        </w:r>
        <w:r w:rsidR="00C163D6">
          <w:rPr>
            <w:noProof/>
            <w:webHidden/>
          </w:rPr>
        </w:r>
        <w:r w:rsidR="00C163D6">
          <w:rPr>
            <w:noProof/>
            <w:webHidden/>
          </w:rPr>
          <w:fldChar w:fldCharType="separate"/>
        </w:r>
        <w:r>
          <w:rPr>
            <w:noProof/>
            <w:webHidden/>
          </w:rPr>
          <w:t>6</w:t>
        </w:r>
        <w:r w:rsidR="00C163D6">
          <w:rPr>
            <w:noProof/>
            <w:webHidden/>
          </w:rPr>
          <w:fldChar w:fldCharType="end"/>
        </w:r>
      </w:hyperlink>
    </w:p>
    <w:p w14:paraId="23CA60C0"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40" w:history="1">
        <w:r w:rsidR="00C163D6" w:rsidRPr="00797EDC">
          <w:rPr>
            <w:rStyle w:val="Hipercze"/>
            <w:noProof/>
            <w14:scene3d>
              <w14:camera w14:prst="orthographicFront"/>
              <w14:lightRig w14:rig="threePt" w14:dir="t">
                <w14:rot w14:lat="0" w14:lon="0" w14:rev="0"/>
              </w14:lightRig>
            </w14:scene3d>
          </w:rPr>
          <w:t>13.7</w:t>
        </w:r>
        <w:r w:rsidR="00C163D6">
          <w:rPr>
            <w:rFonts w:asciiTheme="minorHAnsi" w:eastAsiaTheme="minorEastAsia" w:hAnsiTheme="minorHAnsi" w:cstheme="minorBidi"/>
            <w:bCs w:val="0"/>
            <w:noProof/>
            <w:color w:val="auto"/>
            <w:sz w:val="22"/>
            <w:szCs w:val="22"/>
          </w:rPr>
          <w:tab/>
        </w:r>
        <w:r w:rsidR="00C163D6" w:rsidRPr="00797EDC">
          <w:rPr>
            <w:rStyle w:val="Hipercze"/>
            <w:noProof/>
          </w:rPr>
          <w:t>WPŁYW OBIEKTU NA ISTNIEJĄCY DRZEWOSTAN, POWIERZCHNIĘ ZIEMI, GLEBĘ, WODY POWIERZCHNIOWE</w:t>
        </w:r>
        <w:r w:rsidR="00C163D6">
          <w:rPr>
            <w:noProof/>
            <w:webHidden/>
          </w:rPr>
          <w:tab/>
        </w:r>
        <w:r w:rsidR="00C163D6">
          <w:rPr>
            <w:noProof/>
            <w:webHidden/>
          </w:rPr>
          <w:fldChar w:fldCharType="begin"/>
        </w:r>
        <w:r w:rsidR="00C163D6">
          <w:rPr>
            <w:noProof/>
            <w:webHidden/>
          </w:rPr>
          <w:instrText xml:space="preserve"> PAGEREF _Toc170908040 \h </w:instrText>
        </w:r>
        <w:r w:rsidR="00C163D6">
          <w:rPr>
            <w:noProof/>
            <w:webHidden/>
          </w:rPr>
        </w:r>
        <w:r w:rsidR="00C163D6">
          <w:rPr>
            <w:noProof/>
            <w:webHidden/>
          </w:rPr>
          <w:fldChar w:fldCharType="separate"/>
        </w:r>
        <w:r>
          <w:rPr>
            <w:noProof/>
            <w:webHidden/>
          </w:rPr>
          <w:t>6</w:t>
        </w:r>
        <w:r w:rsidR="00C163D6">
          <w:rPr>
            <w:noProof/>
            <w:webHidden/>
          </w:rPr>
          <w:fldChar w:fldCharType="end"/>
        </w:r>
      </w:hyperlink>
    </w:p>
    <w:p w14:paraId="25EE69DD"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41" w:history="1">
        <w:r w:rsidR="00C163D6" w:rsidRPr="00797EDC">
          <w:rPr>
            <w:rStyle w:val="Hipercze"/>
            <w:noProof/>
          </w:rPr>
          <w:t>14</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ANALIZA TECHNICZNYCH, ŚRODOWISKOWYCH I EKONOMICZNYCH MOŻLIWOŚCI REALIZACJI WYSOKOWYDAJNYCH SYSTEMÓW ALTERNATYWNYCH ZAOPATRZENIA W ENERGIĘ I CIEPŁO</w:t>
        </w:r>
        <w:r w:rsidR="00C163D6">
          <w:rPr>
            <w:noProof/>
            <w:webHidden/>
          </w:rPr>
          <w:tab/>
        </w:r>
        <w:r w:rsidR="00C163D6">
          <w:rPr>
            <w:noProof/>
            <w:webHidden/>
          </w:rPr>
          <w:fldChar w:fldCharType="begin"/>
        </w:r>
        <w:r w:rsidR="00C163D6">
          <w:rPr>
            <w:noProof/>
            <w:webHidden/>
          </w:rPr>
          <w:instrText xml:space="preserve"> PAGEREF _Toc170908041 \h </w:instrText>
        </w:r>
        <w:r w:rsidR="00C163D6">
          <w:rPr>
            <w:noProof/>
            <w:webHidden/>
          </w:rPr>
        </w:r>
        <w:r w:rsidR="00C163D6">
          <w:rPr>
            <w:noProof/>
            <w:webHidden/>
          </w:rPr>
          <w:fldChar w:fldCharType="separate"/>
        </w:r>
        <w:r>
          <w:rPr>
            <w:noProof/>
            <w:webHidden/>
          </w:rPr>
          <w:t>7</w:t>
        </w:r>
        <w:r w:rsidR="00C163D6">
          <w:rPr>
            <w:noProof/>
            <w:webHidden/>
          </w:rPr>
          <w:fldChar w:fldCharType="end"/>
        </w:r>
      </w:hyperlink>
    </w:p>
    <w:p w14:paraId="465FFB08"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42" w:history="1">
        <w:r w:rsidR="00C163D6" w:rsidRPr="00797EDC">
          <w:rPr>
            <w:rStyle w:val="Hipercze"/>
            <w:noProof/>
          </w:rPr>
          <w:t>15</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ANALIZA TECHNICZNYCH I EKONOMICZNYCH MOŻLIWOŚCI WYKORZYSTANIA URZĄDZEŃ, KTÓRE AUTOMATYCZNIE REGULUJĄ TEMPERATURĘ</w:t>
        </w:r>
        <w:r w:rsidR="00C163D6">
          <w:rPr>
            <w:noProof/>
            <w:webHidden/>
          </w:rPr>
          <w:tab/>
        </w:r>
        <w:r w:rsidR="00C163D6">
          <w:rPr>
            <w:noProof/>
            <w:webHidden/>
          </w:rPr>
          <w:fldChar w:fldCharType="begin"/>
        </w:r>
        <w:r w:rsidR="00C163D6">
          <w:rPr>
            <w:noProof/>
            <w:webHidden/>
          </w:rPr>
          <w:instrText xml:space="preserve"> PAGEREF _Toc170908042 \h </w:instrText>
        </w:r>
        <w:r w:rsidR="00C163D6">
          <w:rPr>
            <w:noProof/>
            <w:webHidden/>
          </w:rPr>
        </w:r>
        <w:r w:rsidR="00C163D6">
          <w:rPr>
            <w:noProof/>
            <w:webHidden/>
          </w:rPr>
          <w:fldChar w:fldCharType="separate"/>
        </w:r>
        <w:r>
          <w:rPr>
            <w:noProof/>
            <w:webHidden/>
          </w:rPr>
          <w:t>7</w:t>
        </w:r>
        <w:r w:rsidR="00C163D6">
          <w:rPr>
            <w:noProof/>
            <w:webHidden/>
          </w:rPr>
          <w:fldChar w:fldCharType="end"/>
        </w:r>
      </w:hyperlink>
    </w:p>
    <w:p w14:paraId="6B2E4123"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43" w:history="1">
        <w:r w:rsidR="00C163D6" w:rsidRPr="00797EDC">
          <w:rPr>
            <w:rStyle w:val="Hipercze"/>
            <w:noProof/>
          </w:rPr>
          <w:t>16</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ZASADNICZE ELEMENTY WYPOSAŻENIA BUDOWLANO – INSTALACYJNEGO, ZAPEWNIAJĄCE UŻYTKOWANIE OBIEKTU ZGODNIE Z PRZEZNACZENIEM</w:t>
        </w:r>
        <w:r w:rsidR="00C163D6">
          <w:rPr>
            <w:noProof/>
            <w:webHidden/>
          </w:rPr>
          <w:tab/>
        </w:r>
        <w:r w:rsidR="00C163D6">
          <w:rPr>
            <w:noProof/>
            <w:webHidden/>
          </w:rPr>
          <w:fldChar w:fldCharType="begin"/>
        </w:r>
        <w:r w:rsidR="00C163D6">
          <w:rPr>
            <w:noProof/>
            <w:webHidden/>
          </w:rPr>
          <w:instrText xml:space="preserve"> PAGEREF _Toc170908043 \h </w:instrText>
        </w:r>
        <w:r w:rsidR="00C163D6">
          <w:rPr>
            <w:noProof/>
            <w:webHidden/>
          </w:rPr>
        </w:r>
        <w:r w:rsidR="00C163D6">
          <w:rPr>
            <w:noProof/>
            <w:webHidden/>
          </w:rPr>
          <w:fldChar w:fldCharType="separate"/>
        </w:r>
        <w:r>
          <w:rPr>
            <w:noProof/>
            <w:webHidden/>
          </w:rPr>
          <w:t>7</w:t>
        </w:r>
        <w:r w:rsidR="00C163D6">
          <w:rPr>
            <w:noProof/>
            <w:webHidden/>
          </w:rPr>
          <w:fldChar w:fldCharType="end"/>
        </w:r>
      </w:hyperlink>
    </w:p>
    <w:p w14:paraId="6885D6BF"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44" w:history="1">
        <w:r w:rsidR="00C163D6" w:rsidRPr="00797EDC">
          <w:rPr>
            <w:rStyle w:val="Hipercze"/>
            <w:noProof/>
            <w:highlight w:val="yellow"/>
            <w14:scene3d>
              <w14:camera w14:prst="orthographicFront"/>
              <w14:lightRig w14:rig="threePt" w14:dir="t">
                <w14:rot w14:lat="0" w14:lon="0" w14:rev="0"/>
              </w14:lightRig>
            </w14:scene3d>
          </w:rPr>
          <w:t>16.1</w:t>
        </w:r>
        <w:r w:rsidR="00C163D6">
          <w:rPr>
            <w:rFonts w:asciiTheme="minorHAnsi" w:eastAsiaTheme="minorEastAsia" w:hAnsiTheme="minorHAnsi" w:cstheme="minorBidi"/>
            <w:bCs w:val="0"/>
            <w:noProof/>
            <w:color w:val="auto"/>
            <w:sz w:val="22"/>
            <w:szCs w:val="22"/>
          </w:rPr>
          <w:tab/>
        </w:r>
        <w:r w:rsidR="00C163D6" w:rsidRPr="00797EDC">
          <w:rPr>
            <w:rStyle w:val="Hipercze"/>
            <w:noProof/>
            <w:highlight w:val="yellow"/>
          </w:rPr>
          <w:t>INSTALACJA GAZU</w:t>
        </w:r>
        <w:r w:rsidR="00C163D6">
          <w:rPr>
            <w:noProof/>
            <w:webHidden/>
          </w:rPr>
          <w:tab/>
        </w:r>
        <w:r w:rsidR="00C163D6">
          <w:rPr>
            <w:noProof/>
            <w:webHidden/>
          </w:rPr>
          <w:fldChar w:fldCharType="begin"/>
        </w:r>
        <w:r w:rsidR="00C163D6">
          <w:rPr>
            <w:noProof/>
            <w:webHidden/>
          </w:rPr>
          <w:instrText xml:space="preserve"> PAGEREF _Toc170908044 \h </w:instrText>
        </w:r>
        <w:r w:rsidR="00C163D6">
          <w:rPr>
            <w:noProof/>
            <w:webHidden/>
          </w:rPr>
          <w:fldChar w:fldCharType="separate"/>
        </w:r>
        <w:r>
          <w:rPr>
            <w:b/>
            <w:bCs w:val="0"/>
            <w:noProof/>
            <w:webHidden/>
          </w:rPr>
          <w:t>Błąd! Nie zdefiniowano zakładki.</w:t>
        </w:r>
        <w:r w:rsidR="00C163D6">
          <w:rPr>
            <w:noProof/>
            <w:webHidden/>
          </w:rPr>
          <w:fldChar w:fldCharType="end"/>
        </w:r>
      </w:hyperlink>
    </w:p>
    <w:p w14:paraId="718C411D"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45" w:history="1">
        <w:r w:rsidR="00C163D6" w:rsidRPr="00797EDC">
          <w:rPr>
            <w:rStyle w:val="Hipercze"/>
            <w:noProof/>
            <w:highlight w:val="yellow"/>
            <w14:scene3d>
              <w14:camera w14:prst="orthographicFront"/>
              <w14:lightRig w14:rig="threePt" w14:dir="t">
                <w14:rot w14:lat="0" w14:lon="0" w14:rev="0"/>
              </w14:lightRig>
            </w14:scene3d>
          </w:rPr>
          <w:t>16.2</w:t>
        </w:r>
        <w:r w:rsidR="00C163D6">
          <w:rPr>
            <w:rFonts w:asciiTheme="minorHAnsi" w:eastAsiaTheme="minorEastAsia" w:hAnsiTheme="minorHAnsi" w:cstheme="minorBidi"/>
            <w:bCs w:val="0"/>
            <w:noProof/>
            <w:color w:val="auto"/>
            <w:sz w:val="22"/>
            <w:szCs w:val="22"/>
          </w:rPr>
          <w:tab/>
        </w:r>
        <w:r w:rsidR="00C163D6" w:rsidRPr="00797EDC">
          <w:rPr>
            <w:rStyle w:val="Hipercze"/>
            <w:noProof/>
            <w:highlight w:val="yellow"/>
          </w:rPr>
          <w:t>INSTALACJA WODOCIĄGOWA</w:t>
        </w:r>
        <w:r w:rsidR="00C163D6">
          <w:rPr>
            <w:noProof/>
            <w:webHidden/>
          </w:rPr>
          <w:tab/>
        </w:r>
        <w:r w:rsidR="00C163D6">
          <w:rPr>
            <w:noProof/>
            <w:webHidden/>
          </w:rPr>
          <w:fldChar w:fldCharType="begin"/>
        </w:r>
        <w:r w:rsidR="00C163D6">
          <w:rPr>
            <w:noProof/>
            <w:webHidden/>
          </w:rPr>
          <w:instrText xml:space="preserve"> PAGEREF _Toc170908045 \h </w:instrText>
        </w:r>
        <w:r w:rsidR="00C163D6">
          <w:rPr>
            <w:noProof/>
            <w:webHidden/>
          </w:rPr>
          <w:fldChar w:fldCharType="separate"/>
        </w:r>
        <w:r>
          <w:rPr>
            <w:b/>
            <w:bCs w:val="0"/>
            <w:noProof/>
            <w:webHidden/>
          </w:rPr>
          <w:t>Błąd! Nie zdefiniowano zakładki.</w:t>
        </w:r>
        <w:r w:rsidR="00C163D6">
          <w:rPr>
            <w:noProof/>
            <w:webHidden/>
          </w:rPr>
          <w:fldChar w:fldCharType="end"/>
        </w:r>
      </w:hyperlink>
    </w:p>
    <w:p w14:paraId="2CAAECAC"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46" w:history="1">
        <w:r w:rsidR="00C163D6" w:rsidRPr="00797EDC">
          <w:rPr>
            <w:rStyle w:val="Hipercze"/>
            <w:noProof/>
            <w:highlight w:val="yellow"/>
            <w14:scene3d>
              <w14:camera w14:prst="orthographicFront"/>
              <w14:lightRig w14:rig="threePt" w14:dir="t">
                <w14:rot w14:lat="0" w14:lon="0" w14:rev="0"/>
              </w14:lightRig>
            </w14:scene3d>
          </w:rPr>
          <w:t>16.3</w:t>
        </w:r>
        <w:r w:rsidR="00C163D6">
          <w:rPr>
            <w:rFonts w:asciiTheme="minorHAnsi" w:eastAsiaTheme="minorEastAsia" w:hAnsiTheme="minorHAnsi" w:cstheme="minorBidi"/>
            <w:bCs w:val="0"/>
            <w:noProof/>
            <w:color w:val="auto"/>
            <w:sz w:val="22"/>
            <w:szCs w:val="22"/>
          </w:rPr>
          <w:tab/>
        </w:r>
        <w:r w:rsidR="00C163D6" w:rsidRPr="00797EDC">
          <w:rPr>
            <w:rStyle w:val="Hipercze"/>
            <w:noProof/>
            <w:highlight w:val="yellow"/>
          </w:rPr>
          <w:t>INSTALACJA KANALIZACJI SANITARNEJ</w:t>
        </w:r>
        <w:r w:rsidR="00C163D6">
          <w:rPr>
            <w:noProof/>
            <w:webHidden/>
          </w:rPr>
          <w:tab/>
        </w:r>
        <w:r w:rsidR="00C163D6">
          <w:rPr>
            <w:noProof/>
            <w:webHidden/>
          </w:rPr>
          <w:fldChar w:fldCharType="begin"/>
        </w:r>
        <w:r w:rsidR="00C163D6">
          <w:rPr>
            <w:noProof/>
            <w:webHidden/>
          </w:rPr>
          <w:instrText xml:space="preserve"> PAGEREF _Toc170908046 \h </w:instrText>
        </w:r>
        <w:r w:rsidR="00C163D6">
          <w:rPr>
            <w:noProof/>
            <w:webHidden/>
          </w:rPr>
          <w:fldChar w:fldCharType="separate"/>
        </w:r>
        <w:r>
          <w:rPr>
            <w:b/>
            <w:bCs w:val="0"/>
            <w:noProof/>
            <w:webHidden/>
          </w:rPr>
          <w:t>Błąd! Nie zdefiniowano zakładki.</w:t>
        </w:r>
        <w:r w:rsidR="00C163D6">
          <w:rPr>
            <w:noProof/>
            <w:webHidden/>
          </w:rPr>
          <w:fldChar w:fldCharType="end"/>
        </w:r>
      </w:hyperlink>
    </w:p>
    <w:p w14:paraId="34465522"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47" w:history="1">
        <w:r w:rsidR="00C163D6" w:rsidRPr="00797EDC">
          <w:rPr>
            <w:rStyle w:val="Hipercze"/>
            <w:noProof/>
            <w:highlight w:val="yellow"/>
            <w14:scene3d>
              <w14:camera w14:prst="orthographicFront"/>
              <w14:lightRig w14:rig="threePt" w14:dir="t">
                <w14:rot w14:lat="0" w14:lon="0" w14:rev="0"/>
              </w14:lightRig>
            </w14:scene3d>
          </w:rPr>
          <w:t>16.4</w:t>
        </w:r>
        <w:r w:rsidR="00C163D6">
          <w:rPr>
            <w:rFonts w:asciiTheme="minorHAnsi" w:eastAsiaTheme="minorEastAsia" w:hAnsiTheme="minorHAnsi" w:cstheme="minorBidi"/>
            <w:bCs w:val="0"/>
            <w:noProof/>
            <w:color w:val="auto"/>
            <w:sz w:val="22"/>
            <w:szCs w:val="22"/>
          </w:rPr>
          <w:tab/>
        </w:r>
        <w:r w:rsidR="00C163D6" w:rsidRPr="00797EDC">
          <w:rPr>
            <w:rStyle w:val="Hipercze"/>
            <w:noProof/>
            <w:highlight w:val="yellow"/>
          </w:rPr>
          <w:t>INSTALACJA GRZEWCZA</w:t>
        </w:r>
        <w:r w:rsidR="00C163D6">
          <w:rPr>
            <w:noProof/>
            <w:webHidden/>
          </w:rPr>
          <w:tab/>
        </w:r>
        <w:r w:rsidR="00C163D6">
          <w:rPr>
            <w:noProof/>
            <w:webHidden/>
          </w:rPr>
          <w:fldChar w:fldCharType="begin"/>
        </w:r>
        <w:r w:rsidR="00C163D6">
          <w:rPr>
            <w:noProof/>
            <w:webHidden/>
          </w:rPr>
          <w:instrText xml:space="preserve"> PAGEREF _Toc170908047 \h </w:instrText>
        </w:r>
        <w:r w:rsidR="00C163D6">
          <w:rPr>
            <w:noProof/>
            <w:webHidden/>
          </w:rPr>
          <w:fldChar w:fldCharType="separate"/>
        </w:r>
        <w:r>
          <w:rPr>
            <w:b/>
            <w:bCs w:val="0"/>
            <w:noProof/>
            <w:webHidden/>
          </w:rPr>
          <w:t>Błąd! Nie zdefiniowano zakładki.</w:t>
        </w:r>
        <w:r w:rsidR="00C163D6">
          <w:rPr>
            <w:noProof/>
            <w:webHidden/>
          </w:rPr>
          <w:fldChar w:fldCharType="end"/>
        </w:r>
      </w:hyperlink>
    </w:p>
    <w:p w14:paraId="093CBA3E"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48" w:history="1">
        <w:r w:rsidR="00C163D6" w:rsidRPr="00797EDC">
          <w:rPr>
            <w:rStyle w:val="Hipercze"/>
            <w:noProof/>
            <w:highlight w:val="yellow"/>
            <w14:scene3d>
              <w14:camera w14:prst="orthographicFront"/>
              <w14:lightRig w14:rig="threePt" w14:dir="t">
                <w14:rot w14:lat="0" w14:lon="0" w14:rev="0"/>
              </w14:lightRig>
            </w14:scene3d>
          </w:rPr>
          <w:t>16.5</w:t>
        </w:r>
        <w:r w:rsidR="00C163D6">
          <w:rPr>
            <w:rFonts w:asciiTheme="minorHAnsi" w:eastAsiaTheme="minorEastAsia" w:hAnsiTheme="minorHAnsi" w:cstheme="minorBidi"/>
            <w:bCs w:val="0"/>
            <w:noProof/>
            <w:color w:val="auto"/>
            <w:sz w:val="22"/>
            <w:szCs w:val="22"/>
          </w:rPr>
          <w:tab/>
        </w:r>
        <w:r w:rsidR="00C163D6" w:rsidRPr="00797EDC">
          <w:rPr>
            <w:rStyle w:val="Hipercze"/>
            <w:noProof/>
            <w:highlight w:val="yellow"/>
          </w:rPr>
          <w:t>INSTALACJA WENTYLACJI I KLIMATYZACJI</w:t>
        </w:r>
        <w:r w:rsidR="00C163D6">
          <w:rPr>
            <w:noProof/>
            <w:webHidden/>
          </w:rPr>
          <w:tab/>
        </w:r>
        <w:r w:rsidR="00C163D6">
          <w:rPr>
            <w:noProof/>
            <w:webHidden/>
          </w:rPr>
          <w:fldChar w:fldCharType="begin"/>
        </w:r>
        <w:r w:rsidR="00C163D6">
          <w:rPr>
            <w:noProof/>
            <w:webHidden/>
          </w:rPr>
          <w:instrText xml:space="preserve"> PAGEREF _Toc170908048 \h </w:instrText>
        </w:r>
        <w:r w:rsidR="00C163D6">
          <w:rPr>
            <w:noProof/>
            <w:webHidden/>
          </w:rPr>
          <w:fldChar w:fldCharType="separate"/>
        </w:r>
        <w:r>
          <w:rPr>
            <w:b/>
            <w:bCs w:val="0"/>
            <w:noProof/>
            <w:webHidden/>
          </w:rPr>
          <w:t>Błąd! Nie zdefiniowano zakładki.</w:t>
        </w:r>
        <w:r w:rsidR="00C163D6">
          <w:rPr>
            <w:noProof/>
            <w:webHidden/>
          </w:rPr>
          <w:fldChar w:fldCharType="end"/>
        </w:r>
      </w:hyperlink>
    </w:p>
    <w:p w14:paraId="79C19B89"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49" w:history="1">
        <w:r w:rsidR="00C163D6" w:rsidRPr="00797EDC">
          <w:rPr>
            <w:rStyle w:val="Hipercze"/>
            <w:noProof/>
            <w14:scene3d>
              <w14:camera w14:prst="orthographicFront"/>
              <w14:lightRig w14:rig="threePt" w14:dir="t">
                <w14:rot w14:lat="0" w14:lon="0" w14:rev="0"/>
              </w14:lightRig>
            </w14:scene3d>
          </w:rPr>
          <w:t>16.6</w:t>
        </w:r>
        <w:r w:rsidR="00C163D6">
          <w:rPr>
            <w:rFonts w:asciiTheme="minorHAnsi" w:eastAsiaTheme="minorEastAsia" w:hAnsiTheme="minorHAnsi" w:cstheme="minorBidi"/>
            <w:bCs w:val="0"/>
            <w:noProof/>
            <w:color w:val="auto"/>
            <w:sz w:val="22"/>
            <w:szCs w:val="22"/>
          </w:rPr>
          <w:tab/>
        </w:r>
        <w:r w:rsidR="00C163D6" w:rsidRPr="00797EDC">
          <w:rPr>
            <w:rStyle w:val="Hipercze"/>
            <w:noProof/>
          </w:rPr>
          <w:t>INSTALACJA ELEKTRYCZNA</w:t>
        </w:r>
        <w:r w:rsidR="00C163D6">
          <w:rPr>
            <w:noProof/>
            <w:webHidden/>
          </w:rPr>
          <w:tab/>
        </w:r>
        <w:r w:rsidR="00C163D6">
          <w:rPr>
            <w:noProof/>
            <w:webHidden/>
          </w:rPr>
          <w:fldChar w:fldCharType="begin"/>
        </w:r>
        <w:r w:rsidR="00C163D6">
          <w:rPr>
            <w:noProof/>
            <w:webHidden/>
          </w:rPr>
          <w:instrText xml:space="preserve"> PAGEREF _Toc170908049 \h </w:instrText>
        </w:r>
        <w:r w:rsidR="00C163D6">
          <w:rPr>
            <w:noProof/>
            <w:webHidden/>
          </w:rPr>
          <w:fldChar w:fldCharType="separate"/>
        </w:r>
        <w:r>
          <w:rPr>
            <w:b/>
            <w:bCs w:val="0"/>
            <w:noProof/>
            <w:webHidden/>
          </w:rPr>
          <w:t>Błąd! Nie zdefiniowano zakładki.</w:t>
        </w:r>
        <w:r w:rsidR="00C163D6">
          <w:rPr>
            <w:noProof/>
            <w:webHidden/>
          </w:rPr>
          <w:fldChar w:fldCharType="end"/>
        </w:r>
      </w:hyperlink>
    </w:p>
    <w:p w14:paraId="1378CDC2"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50" w:history="1">
        <w:r w:rsidR="00C163D6" w:rsidRPr="00797EDC">
          <w:rPr>
            <w:rStyle w:val="Hipercze"/>
            <w:noProof/>
          </w:rPr>
          <w:t>17</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ZABEZPIECZENIE PRZECIWPOŻAROWE</w:t>
        </w:r>
        <w:r w:rsidR="00C163D6">
          <w:rPr>
            <w:noProof/>
            <w:webHidden/>
          </w:rPr>
          <w:tab/>
        </w:r>
        <w:r w:rsidR="00C163D6">
          <w:rPr>
            <w:noProof/>
            <w:webHidden/>
          </w:rPr>
          <w:fldChar w:fldCharType="begin"/>
        </w:r>
        <w:r w:rsidR="00C163D6">
          <w:rPr>
            <w:noProof/>
            <w:webHidden/>
          </w:rPr>
          <w:instrText xml:space="preserve"> PAGEREF _Toc170908050 \h </w:instrText>
        </w:r>
        <w:r w:rsidR="00C163D6">
          <w:rPr>
            <w:noProof/>
            <w:webHidden/>
          </w:rPr>
        </w:r>
        <w:r w:rsidR="00C163D6">
          <w:rPr>
            <w:noProof/>
            <w:webHidden/>
          </w:rPr>
          <w:fldChar w:fldCharType="separate"/>
        </w:r>
        <w:r>
          <w:rPr>
            <w:noProof/>
            <w:webHidden/>
          </w:rPr>
          <w:t>9</w:t>
        </w:r>
        <w:r w:rsidR="00C163D6">
          <w:rPr>
            <w:noProof/>
            <w:webHidden/>
          </w:rPr>
          <w:fldChar w:fldCharType="end"/>
        </w:r>
      </w:hyperlink>
    </w:p>
    <w:p w14:paraId="1C7A500A"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51" w:history="1">
        <w:r w:rsidR="00C163D6" w:rsidRPr="00797EDC">
          <w:rPr>
            <w:rStyle w:val="Hipercze"/>
            <w:noProof/>
            <w14:scene3d>
              <w14:camera w14:prst="orthographicFront"/>
              <w14:lightRig w14:rig="threePt" w14:dir="t">
                <w14:rot w14:lat="0" w14:lon="0" w14:rev="0"/>
              </w14:lightRig>
            </w14:scene3d>
          </w:rPr>
          <w:t>17.1</w:t>
        </w:r>
        <w:r w:rsidR="00C163D6">
          <w:rPr>
            <w:rFonts w:asciiTheme="minorHAnsi" w:eastAsiaTheme="minorEastAsia" w:hAnsiTheme="minorHAnsi" w:cstheme="minorBidi"/>
            <w:bCs w:val="0"/>
            <w:noProof/>
            <w:color w:val="auto"/>
            <w:sz w:val="22"/>
            <w:szCs w:val="22"/>
          </w:rPr>
          <w:tab/>
        </w:r>
        <w:r w:rsidR="00C163D6" w:rsidRPr="00797EDC">
          <w:rPr>
            <w:rStyle w:val="Hipercze"/>
            <w:noProof/>
          </w:rPr>
          <w:t>OCHRONA PRZECIWPOŻAROWA</w:t>
        </w:r>
        <w:r w:rsidR="00C163D6">
          <w:rPr>
            <w:noProof/>
            <w:webHidden/>
          </w:rPr>
          <w:tab/>
        </w:r>
        <w:r w:rsidR="00C163D6">
          <w:rPr>
            <w:noProof/>
            <w:webHidden/>
          </w:rPr>
          <w:fldChar w:fldCharType="begin"/>
        </w:r>
        <w:r w:rsidR="00C163D6">
          <w:rPr>
            <w:noProof/>
            <w:webHidden/>
          </w:rPr>
          <w:instrText xml:space="preserve"> PAGEREF _Toc170908051 \h </w:instrText>
        </w:r>
        <w:r w:rsidR="00C163D6">
          <w:rPr>
            <w:noProof/>
            <w:webHidden/>
          </w:rPr>
        </w:r>
        <w:r w:rsidR="00C163D6">
          <w:rPr>
            <w:noProof/>
            <w:webHidden/>
          </w:rPr>
          <w:fldChar w:fldCharType="separate"/>
        </w:r>
        <w:r>
          <w:rPr>
            <w:noProof/>
            <w:webHidden/>
          </w:rPr>
          <w:t>9</w:t>
        </w:r>
        <w:r w:rsidR="00C163D6">
          <w:rPr>
            <w:noProof/>
            <w:webHidden/>
          </w:rPr>
          <w:fldChar w:fldCharType="end"/>
        </w:r>
      </w:hyperlink>
    </w:p>
    <w:p w14:paraId="1B5D4AD4" w14:textId="77777777" w:rsidR="00C163D6" w:rsidRDefault="00490070">
      <w:pPr>
        <w:pStyle w:val="Spistreci3"/>
        <w:rPr>
          <w:rFonts w:asciiTheme="minorHAnsi" w:eastAsiaTheme="minorEastAsia" w:hAnsiTheme="minorHAnsi" w:cstheme="minorBidi"/>
          <w:noProof/>
          <w:color w:val="auto"/>
          <w:sz w:val="22"/>
          <w:szCs w:val="22"/>
        </w:rPr>
      </w:pPr>
      <w:hyperlink w:anchor="_Toc170908052" w:history="1">
        <w:r w:rsidR="00C163D6" w:rsidRPr="00797EDC">
          <w:rPr>
            <w:rStyle w:val="Hipercze"/>
            <w:noProof/>
          </w:rPr>
          <w:t>17.1.1</w:t>
        </w:r>
        <w:r w:rsidR="00C163D6">
          <w:rPr>
            <w:rFonts w:asciiTheme="minorHAnsi" w:eastAsiaTheme="minorEastAsia" w:hAnsiTheme="minorHAnsi" w:cstheme="minorBidi"/>
            <w:noProof/>
            <w:color w:val="auto"/>
            <w:sz w:val="22"/>
            <w:szCs w:val="22"/>
          </w:rPr>
          <w:tab/>
        </w:r>
        <w:r w:rsidR="00C163D6" w:rsidRPr="00797EDC">
          <w:rPr>
            <w:rStyle w:val="Hipercze"/>
            <w:noProof/>
          </w:rPr>
          <w:t>DANE OGÓLNE</w:t>
        </w:r>
        <w:r w:rsidR="00C163D6">
          <w:rPr>
            <w:noProof/>
            <w:webHidden/>
          </w:rPr>
          <w:tab/>
        </w:r>
        <w:r w:rsidR="00C163D6">
          <w:rPr>
            <w:noProof/>
            <w:webHidden/>
          </w:rPr>
          <w:fldChar w:fldCharType="begin"/>
        </w:r>
        <w:r w:rsidR="00C163D6">
          <w:rPr>
            <w:noProof/>
            <w:webHidden/>
          </w:rPr>
          <w:instrText xml:space="preserve"> PAGEREF _Toc170908052 \h </w:instrText>
        </w:r>
        <w:r w:rsidR="00C163D6">
          <w:rPr>
            <w:noProof/>
            <w:webHidden/>
          </w:rPr>
        </w:r>
        <w:r w:rsidR="00C163D6">
          <w:rPr>
            <w:noProof/>
            <w:webHidden/>
          </w:rPr>
          <w:fldChar w:fldCharType="separate"/>
        </w:r>
        <w:r>
          <w:rPr>
            <w:noProof/>
            <w:webHidden/>
          </w:rPr>
          <w:t>9</w:t>
        </w:r>
        <w:r w:rsidR="00C163D6">
          <w:rPr>
            <w:noProof/>
            <w:webHidden/>
          </w:rPr>
          <w:fldChar w:fldCharType="end"/>
        </w:r>
      </w:hyperlink>
    </w:p>
    <w:p w14:paraId="650C6D85" w14:textId="77777777" w:rsidR="00C163D6" w:rsidRDefault="00490070">
      <w:pPr>
        <w:pStyle w:val="Spistreci3"/>
        <w:rPr>
          <w:rFonts w:asciiTheme="minorHAnsi" w:eastAsiaTheme="minorEastAsia" w:hAnsiTheme="minorHAnsi" w:cstheme="minorBidi"/>
          <w:noProof/>
          <w:color w:val="auto"/>
          <w:sz w:val="22"/>
          <w:szCs w:val="22"/>
        </w:rPr>
      </w:pPr>
      <w:hyperlink w:anchor="_Toc170908053" w:history="1">
        <w:r w:rsidR="00C163D6" w:rsidRPr="00797EDC">
          <w:rPr>
            <w:rStyle w:val="Hipercze"/>
            <w:noProof/>
          </w:rPr>
          <w:t>17.1.2</w:t>
        </w:r>
        <w:r w:rsidR="00C163D6">
          <w:rPr>
            <w:rFonts w:asciiTheme="minorHAnsi" w:eastAsiaTheme="minorEastAsia" w:hAnsiTheme="minorHAnsi" w:cstheme="minorBidi"/>
            <w:noProof/>
            <w:color w:val="auto"/>
            <w:sz w:val="22"/>
            <w:szCs w:val="22"/>
          </w:rPr>
          <w:tab/>
        </w:r>
        <w:r w:rsidR="00C163D6" w:rsidRPr="00797EDC">
          <w:rPr>
            <w:rStyle w:val="Hipercze"/>
            <w:noProof/>
          </w:rPr>
          <w:t>PRZEZNACZENIE, FUNKCJA I ILOŚĆ OSÓB</w:t>
        </w:r>
        <w:r w:rsidR="00C163D6">
          <w:rPr>
            <w:noProof/>
            <w:webHidden/>
          </w:rPr>
          <w:tab/>
        </w:r>
        <w:r w:rsidR="00C163D6">
          <w:rPr>
            <w:noProof/>
            <w:webHidden/>
          </w:rPr>
          <w:fldChar w:fldCharType="begin"/>
        </w:r>
        <w:r w:rsidR="00C163D6">
          <w:rPr>
            <w:noProof/>
            <w:webHidden/>
          </w:rPr>
          <w:instrText xml:space="preserve"> PAGEREF _Toc170908053 \h </w:instrText>
        </w:r>
        <w:r w:rsidR="00C163D6">
          <w:rPr>
            <w:noProof/>
            <w:webHidden/>
          </w:rPr>
        </w:r>
        <w:r w:rsidR="00C163D6">
          <w:rPr>
            <w:noProof/>
            <w:webHidden/>
          </w:rPr>
          <w:fldChar w:fldCharType="separate"/>
        </w:r>
        <w:r>
          <w:rPr>
            <w:noProof/>
            <w:webHidden/>
          </w:rPr>
          <w:t>9</w:t>
        </w:r>
        <w:r w:rsidR="00C163D6">
          <w:rPr>
            <w:noProof/>
            <w:webHidden/>
          </w:rPr>
          <w:fldChar w:fldCharType="end"/>
        </w:r>
      </w:hyperlink>
    </w:p>
    <w:p w14:paraId="28D28499" w14:textId="77777777" w:rsidR="00C163D6" w:rsidRDefault="00490070">
      <w:pPr>
        <w:pStyle w:val="Spistreci3"/>
        <w:rPr>
          <w:rFonts w:asciiTheme="minorHAnsi" w:eastAsiaTheme="minorEastAsia" w:hAnsiTheme="minorHAnsi" w:cstheme="minorBidi"/>
          <w:noProof/>
          <w:color w:val="auto"/>
          <w:sz w:val="22"/>
          <w:szCs w:val="22"/>
        </w:rPr>
      </w:pPr>
      <w:hyperlink w:anchor="_Toc170908054" w:history="1">
        <w:r w:rsidR="00C163D6" w:rsidRPr="00797EDC">
          <w:rPr>
            <w:rStyle w:val="Hipercze"/>
            <w:noProof/>
          </w:rPr>
          <w:t>17.1.3</w:t>
        </w:r>
        <w:r w:rsidR="00C163D6">
          <w:rPr>
            <w:rFonts w:asciiTheme="minorHAnsi" w:eastAsiaTheme="minorEastAsia" w:hAnsiTheme="minorHAnsi" w:cstheme="minorBidi"/>
            <w:noProof/>
            <w:color w:val="auto"/>
            <w:sz w:val="22"/>
            <w:szCs w:val="22"/>
          </w:rPr>
          <w:tab/>
        </w:r>
        <w:r w:rsidR="00C163D6" w:rsidRPr="00797EDC">
          <w:rPr>
            <w:rStyle w:val="Hipercze"/>
            <w:noProof/>
          </w:rPr>
          <w:t>KATEGORIA ZAGROŻENIA LUDZI</w:t>
        </w:r>
        <w:r w:rsidR="00C163D6">
          <w:rPr>
            <w:noProof/>
            <w:webHidden/>
          </w:rPr>
          <w:tab/>
        </w:r>
        <w:r w:rsidR="00C163D6">
          <w:rPr>
            <w:noProof/>
            <w:webHidden/>
          </w:rPr>
          <w:fldChar w:fldCharType="begin"/>
        </w:r>
        <w:r w:rsidR="00C163D6">
          <w:rPr>
            <w:noProof/>
            <w:webHidden/>
          </w:rPr>
          <w:instrText xml:space="preserve"> PAGEREF _Toc170908054 \h </w:instrText>
        </w:r>
        <w:r w:rsidR="00C163D6">
          <w:rPr>
            <w:noProof/>
            <w:webHidden/>
          </w:rPr>
        </w:r>
        <w:r w:rsidR="00C163D6">
          <w:rPr>
            <w:noProof/>
            <w:webHidden/>
          </w:rPr>
          <w:fldChar w:fldCharType="separate"/>
        </w:r>
        <w:r>
          <w:rPr>
            <w:noProof/>
            <w:webHidden/>
          </w:rPr>
          <w:t>9</w:t>
        </w:r>
        <w:r w:rsidR="00C163D6">
          <w:rPr>
            <w:noProof/>
            <w:webHidden/>
          </w:rPr>
          <w:fldChar w:fldCharType="end"/>
        </w:r>
      </w:hyperlink>
    </w:p>
    <w:p w14:paraId="2F35B009" w14:textId="77777777" w:rsidR="00C163D6" w:rsidRDefault="00490070">
      <w:pPr>
        <w:pStyle w:val="Spistreci3"/>
        <w:rPr>
          <w:rFonts w:asciiTheme="minorHAnsi" w:eastAsiaTheme="minorEastAsia" w:hAnsiTheme="minorHAnsi" w:cstheme="minorBidi"/>
          <w:noProof/>
          <w:color w:val="auto"/>
          <w:sz w:val="22"/>
          <w:szCs w:val="22"/>
        </w:rPr>
      </w:pPr>
      <w:hyperlink w:anchor="_Toc170908055" w:history="1">
        <w:r w:rsidR="00C163D6" w:rsidRPr="00797EDC">
          <w:rPr>
            <w:rStyle w:val="Hipercze"/>
            <w:noProof/>
          </w:rPr>
          <w:t>17.1.4</w:t>
        </w:r>
        <w:r w:rsidR="00C163D6">
          <w:rPr>
            <w:rFonts w:asciiTheme="minorHAnsi" w:eastAsiaTheme="minorEastAsia" w:hAnsiTheme="minorHAnsi" w:cstheme="minorBidi"/>
            <w:noProof/>
            <w:color w:val="auto"/>
            <w:sz w:val="22"/>
            <w:szCs w:val="22"/>
          </w:rPr>
          <w:tab/>
        </w:r>
        <w:r w:rsidR="00C163D6" w:rsidRPr="00797EDC">
          <w:rPr>
            <w:rStyle w:val="Hipercze"/>
            <w:noProof/>
          </w:rPr>
          <w:t>PRZEWIDYWANA GĘSTOŚĆ OBCIĄŻENIA OGNIOWEGO</w:t>
        </w:r>
        <w:r w:rsidR="00C163D6">
          <w:rPr>
            <w:noProof/>
            <w:webHidden/>
          </w:rPr>
          <w:tab/>
        </w:r>
        <w:r w:rsidR="00C163D6">
          <w:rPr>
            <w:noProof/>
            <w:webHidden/>
          </w:rPr>
          <w:fldChar w:fldCharType="begin"/>
        </w:r>
        <w:r w:rsidR="00C163D6">
          <w:rPr>
            <w:noProof/>
            <w:webHidden/>
          </w:rPr>
          <w:instrText xml:space="preserve"> PAGEREF _Toc170908055 \h </w:instrText>
        </w:r>
        <w:r w:rsidR="00C163D6">
          <w:rPr>
            <w:noProof/>
            <w:webHidden/>
          </w:rPr>
        </w:r>
        <w:r w:rsidR="00C163D6">
          <w:rPr>
            <w:noProof/>
            <w:webHidden/>
          </w:rPr>
          <w:fldChar w:fldCharType="separate"/>
        </w:r>
        <w:r>
          <w:rPr>
            <w:noProof/>
            <w:webHidden/>
          </w:rPr>
          <w:t>9</w:t>
        </w:r>
        <w:r w:rsidR="00C163D6">
          <w:rPr>
            <w:noProof/>
            <w:webHidden/>
          </w:rPr>
          <w:fldChar w:fldCharType="end"/>
        </w:r>
      </w:hyperlink>
    </w:p>
    <w:p w14:paraId="39AF0391" w14:textId="77777777" w:rsidR="00C163D6" w:rsidRDefault="00490070">
      <w:pPr>
        <w:pStyle w:val="Spistreci3"/>
        <w:rPr>
          <w:rFonts w:asciiTheme="minorHAnsi" w:eastAsiaTheme="minorEastAsia" w:hAnsiTheme="minorHAnsi" w:cstheme="minorBidi"/>
          <w:noProof/>
          <w:color w:val="auto"/>
          <w:sz w:val="22"/>
          <w:szCs w:val="22"/>
        </w:rPr>
      </w:pPr>
      <w:hyperlink w:anchor="_Toc170908056" w:history="1">
        <w:r w:rsidR="00C163D6" w:rsidRPr="00797EDC">
          <w:rPr>
            <w:rStyle w:val="Hipercze"/>
            <w:noProof/>
          </w:rPr>
          <w:t>17.1.5</w:t>
        </w:r>
        <w:r w:rsidR="00C163D6">
          <w:rPr>
            <w:rFonts w:asciiTheme="minorHAnsi" w:eastAsiaTheme="minorEastAsia" w:hAnsiTheme="minorHAnsi" w:cstheme="minorBidi"/>
            <w:noProof/>
            <w:color w:val="auto"/>
            <w:sz w:val="22"/>
            <w:szCs w:val="22"/>
          </w:rPr>
          <w:tab/>
        </w:r>
        <w:r w:rsidR="00C163D6" w:rsidRPr="00797EDC">
          <w:rPr>
            <w:rStyle w:val="Hipercze"/>
            <w:noProof/>
          </w:rPr>
          <w:t>KLASA ODPORNOŚCI POŻAROWEJ BUDYNKU</w:t>
        </w:r>
        <w:r w:rsidR="00C163D6">
          <w:rPr>
            <w:noProof/>
            <w:webHidden/>
          </w:rPr>
          <w:tab/>
        </w:r>
        <w:r w:rsidR="00C163D6">
          <w:rPr>
            <w:noProof/>
            <w:webHidden/>
          </w:rPr>
          <w:fldChar w:fldCharType="begin"/>
        </w:r>
        <w:r w:rsidR="00C163D6">
          <w:rPr>
            <w:noProof/>
            <w:webHidden/>
          </w:rPr>
          <w:instrText xml:space="preserve"> PAGEREF _Toc170908056 \h </w:instrText>
        </w:r>
        <w:r w:rsidR="00C163D6">
          <w:rPr>
            <w:noProof/>
            <w:webHidden/>
          </w:rPr>
        </w:r>
        <w:r w:rsidR="00C163D6">
          <w:rPr>
            <w:noProof/>
            <w:webHidden/>
          </w:rPr>
          <w:fldChar w:fldCharType="separate"/>
        </w:r>
        <w:r>
          <w:rPr>
            <w:noProof/>
            <w:webHidden/>
          </w:rPr>
          <w:t>9</w:t>
        </w:r>
        <w:r w:rsidR="00C163D6">
          <w:rPr>
            <w:noProof/>
            <w:webHidden/>
          </w:rPr>
          <w:fldChar w:fldCharType="end"/>
        </w:r>
      </w:hyperlink>
    </w:p>
    <w:p w14:paraId="0A28914B"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57" w:history="1">
        <w:r w:rsidR="00C163D6" w:rsidRPr="00797EDC">
          <w:rPr>
            <w:rStyle w:val="Hipercze"/>
            <w:noProof/>
            <w14:scene3d>
              <w14:camera w14:prst="orthographicFront"/>
              <w14:lightRig w14:rig="threePt" w14:dir="t">
                <w14:rot w14:lat="0" w14:lon="0" w14:rev="0"/>
              </w14:lightRig>
            </w14:scene3d>
          </w:rPr>
          <w:t>17.2</w:t>
        </w:r>
        <w:r w:rsidR="00C163D6">
          <w:rPr>
            <w:rFonts w:asciiTheme="minorHAnsi" w:eastAsiaTheme="minorEastAsia" w:hAnsiTheme="minorHAnsi" w:cstheme="minorBidi"/>
            <w:bCs w:val="0"/>
            <w:noProof/>
            <w:color w:val="auto"/>
            <w:sz w:val="22"/>
            <w:szCs w:val="22"/>
          </w:rPr>
          <w:tab/>
        </w:r>
        <w:r w:rsidR="00C163D6" w:rsidRPr="00797EDC">
          <w:rPr>
            <w:rStyle w:val="Hipercze"/>
            <w:noProof/>
          </w:rPr>
          <w:t>POMIESZCZENIA ZAGROŻONE WYBUCHEM</w:t>
        </w:r>
        <w:r w:rsidR="00C163D6">
          <w:rPr>
            <w:noProof/>
            <w:webHidden/>
          </w:rPr>
          <w:tab/>
        </w:r>
        <w:r w:rsidR="00C163D6">
          <w:rPr>
            <w:noProof/>
            <w:webHidden/>
          </w:rPr>
          <w:fldChar w:fldCharType="begin"/>
        </w:r>
        <w:r w:rsidR="00C163D6">
          <w:rPr>
            <w:noProof/>
            <w:webHidden/>
          </w:rPr>
          <w:instrText xml:space="preserve"> PAGEREF _Toc170908057 \h </w:instrText>
        </w:r>
        <w:r w:rsidR="00C163D6">
          <w:rPr>
            <w:noProof/>
            <w:webHidden/>
          </w:rPr>
        </w:r>
        <w:r w:rsidR="00C163D6">
          <w:rPr>
            <w:noProof/>
            <w:webHidden/>
          </w:rPr>
          <w:fldChar w:fldCharType="separate"/>
        </w:r>
        <w:r>
          <w:rPr>
            <w:noProof/>
            <w:webHidden/>
          </w:rPr>
          <w:t>9</w:t>
        </w:r>
        <w:r w:rsidR="00C163D6">
          <w:rPr>
            <w:noProof/>
            <w:webHidden/>
          </w:rPr>
          <w:fldChar w:fldCharType="end"/>
        </w:r>
      </w:hyperlink>
    </w:p>
    <w:p w14:paraId="515AA5E3"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58" w:history="1">
        <w:r w:rsidR="00C163D6" w:rsidRPr="00797EDC">
          <w:rPr>
            <w:rStyle w:val="Hipercze"/>
            <w:noProof/>
            <w14:scene3d>
              <w14:camera w14:prst="orthographicFront"/>
              <w14:lightRig w14:rig="threePt" w14:dir="t">
                <w14:rot w14:lat="0" w14:lon="0" w14:rev="0"/>
              </w14:lightRig>
            </w14:scene3d>
          </w:rPr>
          <w:t>17.3</w:t>
        </w:r>
        <w:r w:rsidR="00C163D6">
          <w:rPr>
            <w:rFonts w:asciiTheme="minorHAnsi" w:eastAsiaTheme="minorEastAsia" w:hAnsiTheme="minorHAnsi" w:cstheme="minorBidi"/>
            <w:bCs w:val="0"/>
            <w:noProof/>
            <w:color w:val="auto"/>
            <w:sz w:val="22"/>
            <w:szCs w:val="22"/>
          </w:rPr>
          <w:tab/>
        </w:r>
        <w:r w:rsidR="00C163D6" w:rsidRPr="00797EDC">
          <w:rPr>
            <w:rStyle w:val="Hipercze"/>
            <w:noProof/>
          </w:rPr>
          <w:t>WARUNKI EWAKUACJI</w:t>
        </w:r>
        <w:r w:rsidR="00C163D6">
          <w:rPr>
            <w:noProof/>
            <w:webHidden/>
          </w:rPr>
          <w:tab/>
        </w:r>
        <w:r w:rsidR="00C163D6">
          <w:rPr>
            <w:noProof/>
            <w:webHidden/>
          </w:rPr>
          <w:fldChar w:fldCharType="begin"/>
        </w:r>
        <w:r w:rsidR="00C163D6">
          <w:rPr>
            <w:noProof/>
            <w:webHidden/>
          </w:rPr>
          <w:instrText xml:space="preserve"> PAGEREF _Toc170908058 \h </w:instrText>
        </w:r>
        <w:r w:rsidR="00C163D6">
          <w:rPr>
            <w:noProof/>
            <w:webHidden/>
          </w:rPr>
        </w:r>
        <w:r w:rsidR="00C163D6">
          <w:rPr>
            <w:noProof/>
            <w:webHidden/>
          </w:rPr>
          <w:fldChar w:fldCharType="separate"/>
        </w:r>
        <w:r>
          <w:rPr>
            <w:noProof/>
            <w:webHidden/>
          </w:rPr>
          <w:t>9</w:t>
        </w:r>
        <w:r w:rsidR="00C163D6">
          <w:rPr>
            <w:noProof/>
            <w:webHidden/>
          </w:rPr>
          <w:fldChar w:fldCharType="end"/>
        </w:r>
      </w:hyperlink>
    </w:p>
    <w:p w14:paraId="1D9AE5C9"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59" w:history="1">
        <w:r w:rsidR="00C163D6" w:rsidRPr="00797EDC">
          <w:rPr>
            <w:rStyle w:val="Hipercze"/>
            <w:noProof/>
            <w14:scene3d>
              <w14:camera w14:prst="orthographicFront"/>
              <w14:lightRig w14:rig="threePt" w14:dir="t">
                <w14:rot w14:lat="0" w14:lon="0" w14:rev="0"/>
              </w14:lightRig>
            </w14:scene3d>
          </w:rPr>
          <w:t>17.4</w:t>
        </w:r>
        <w:r w:rsidR="00C163D6">
          <w:rPr>
            <w:rFonts w:asciiTheme="minorHAnsi" w:eastAsiaTheme="minorEastAsia" w:hAnsiTheme="minorHAnsi" w:cstheme="minorBidi"/>
            <w:bCs w:val="0"/>
            <w:noProof/>
            <w:color w:val="auto"/>
            <w:sz w:val="22"/>
            <w:szCs w:val="22"/>
          </w:rPr>
          <w:tab/>
        </w:r>
        <w:r w:rsidR="00C163D6" w:rsidRPr="00797EDC">
          <w:rPr>
            <w:rStyle w:val="Hipercze"/>
            <w:noProof/>
          </w:rPr>
          <w:t>WEWNĘTRZNA INSTALACJA WODOCIĄGOWA PRZECIWPOŻAROWA</w:t>
        </w:r>
        <w:r w:rsidR="00C163D6">
          <w:rPr>
            <w:noProof/>
            <w:webHidden/>
          </w:rPr>
          <w:tab/>
        </w:r>
        <w:r w:rsidR="00C163D6">
          <w:rPr>
            <w:noProof/>
            <w:webHidden/>
          </w:rPr>
          <w:fldChar w:fldCharType="begin"/>
        </w:r>
        <w:r w:rsidR="00C163D6">
          <w:rPr>
            <w:noProof/>
            <w:webHidden/>
          </w:rPr>
          <w:instrText xml:space="preserve"> PAGEREF _Toc170908059 \h </w:instrText>
        </w:r>
        <w:r w:rsidR="00C163D6">
          <w:rPr>
            <w:noProof/>
            <w:webHidden/>
          </w:rPr>
        </w:r>
        <w:r w:rsidR="00C163D6">
          <w:rPr>
            <w:noProof/>
            <w:webHidden/>
          </w:rPr>
          <w:fldChar w:fldCharType="separate"/>
        </w:r>
        <w:r>
          <w:rPr>
            <w:noProof/>
            <w:webHidden/>
          </w:rPr>
          <w:t>10</w:t>
        </w:r>
        <w:r w:rsidR="00C163D6">
          <w:rPr>
            <w:noProof/>
            <w:webHidden/>
          </w:rPr>
          <w:fldChar w:fldCharType="end"/>
        </w:r>
      </w:hyperlink>
    </w:p>
    <w:p w14:paraId="5A6E0E35"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60" w:history="1">
        <w:r w:rsidR="00C163D6" w:rsidRPr="00797EDC">
          <w:rPr>
            <w:rStyle w:val="Hipercze"/>
            <w:noProof/>
            <w14:scene3d>
              <w14:camera w14:prst="orthographicFront"/>
              <w14:lightRig w14:rig="threePt" w14:dir="t">
                <w14:rot w14:lat="0" w14:lon="0" w14:rev="0"/>
              </w14:lightRig>
            </w14:scene3d>
          </w:rPr>
          <w:t>17.5</w:t>
        </w:r>
        <w:r w:rsidR="00C163D6">
          <w:rPr>
            <w:rFonts w:asciiTheme="minorHAnsi" w:eastAsiaTheme="minorEastAsia" w:hAnsiTheme="minorHAnsi" w:cstheme="minorBidi"/>
            <w:bCs w:val="0"/>
            <w:noProof/>
            <w:color w:val="auto"/>
            <w:sz w:val="22"/>
            <w:szCs w:val="22"/>
          </w:rPr>
          <w:tab/>
        </w:r>
        <w:r w:rsidR="00C163D6" w:rsidRPr="00797EDC">
          <w:rPr>
            <w:rStyle w:val="Hipercze"/>
            <w:noProof/>
          </w:rPr>
          <w:t>OZNAKOWANIE POŻAROWE</w:t>
        </w:r>
        <w:r w:rsidR="00C163D6">
          <w:rPr>
            <w:noProof/>
            <w:webHidden/>
          </w:rPr>
          <w:tab/>
        </w:r>
        <w:r w:rsidR="00C163D6">
          <w:rPr>
            <w:noProof/>
            <w:webHidden/>
          </w:rPr>
          <w:fldChar w:fldCharType="begin"/>
        </w:r>
        <w:r w:rsidR="00C163D6">
          <w:rPr>
            <w:noProof/>
            <w:webHidden/>
          </w:rPr>
          <w:instrText xml:space="preserve"> PAGEREF _Toc170908060 \h </w:instrText>
        </w:r>
        <w:r w:rsidR="00C163D6">
          <w:rPr>
            <w:noProof/>
            <w:webHidden/>
          </w:rPr>
        </w:r>
        <w:r w:rsidR="00C163D6">
          <w:rPr>
            <w:noProof/>
            <w:webHidden/>
          </w:rPr>
          <w:fldChar w:fldCharType="separate"/>
        </w:r>
        <w:r>
          <w:rPr>
            <w:noProof/>
            <w:webHidden/>
          </w:rPr>
          <w:t>10</w:t>
        </w:r>
        <w:r w:rsidR="00C163D6">
          <w:rPr>
            <w:noProof/>
            <w:webHidden/>
          </w:rPr>
          <w:fldChar w:fldCharType="end"/>
        </w:r>
      </w:hyperlink>
    </w:p>
    <w:p w14:paraId="4B23FE51"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61" w:history="1">
        <w:r w:rsidR="00C163D6" w:rsidRPr="00797EDC">
          <w:rPr>
            <w:rStyle w:val="Hipercze"/>
            <w:noProof/>
            <w14:scene3d>
              <w14:camera w14:prst="orthographicFront"/>
              <w14:lightRig w14:rig="threePt" w14:dir="t">
                <w14:rot w14:lat="0" w14:lon="0" w14:rev="0"/>
              </w14:lightRig>
            </w14:scene3d>
          </w:rPr>
          <w:t>17.6</w:t>
        </w:r>
        <w:r w:rsidR="00C163D6">
          <w:rPr>
            <w:rFonts w:asciiTheme="minorHAnsi" w:eastAsiaTheme="minorEastAsia" w:hAnsiTheme="minorHAnsi" w:cstheme="minorBidi"/>
            <w:bCs w:val="0"/>
            <w:noProof/>
            <w:color w:val="auto"/>
            <w:sz w:val="22"/>
            <w:szCs w:val="22"/>
          </w:rPr>
          <w:tab/>
        </w:r>
        <w:r w:rsidR="00C163D6" w:rsidRPr="00797EDC">
          <w:rPr>
            <w:rStyle w:val="Hipercze"/>
            <w:noProof/>
          </w:rPr>
          <w:t>PRZECIWPOŻAROWY WYŁĄCZNIK PRĄDU</w:t>
        </w:r>
        <w:r w:rsidR="00C163D6">
          <w:rPr>
            <w:noProof/>
            <w:webHidden/>
          </w:rPr>
          <w:tab/>
        </w:r>
        <w:r w:rsidR="00C163D6">
          <w:rPr>
            <w:noProof/>
            <w:webHidden/>
          </w:rPr>
          <w:fldChar w:fldCharType="begin"/>
        </w:r>
        <w:r w:rsidR="00C163D6">
          <w:rPr>
            <w:noProof/>
            <w:webHidden/>
          </w:rPr>
          <w:instrText xml:space="preserve"> PAGEREF _Toc170908061 \h </w:instrText>
        </w:r>
        <w:r w:rsidR="00C163D6">
          <w:rPr>
            <w:noProof/>
            <w:webHidden/>
          </w:rPr>
        </w:r>
        <w:r w:rsidR="00C163D6">
          <w:rPr>
            <w:noProof/>
            <w:webHidden/>
          </w:rPr>
          <w:fldChar w:fldCharType="separate"/>
        </w:r>
        <w:r>
          <w:rPr>
            <w:noProof/>
            <w:webHidden/>
          </w:rPr>
          <w:t>10</w:t>
        </w:r>
        <w:r w:rsidR="00C163D6">
          <w:rPr>
            <w:noProof/>
            <w:webHidden/>
          </w:rPr>
          <w:fldChar w:fldCharType="end"/>
        </w:r>
      </w:hyperlink>
    </w:p>
    <w:p w14:paraId="3EE034F4"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62" w:history="1">
        <w:r w:rsidR="00C163D6" w:rsidRPr="00797EDC">
          <w:rPr>
            <w:rStyle w:val="Hipercze"/>
            <w:noProof/>
            <w14:scene3d>
              <w14:camera w14:prst="orthographicFront"/>
              <w14:lightRig w14:rig="threePt" w14:dir="t">
                <w14:rot w14:lat="0" w14:lon="0" w14:rev="0"/>
              </w14:lightRig>
            </w14:scene3d>
          </w:rPr>
          <w:t>17.7</w:t>
        </w:r>
        <w:r w:rsidR="00C163D6">
          <w:rPr>
            <w:rFonts w:asciiTheme="minorHAnsi" w:eastAsiaTheme="minorEastAsia" w:hAnsiTheme="minorHAnsi" w:cstheme="minorBidi"/>
            <w:bCs w:val="0"/>
            <w:noProof/>
            <w:color w:val="auto"/>
            <w:sz w:val="22"/>
            <w:szCs w:val="22"/>
          </w:rPr>
          <w:tab/>
        </w:r>
        <w:r w:rsidR="00C163D6" w:rsidRPr="00797EDC">
          <w:rPr>
            <w:rStyle w:val="Hipercze"/>
            <w:noProof/>
          </w:rPr>
          <w:t>INSTALACJA AWARYJNEGO OŚWIETLENIA EWAKUACYJNEGO</w:t>
        </w:r>
        <w:r w:rsidR="00C163D6">
          <w:rPr>
            <w:noProof/>
            <w:webHidden/>
          </w:rPr>
          <w:tab/>
        </w:r>
        <w:r w:rsidR="00C163D6">
          <w:rPr>
            <w:noProof/>
            <w:webHidden/>
          </w:rPr>
          <w:fldChar w:fldCharType="begin"/>
        </w:r>
        <w:r w:rsidR="00C163D6">
          <w:rPr>
            <w:noProof/>
            <w:webHidden/>
          </w:rPr>
          <w:instrText xml:space="preserve"> PAGEREF _Toc170908062 \h </w:instrText>
        </w:r>
        <w:r w:rsidR="00C163D6">
          <w:rPr>
            <w:noProof/>
            <w:webHidden/>
          </w:rPr>
        </w:r>
        <w:r w:rsidR="00C163D6">
          <w:rPr>
            <w:noProof/>
            <w:webHidden/>
          </w:rPr>
          <w:fldChar w:fldCharType="separate"/>
        </w:r>
        <w:r>
          <w:rPr>
            <w:noProof/>
            <w:webHidden/>
          </w:rPr>
          <w:t>10</w:t>
        </w:r>
        <w:r w:rsidR="00C163D6">
          <w:rPr>
            <w:noProof/>
            <w:webHidden/>
          </w:rPr>
          <w:fldChar w:fldCharType="end"/>
        </w:r>
      </w:hyperlink>
    </w:p>
    <w:p w14:paraId="3A5C5214" w14:textId="77777777" w:rsidR="00C163D6" w:rsidRDefault="00490070">
      <w:pPr>
        <w:pStyle w:val="Spistreci1"/>
        <w:rPr>
          <w:rFonts w:asciiTheme="minorHAnsi" w:eastAsiaTheme="minorEastAsia" w:hAnsiTheme="minorHAnsi" w:cstheme="minorBidi"/>
          <w:bCs w:val="0"/>
          <w:caps w:val="0"/>
          <w:noProof/>
          <w:color w:val="auto"/>
          <w:sz w:val="22"/>
          <w:szCs w:val="22"/>
        </w:rPr>
      </w:pPr>
      <w:hyperlink w:anchor="_Toc170908063" w:history="1">
        <w:r w:rsidR="00C163D6" w:rsidRPr="00797EDC">
          <w:rPr>
            <w:rStyle w:val="Hipercze"/>
            <w:noProof/>
          </w:rPr>
          <w:t>18</w:t>
        </w:r>
        <w:r w:rsidR="00C163D6">
          <w:rPr>
            <w:rFonts w:asciiTheme="minorHAnsi" w:eastAsiaTheme="minorEastAsia" w:hAnsiTheme="minorHAnsi" w:cstheme="minorBidi"/>
            <w:bCs w:val="0"/>
            <w:caps w:val="0"/>
            <w:noProof/>
            <w:color w:val="auto"/>
            <w:sz w:val="22"/>
            <w:szCs w:val="22"/>
          </w:rPr>
          <w:tab/>
        </w:r>
        <w:r w:rsidR="00C163D6" w:rsidRPr="00797EDC">
          <w:rPr>
            <w:rStyle w:val="Hipercze"/>
            <w:noProof/>
          </w:rPr>
          <w:t>ROZWIĄZANIA ARCHITEKTONICZNO-BUDOWLANE</w:t>
        </w:r>
        <w:r w:rsidR="00C163D6">
          <w:rPr>
            <w:noProof/>
            <w:webHidden/>
          </w:rPr>
          <w:tab/>
        </w:r>
        <w:r w:rsidR="00C163D6">
          <w:rPr>
            <w:noProof/>
            <w:webHidden/>
          </w:rPr>
          <w:fldChar w:fldCharType="begin"/>
        </w:r>
        <w:r w:rsidR="00C163D6">
          <w:rPr>
            <w:noProof/>
            <w:webHidden/>
          </w:rPr>
          <w:instrText xml:space="preserve"> PAGEREF _Toc170908063 \h </w:instrText>
        </w:r>
        <w:r w:rsidR="00C163D6">
          <w:rPr>
            <w:noProof/>
            <w:webHidden/>
          </w:rPr>
        </w:r>
        <w:r w:rsidR="00C163D6">
          <w:rPr>
            <w:noProof/>
            <w:webHidden/>
          </w:rPr>
          <w:fldChar w:fldCharType="separate"/>
        </w:r>
        <w:r>
          <w:rPr>
            <w:noProof/>
            <w:webHidden/>
          </w:rPr>
          <w:t>11</w:t>
        </w:r>
        <w:r w:rsidR="00C163D6">
          <w:rPr>
            <w:noProof/>
            <w:webHidden/>
          </w:rPr>
          <w:fldChar w:fldCharType="end"/>
        </w:r>
      </w:hyperlink>
    </w:p>
    <w:p w14:paraId="02C59027"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64" w:history="1">
        <w:r w:rsidR="00C163D6" w:rsidRPr="00797EDC">
          <w:rPr>
            <w:rStyle w:val="Hipercze"/>
            <w:noProof/>
            <w14:scene3d>
              <w14:camera w14:prst="orthographicFront"/>
              <w14:lightRig w14:rig="threePt" w14:dir="t">
                <w14:rot w14:lat="0" w14:lon="0" w14:rev="0"/>
              </w14:lightRig>
            </w14:scene3d>
          </w:rPr>
          <w:t>18.1</w:t>
        </w:r>
        <w:r w:rsidR="00C163D6">
          <w:rPr>
            <w:rFonts w:asciiTheme="minorHAnsi" w:eastAsiaTheme="minorEastAsia" w:hAnsiTheme="minorHAnsi" w:cstheme="minorBidi"/>
            <w:bCs w:val="0"/>
            <w:noProof/>
            <w:color w:val="auto"/>
            <w:sz w:val="22"/>
            <w:szCs w:val="22"/>
          </w:rPr>
          <w:tab/>
        </w:r>
        <w:r w:rsidR="00C163D6" w:rsidRPr="00797EDC">
          <w:rPr>
            <w:rStyle w:val="Hipercze"/>
            <w:noProof/>
          </w:rPr>
          <w:t>STAN ISTNIEJĄCY</w:t>
        </w:r>
        <w:r w:rsidR="00C163D6">
          <w:rPr>
            <w:noProof/>
            <w:webHidden/>
          </w:rPr>
          <w:tab/>
        </w:r>
        <w:r w:rsidR="00C163D6">
          <w:rPr>
            <w:noProof/>
            <w:webHidden/>
          </w:rPr>
          <w:fldChar w:fldCharType="begin"/>
        </w:r>
        <w:r w:rsidR="00C163D6">
          <w:rPr>
            <w:noProof/>
            <w:webHidden/>
          </w:rPr>
          <w:instrText xml:space="preserve"> PAGEREF _Toc170908064 \h </w:instrText>
        </w:r>
        <w:r w:rsidR="00C163D6">
          <w:rPr>
            <w:noProof/>
            <w:webHidden/>
          </w:rPr>
        </w:r>
        <w:r w:rsidR="00C163D6">
          <w:rPr>
            <w:noProof/>
            <w:webHidden/>
          </w:rPr>
          <w:fldChar w:fldCharType="separate"/>
        </w:r>
        <w:r>
          <w:rPr>
            <w:noProof/>
            <w:webHidden/>
          </w:rPr>
          <w:t>11</w:t>
        </w:r>
        <w:r w:rsidR="00C163D6">
          <w:rPr>
            <w:noProof/>
            <w:webHidden/>
          </w:rPr>
          <w:fldChar w:fldCharType="end"/>
        </w:r>
      </w:hyperlink>
    </w:p>
    <w:p w14:paraId="7037D532"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65" w:history="1">
        <w:r w:rsidR="00C163D6" w:rsidRPr="00797EDC">
          <w:rPr>
            <w:rStyle w:val="Hipercze"/>
            <w:noProof/>
            <w14:scene3d>
              <w14:camera w14:prst="orthographicFront"/>
              <w14:lightRig w14:rig="threePt" w14:dir="t">
                <w14:rot w14:lat="0" w14:lon="0" w14:rev="0"/>
              </w14:lightRig>
            </w14:scene3d>
          </w:rPr>
          <w:t>18.2</w:t>
        </w:r>
        <w:r w:rsidR="00C163D6">
          <w:rPr>
            <w:rFonts w:asciiTheme="minorHAnsi" w:eastAsiaTheme="minorEastAsia" w:hAnsiTheme="minorHAnsi" w:cstheme="minorBidi"/>
            <w:bCs w:val="0"/>
            <w:noProof/>
            <w:color w:val="auto"/>
            <w:sz w:val="22"/>
            <w:szCs w:val="22"/>
          </w:rPr>
          <w:tab/>
        </w:r>
        <w:r w:rsidR="00C163D6" w:rsidRPr="00797EDC">
          <w:rPr>
            <w:rStyle w:val="Hipercze"/>
            <w:noProof/>
          </w:rPr>
          <w:t>ELEMENTY PODLEGAJĄCE ROZBIÓRCE</w:t>
        </w:r>
        <w:r w:rsidR="00C163D6">
          <w:rPr>
            <w:noProof/>
            <w:webHidden/>
          </w:rPr>
          <w:tab/>
        </w:r>
        <w:r w:rsidR="00C163D6">
          <w:rPr>
            <w:noProof/>
            <w:webHidden/>
          </w:rPr>
          <w:fldChar w:fldCharType="begin"/>
        </w:r>
        <w:r w:rsidR="00C163D6">
          <w:rPr>
            <w:noProof/>
            <w:webHidden/>
          </w:rPr>
          <w:instrText xml:space="preserve"> PAGEREF _Toc170908065 \h </w:instrText>
        </w:r>
        <w:r w:rsidR="00C163D6">
          <w:rPr>
            <w:noProof/>
            <w:webHidden/>
          </w:rPr>
        </w:r>
        <w:r w:rsidR="00C163D6">
          <w:rPr>
            <w:noProof/>
            <w:webHidden/>
          </w:rPr>
          <w:fldChar w:fldCharType="separate"/>
        </w:r>
        <w:r>
          <w:rPr>
            <w:noProof/>
            <w:webHidden/>
          </w:rPr>
          <w:t>11</w:t>
        </w:r>
        <w:r w:rsidR="00C163D6">
          <w:rPr>
            <w:noProof/>
            <w:webHidden/>
          </w:rPr>
          <w:fldChar w:fldCharType="end"/>
        </w:r>
      </w:hyperlink>
    </w:p>
    <w:p w14:paraId="28FAE5BD"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66" w:history="1">
        <w:r w:rsidR="00C163D6" w:rsidRPr="00797EDC">
          <w:rPr>
            <w:rStyle w:val="Hipercze"/>
            <w:noProof/>
            <w14:scene3d>
              <w14:camera w14:prst="orthographicFront"/>
              <w14:lightRig w14:rig="threePt" w14:dir="t">
                <w14:rot w14:lat="0" w14:lon="0" w14:rev="0"/>
              </w14:lightRig>
            </w14:scene3d>
          </w:rPr>
          <w:t>18.3</w:t>
        </w:r>
        <w:r w:rsidR="00C163D6">
          <w:rPr>
            <w:rFonts w:asciiTheme="minorHAnsi" w:eastAsiaTheme="minorEastAsia" w:hAnsiTheme="minorHAnsi" w:cstheme="minorBidi"/>
            <w:bCs w:val="0"/>
            <w:noProof/>
            <w:color w:val="auto"/>
            <w:sz w:val="22"/>
            <w:szCs w:val="22"/>
          </w:rPr>
          <w:tab/>
        </w:r>
        <w:r w:rsidR="00C163D6" w:rsidRPr="00797EDC">
          <w:rPr>
            <w:rStyle w:val="Hipercze"/>
            <w:noProof/>
          </w:rPr>
          <w:t>ROBOTY REMONTOWE</w:t>
        </w:r>
        <w:r w:rsidR="00C163D6">
          <w:rPr>
            <w:noProof/>
            <w:webHidden/>
          </w:rPr>
          <w:tab/>
        </w:r>
        <w:r w:rsidR="00C163D6">
          <w:rPr>
            <w:noProof/>
            <w:webHidden/>
          </w:rPr>
          <w:fldChar w:fldCharType="begin"/>
        </w:r>
        <w:r w:rsidR="00C163D6">
          <w:rPr>
            <w:noProof/>
            <w:webHidden/>
          </w:rPr>
          <w:instrText xml:space="preserve"> PAGEREF _Toc170908066 \h </w:instrText>
        </w:r>
        <w:r w:rsidR="00C163D6">
          <w:rPr>
            <w:noProof/>
            <w:webHidden/>
          </w:rPr>
        </w:r>
        <w:r w:rsidR="00C163D6">
          <w:rPr>
            <w:noProof/>
            <w:webHidden/>
          </w:rPr>
          <w:fldChar w:fldCharType="separate"/>
        </w:r>
        <w:r>
          <w:rPr>
            <w:noProof/>
            <w:webHidden/>
          </w:rPr>
          <w:t>11</w:t>
        </w:r>
        <w:r w:rsidR="00C163D6">
          <w:rPr>
            <w:noProof/>
            <w:webHidden/>
          </w:rPr>
          <w:fldChar w:fldCharType="end"/>
        </w:r>
      </w:hyperlink>
    </w:p>
    <w:p w14:paraId="3C4C56E8"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67" w:history="1">
        <w:r w:rsidR="00C163D6" w:rsidRPr="00797EDC">
          <w:rPr>
            <w:rStyle w:val="Hipercze"/>
            <w:noProof/>
            <w14:scene3d>
              <w14:camera w14:prst="orthographicFront"/>
              <w14:lightRig w14:rig="threePt" w14:dir="t">
                <w14:rot w14:lat="0" w14:lon="0" w14:rev="0"/>
              </w14:lightRig>
            </w14:scene3d>
          </w:rPr>
          <w:t>18.4</w:t>
        </w:r>
        <w:r w:rsidR="00C163D6">
          <w:rPr>
            <w:rFonts w:asciiTheme="minorHAnsi" w:eastAsiaTheme="minorEastAsia" w:hAnsiTheme="minorHAnsi" w:cstheme="minorBidi"/>
            <w:bCs w:val="0"/>
            <w:noProof/>
            <w:color w:val="auto"/>
            <w:sz w:val="22"/>
            <w:szCs w:val="22"/>
          </w:rPr>
          <w:tab/>
        </w:r>
        <w:r w:rsidR="00C163D6" w:rsidRPr="00797EDC">
          <w:rPr>
            <w:rStyle w:val="Hipercze"/>
            <w:noProof/>
          </w:rPr>
          <w:t>UTYLIZACJA ODPADÓW Z ROZBIÓREK</w:t>
        </w:r>
        <w:r w:rsidR="00C163D6">
          <w:rPr>
            <w:noProof/>
            <w:webHidden/>
          </w:rPr>
          <w:tab/>
        </w:r>
        <w:r w:rsidR="00C163D6">
          <w:rPr>
            <w:noProof/>
            <w:webHidden/>
          </w:rPr>
          <w:fldChar w:fldCharType="begin"/>
        </w:r>
        <w:r w:rsidR="00C163D6">
          <w:rPr>
            <w:noProof/>
            <w:webHidden/>
          </w:rPr>
          <w:instrText xml:space="preserve"> PAGEREF _Toc170908067 \h </w:instrText>
        </w:r>
        <w:r w:rsidR="00C163D6">
          <w:rPr>
            <w:noProof/>
            <w:webHidden/>
          </w:rPr>
        </w:r>
        <w:r w:rsidR="00C163D6">
          <w:rPr>
            <w:noProof/>
            <w:webHidden/>
          </w:rPr>
          <w:fldChar w:fldCharType="separate"/>
        </w:r>
        <w:r>
          <w:rPr>
            <w:noProof/>
            <w:webHidden/>
          </w:rPr>
          <w:t>11</w:t>
        </w:r>
        <w:r w:rsidR="00C163D6">
          <w:rPr>
            <w:noProof/>
            <w:webHidden/>
          </w:rPr>
          <w:fldChar w:fldCharType="end"/>
        </w:r>
      </w:hyperlink>
    </w:p>
    <w:p w14:paraId="57AED48D"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68" w:history="1">
        <w:r w:rsidR="00C163D6" w:rsidRPr="00797EDC">
          <w:rPr>
            <w:rStyle w:val="Hipercze"/>
            <w:noProof/>
            <w14:scene3d>
              <w14:camera w14:prst="orthographicFront"/>
              <w14:lightRig w14:rig="threePt" w14:dir="t">
                <w14:rot w14:lat="0" w14:lon="0" w14:rev="0"/>
              </w14:lightRig>
            </w14:scene3d>
          </w:rPr>
          <w:t>18.5</w:t>
        </w:r>
        <w:r w:rsidR="00C163D6">
          <w:rPr>
            <w:rFonts w:asciiTheme="minorHAnsi" w:eastAsiaTheme="minorEastAsia" w:hAnsiTheme="minorHAnsi" w:cstheme="minorBidi"/>
            <w:bCs w:val="0"/>
            <w:noProof/>
            <w:color w:val="auto"/>
            <w:sz w:val="22"/>
            <w:szCs w:val="22"/>
          </w:rPr>
          <w:tab/>
        </w:r>
        <w:r w:rsidR="00C163D6" w:rsidRPr="00797EDC">
          <w:rPr>
            <w:rStyle w:val="Hipercze"/>
            <w:noProof/>
          </w:rPr>
          <w:t>ŚCIANY DZIAŁOWE LEKKIE</w:t>
        </w:r>
        <w:r w:rsidR="00C163D6">
          <w:rPr>
            <w:noProof/>
            <w:webHidden/>
          </w:rPr>
          <w:tab/>
        </w:r>
        <w:r w:rsidR="00C163D6">
          <w:rPr>
            <w:noProof/>
            <w:webHidden/>
          </w:rPr>
          <w:fldChar w:fldCharType="begin"/>
        </w:r>
        <w:r w:rsidR="00C163D6">
          <w:rPr>
            <w:noProof/>
            <w:webHidden/>
          </w:rPr>
          <w:instrText xml:space="preserve"> PAGEREF _Toc170908068 \h </w:instrText>
        </w:r>
        <w:r w:rsidR="00C163D6">
          <w:rPr>
            <w:noProof/>
            <w:webHidden/>
          </w:rPr>
        </w:r>
        <w:r w:rsidR="00C163D6">
          <w:rPr>
            <w:noProof/>
            <w:webHidden/>
          </w:rPr>
          <w:fldChar w:fldCharType="separate"/>
        </w:r>
        <w:r>
          <w:rPr>
            <w:noProof/>
            <w:webHidden/>
          </w:rPr>
          <w:t>11</w:t>
        </w:r>
        <w:r w:rsidR="00C163D6">
          <w:rPr>
            <w:noProof/>
            <w:webHidden/>
          </w:rPr>
          <w:fldChar w:fldCharType="end"/>
        </w:r>
      </w:hyperlink>
    </w:p>
    <w:p w14:paraId="691D0FFE"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69" w:history="1">
        <w:r w:rsidR="00C163D6" w:rsidRPr="00797EDC">
          <w:rPr>
            <w:rStyle w:val="Hipercze"/>
            <w:noProof/>
            <w14:scene3d>
              <w14:camera w14:prst="orthographicFront"/>
              <w14:lightRig w14:rig="threePt" w14:dir="t">
                <w14:rot w14:lat="0" w14:lon="0" w14:rev="0"/>
              </w14:lightRig>
            </w14:scene3d>
          </w:rPr>
          <w:t>18.6</w:t>
        </w:r>
        <w:r w:rsidR="00C163D6">
          <w:rPr>
            <w:rFonts w:asciiTheme="minorHAnsi" w:eastAsiaTheme="minorEastAsia" w:hAnsiTheme="minorHAnsi" w:cstheme="minorBidi"/>
            <w:bCs w:val="0"/>
            <w:noProof/>
            <w:color w:val="auto"/>
            <w:sz w:val="22"/>
            <w:szCs w:val="22"/>
          </w:rPr>
          <w:tab/>
        </w:r>
        <w:r w:rsidR="00C163D6" w:rsidRPr="00797EDC">
          <w:rPr>
            <w:rStyle w:val="Hipercze"/>
            <w:noProof/>
          </w:rPr>
          <w:t>PRZEBICIA I PRZEJŚCIA W ŚCIANACH MUROWANYCH</w:t>
        </w:r>
        <w:r w:rsidR="00C163D6">
          <w:rPr>
            <w:noProof/>
            <w:webHidden/>
          </w:rPr>
          <w:tab/>
        </w:r>
        <w:r w:rsidR="00C163D6">
          <w:rPr>
            <w:noProof/>
            <w:webHidden/>
          </w:rPr>
          <w:fldChar w:fldCharType="begin"/>
        </w:r>
        <w:r w:rsidR="00C163D6">
          <w:rPr>
            <w:noProof/>
            <w:webHidden/>
          </w:rPr>
          <w:instrText xml:space="preserve"> PAGEREF _Toc170908069 \h </w:instrText>
        </w:r>
        <w:r w:rsidR="00C163D6">
          <w:rPr>
            <w:noProof/>
            <w:webHidden/>
          </w:rPr>
        </w:r>
        <w:r w:rsidR="00C163D6">
          <w:rPr>
            <w:noProof/>
            <w:webHidden/>
          </w:rPr>
          <w:fldChar w:fldCharType="separate"/>
        </w:r>
        <w:r>
          <w:rPr>
            <w:noProof/>
            <w:webHidden/>
          </w:rPr>
          <w:t>12</w:t>
        </w:r>
        <w:r w:rsidR="00C163D6">
          <w:rPr>
            <w:noProof/>
            <w:webHidden/>
          </w:rPr>
          <w:fldChar w:fldCharType="end"/>
        </w:r>
      </w:hyperlink>
    </w:p>
    <w:p w14:paraId="1AFB7D42"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70" w:history="1">
        <w:r w:rsidR="00C163D6" w:rsidRPr="00797EDC">
          <w:rPr>
            <w:rStyle w:val="Hipercze"/>
            <w:noProof/>
            <w14:scene3d>
              <w14:camera w14:prst="orthographicFront"/>
              <w14:lightRig w14:rig="threePt" w14:dir="t">
                <w14:rot w14:lat="0" w14:lon="0" w14:rev="0"/>
              </w14:lightRig>
            </w14:scene3d>
          </w:rPr>
          <w:t>18.7</w:t>
        </w:r>
        <w:r w:rsidR="00C163D6">
          <w:rPr>
            <w:rFonts w:asciiTheme="minorHAnsi" w:eastAsiaTheme="minorEastAsia" w:hAnsiTheme="minorHAnsi" w:cstheme="minorBidi"/>
            <w:bCs w:val="0"/>
            <w:noProof/>
            <w:color w:val="auto"/>
            <w:sz w:val="22"/>
            <w:szCs w:val="22"/>
          </w:rPr>
          <w:tab/>
        </w:r>
        <w:r w:rsidR="00C163D6" w:rsidRPr="00797EDC">
          <w:rPr>
            <w:rStyle w:val="Hipercze"/>
            <w:noProof/>
          </w:rPr>
          <w:t>OBUDOWY KANAŁÓW INSTALACYJNYCH</w:t>
        </w:r>
        <w:r w:rsidR="00C163D6">
          <w:rPr>
            <w:noProof/>
            <w:webHidden/>
          </w:rPr>
          <w:tab/>
        </w:r>
        <w:r w:rsidR="00C163D6">
          <w:rPr>
            <w:noProof/>
            <w:webHidden/>
          </w:rPr>
          <w:fldChar w:fldCharType="begin"/>
        </w:r>
        <w:r w:rsidR="00C163D6">
          <w:rPr>
            <w:noProof/>
            <w:webHidden/>
          </w:rPr>
          <w:instrText xml:space="preserve"> PAGEREF _Toc170908070 \h </w:instrText>
        </w:r>
        <w:r w:rsidR="00C163D6">
          <w:rPr>
            <w:noProof/>
            <w:webHidden/>
          </w:rPr>
        </w:r>
        <w:r w:rsidR="00C163D6">
          <w:rPr>
            <w:noProof/>
            <w:webHidden/>
          </w:rPr>
          <w:fldChar w:fldCharType="separate"/>
        </w:r>
        <w:r>
          <w:rPr>
            <w:noProof/>
            <w:webHidden/>
          </w:rPr>
          <w:t>12</w:t>
        </w:r>
        <w:r w:rsidR="00C163D6">
          <w:rPr>
            <w:noProof/>
            <w:webHidden/>
          </w:rPr>
          <w:fldChar w:fldCharType="end"/>
        </w:r>
      </w:hyperlink>
    </w:p>
    <w:p w14:paraId="3D011BBA"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71" w:history="1">
        <w:r w:rsidR="00C163D6" w:rsidRPr="00797EDC">
          <w:rPr>
            <w:rStyle w:val="Hipercze"/>
            <w:noProof/>
            <w14:scene3d>
              <w14:camera w14:prst="orthographicFront"/>
              <w14:lightRig w14:rig="threePt" w14:dir="t">
                <w14:rot w14:lat="0" w14:lon="0" w14:rev="0"/>
              </w14:lightRig>
            </w14:scene3d>
          </w:rPr>
          <w:t>18.8</w:t>
        </w:r>
        <w:r w:rsidR="00C163D6">
          <w:rPr>
            <w:rFonts w:asciiTheme="minorHAnsi" w:eastAsiaTheme="minorEastAsia" w:hAnsiTheme="minorHAnsi" w:cstheme="minorBidi"/>
            <w:bCs w:val="0"/>
            <w:noProof/>
            <w:color w:val="auto"/>
            <w:sz w:val="22"/>
            <w:szCs w:val="22"/>
          </w:rPr>
          <w:tab/>
        </w:r>
        <w:r w:rsidR="00C163D6" w:rsidRPr="00797EDC">
          <w:rPr>
            <w:rStyle w:val="Hipercze"/>
            <w:noProof/>
          </w:rPr>
          <w:t>STOLARKA</w:t>
        </w:r>
        <w:r w:rsidR="00C163D6">
          <w:rPr>
            <w:noProof/>
            <w:webHidden/>
          </w:rPr>
          <w:tab/>
        </w:r>
        <w:r w:rsidR="00C163D6">
          <w:rPr>
            <w:noProof/>
            <w:webHidden/>
          </w:rPr>
          <w:fldChar w:fldCharType="begin"/>
        </w:r>
        <w:r w:rsidR="00C163D6">
          <w:rPr>
            <w:noProof/>
            <w:webHidden/>
          </w:rPr>
          <w:instrText xml:space="preserve"> PAGEREF _Toc170908071 \h </w:instrText>
        </w:r>
        <w:r w:rsidR="00C163D6">
          <w:rPr>
            <w:noProof/>
            <w:webHidden/>
          </w:rPr>
        </w:r>
        <w:r w:rsidR="00C163D6">
          <w:rPr>
            <w:noProof/>
            <w:webHidden/>
          </w:rPr>
          <w:fldChar w:fldCharType="separate"/>
        </w:r>
        <w:r>
          <w:rPr>
            <w:noProof/>
            <w:webHidden/>
          </w:rPr>
          <w:t>13</w:t>
        </w:r>
        <w:r w:rsidR="00C163D6">
          <w:rPr>
            <w:noProof/>
            <w:webHidden/>
          </w:rPr>
          <w:fldChar w:fldCharType="end"/>
        </w:r>
      </w:hyperlink>
    </w:p>
    <w:p w14:paraId="6E9184BC" w14:textId="77777777" w:rsidR="00C163D6" w:rsidRDefault="00490070">
      <w:pPr>
        <w:pStyle w:val="Spistreci3"/>
        <w:rPr>
          <w:rFonts w:asciiTheme="minorHAnsi" w:eastAsiaTheme="minorEastAsia" w:hAnsiTheme="minorHAnsi" w:cstheme="minorBidi"/>
          <w:noProof/>
          <w:color w:val="auto"/>
          <w:sz w:val="22"/>
          <w:szCs w:val="22"/>
        </w:rPr>
      </w:pPr>
      <w:hyperlink w:anchor="_Toc170908072" w:history="1">
        <w:r w:rsidR="00C163D6" w:rsidRPr="00797EDC">
          <w:rPr>
            <w:rStyle w:val="Hipercze"/>
            <w:noProof/>
          </w:rPr>
          <w:t>18.8.1</w:t>
        </w:r>
        <w:r w:rsidR="00C163D6">
          <w:rPr>
            <w:rFonts w:asciiTheme="minorHAnsi" w:eastAsiaTheme="minorEastAsia" w:hAnsiTheme="minorHAnsi" w:cstheme="minorBidi"/>
            <w:noProof/>
            <w:color w:val="auto"/>
            <w:sz w:val="22"/>
            <w:szCs w:val="22"/>
          </w:rPr>
          <w:tab/>
        </w:r>
        <w:r w:rsidR="00C163D6" w:rsidRPr="00797EDC">
          <w:rPr>
            <w:rStyle w:val="Hipercze"/>
            <w:noProof/>
          </w:rPr>
          <w:t>DRZWI WEWNĘTRZNE</w:t>
        </w:r>
        <w:r w:rsidR="00C163D6">
          <w:rPr>
            <w:noProof/>
            <w:webHidden/>
          </w:rPr>
          <w:tab/>
        </w:r>
        <w:r w:rsidR="00C163D6">
          <w:rPr>
            <w:noProof/>
            <w:webHidden/>
          </w:rPr>
          <w:fldChar w:fldCharType="begin"/>
        </w:r>
        <w:r w:rsidR="00C163D6">
          <w:rPr>
            <w:noProof/>
            <w:webHidden/>
          </w:rPr>
          <w:instrText xml:space="preserve"> PAGEREF _Toc170908072 \h </w:instrText>
        </w:r>
        <w:r w:rsidR="00C163D6">
          <w:rPr>
            <w:noProof/>
            <w:webHidden/>
          </w:rPr>
        </w:r>
        <w:r w:rsidR="00C163D6">
          <w:rPr>
            <w:noProof/>
            <w:webHidden/>
          </w:rPr>
          <w:fldChar w:fldCharType="separate"/>
        </w:r>
        <w:r>
          <w:rPr>
            <w:noProof/>
            <w:webHidden/>
          </w:rPr>
          <w:t>13</w:t>
        </w:r>
        <w:r w:rsidR="00C163D6">
          <w:rPr>
            <w:noProof/>
            <w:webHidden/>
          </w:rPr>
          <w:fldChar w:fldCharType="end"/>
        </w:r>
      </w:hyperlink>
    </w:p>
    <w:p w14:paraId="5F9E1C27"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73" w:history="1">
        <w:r w:rsidR="00C163D6" w:rsidRPr="00797EDC">
          <w:rPr>
            <w:rStyle w:val="Hipercze"/>
            <w:noProof/>
            <w14:scene3d>
              <w14:camera w14:prst="orthographicFront"/>
              <w14:lightRig w14:rig="threePt" w14:dir="t">
                <w14:rot w14:lat="0" w14:lon="0" w14:rev="0"/>
              </w14:lightRig>
            </w14:scene3d>
          </w:rPr>
          <w:t>18.9</w:t>
        </w:r>
        <w:r w:rsidR="00C163D6">
          <w:rPr>
            <w:rFonts w:asciiTheme="minorHAnsi" w:eastAsiaTheme="minorEastAsia" w:hAnsiTheme="minorHAnsi" w:cstheme="minorBidi"/>
            <w:bCs w:val="0"/>
            <w:noProof/>
            <w:color w:val="auto"/>
            <w:sz w:val="22"/>
            <w:szCs w:val="22"/>
          </w:rPr>
          <w:tab/>
        </w:r>
        <w:r w:rsidR="00C163D6" w:rsidRPr="00797EDC">
          <w:rPr>
            <w:rStyle w:val="Hipercze"/>
            <w:noProof/>
          </w:rPr>
          <w:t>POSADZKI</w:t>
        </w:r>
        <w:r w:rsidR="00C163D6">
          <w:rPr>
            <w:noProof/>
            <w:webHidden/>
          </w:rPr>
          <w:tab/>
        </w:r>
        <w:r w:rsidR="00C163D6">
          <w:rPr>
            <w:noProof/>
            <w:webHidden/>
          </w:rPr>
          <w:fldChar w:fldCharType="begin"/>
        </w:r>
        <w:r w:rsidR="00C163D6">
          <w:rPr>
            <w:noProof/>
            <w:webHidden/>
          </w:rPr>
          <w:instrText xml:space="preserve"> PAGEREF _Toc170908073 \h </w:instrText>
        </w:r>
        <w:r w:rsidR="00C163D6">
          <w:rPr>
            <w:noProof/>
            <w:webHidden/>
          </w:rPr>
        </w:r>
        <w:r w:rsidR="00C163D6">
          <w:rPr>
            <w:noProof/>
            <w:webHidden/>
          </w:rPr>
          <w:fldChar w:fldCharType="separate"/>
        </w:r>
        <w:r>
          <w:rPr>
            <w:noProof/>
            <w:webHidden/>
          </w:rPr>
          <w:t>13</w:t>
        </w:r>
        <w:r w:rsidR="00C163D6">
          <w:rPr>
            <w:noProof/>
            <w:webHidden/>
          </w:rPr>
          <w:fldChar w:fldCharType="end"/>
        </w:r>
      </w:hyperlink>
    </w:p>
    <w:p w14:paraId="4FAAE7BF"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74" w:history="1">
        <w:r w:rsidR="00C163D6" w:rsidRPr="00797EDC">
          <w:rPr>
            <w:rStyle w:val="Hipercze"/>
            <w:noProof/>
            <w14:scene3d>
              <w14:camera w14:prst="orthographicFront"/>
              <w14:lightRig w14:rig="threePt" w14:dir="t">
                <w14:rot w14:lat="0" w14:lon="0" w14:rev="0"/>
              </w14:lightRig>
            </w14:scene3d>
          </w:rPr>
          <w:t>18.10</w:t>
        </w:r>
        <w:r w:rsidR="00C163D6">
          <w:rPr>
            <w:rFonts w:asciiTheme="minorHAnsi" w:eastAsiaTheme="minorEastAsia" w:hAnsiTheme="minorHAnsi" w:cstheme="minorBidi"/>
            <w:bCs w:val="0"/>
            <w:noProof/>
            <w:color w:val="auto"/>
            <w:sz w:val="22"/>
            <w:szCs w:val="22"/>
          </w:rPr>
          <w:tab/>
        </w:r>
        <w:r w:rsidR="00C163D6" w:rsidRPr="00797EDC">
          <w:rPr>
            <w:rStyle w:val="Hipercze"/>
            <w:noProof/>
          </w:rPr>
          <w:t>KLATKA SCHODOWA</w:t>
        </w:r>
        <w:r w:rsidR="00C163D6">
          <w:rPr>
            <w:noProof/>
            <w:webHidden/>
          </w:rPr>
          <w:tab/>
        </w:r>
        <w:r w:rsidR="00C163D6">
          <w:rPr>
            <w:noProof/>
            <w:webHidden/>
          </w:rPr>
          <w:fldChar w:fldCharType="begin"/>
        </w:r>
        <w:r w:rsidR="00C163D6">
          <w:rPr>
            <w:noProof/>
            <w:webHidden/>
          </w:rPr>
          <w:instrText xml:space="preserve"> PAGEREF _Toc170908074 \h </w:instrText>
        </w:r>
        <w:r w:rsidR="00C163D6">
          <w:rPr>
            <w:noProof/>
            <w:webHidden/>
          </w:rPr>
        </w:r>
        <w:r w:rsidR="00C163D6">
          <w:rPr>
            <w:noProof/>
            <w:webHidden/>
          </w:rPr>
          <w:fldChar w:fldCharType="separate"/>
        </w:r>
        <w:r>
          <w:rPr>
            <w:noProof/>
            <w:webHidden/>
          </w:rPr>
          <w:t>13</w:t>
        </w:r>
        <w:r w:rsidR="00C163D6">
          <w:rPr>
            <w:noProof/>
            <w:webHidden/>
          </w:rPr>
          <w:fldChar w:fldCharType="end"/>
        </w:r>
      </w:hyperlink>
    </w:p>
    <w:p w14:paraId="6A897395"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75" w:history="1">
        <w:r w:rsidR="00C163D6" w:rsidRPr="00797EDC">
          <w:rPr>
            <w:rStyle w:val="Hipercze"/>
            <w:noProof/>
            <w14:scene3d>
              <w14:camera w14:prst="orthographicFront"/>
              <w14:lightRig w14:rig="threePt" w14:dir="t">
                <w14:rot w14:lat="0" w14:lon="0" w14:rev="0"/>
              </w14:lightRig>
            </w14:scene3d>
          </w:rPr>
          <w:t>18.11</w:t>
        </w:r>
        <w:r w:rsidR="00C163D6">
          <w:rPr>
            <w:rFonts w:asciiTheme="minorHAnsi" w:eastAsiaTheme="minorEastAsia" w:hAnsiTheme="minorHAnsi" w:cstheme="minorBidi"/>
            <w:bCs w:val="0"/>
            <w:noProof/>
            <w:color w:val="auto"/>
            <w:sz w:val="22"/>
            <w:szCs w:val="22"/>
          </w:rPr>
          <w:tab/>
        </w:r>
        <w:r w:rsidR="00C163D6" w:rsidRPr="00797EDC">
          <w:rPr>
            <w:rStyle w:val="Hipercze"/>
            <w:noProof/>
          </w:rPr>
          <w:t>PODKŁADY POSADZKOWE</w:t>
        </w:r>
        <w:r w:rsidR="00C163D6">
          <w:rPr>
            <w:noProof/>
            <w:webHidden/>
          </w:rPr>
          <w:tab/>
        </w:r>
        <w:r w:rsidR="00C163D6">
          <w:rPr>
            <w:noProof/>
            <w:webHidden/>
          </w:rPr>
          <w:fldChar w:fldCharType="begin"/>
        </w:r>
        <w:r w:rsidR="00C163D6">
          <w:rPr>
            <w:noProof/>
            <w:webHidden/>
          </w:rPr>
          <w:instrText xml:space="preserve"> PAGEREF _Toc170908075 \h </w:instrText>
        </w:r>
        <w:r w:rsidR="00C163D6">
          <w:rPr>
            <w:noProof/>
            <w:webHidden/>
          </w:rPr>
        </w:r>
        <w:r w:rsidR="00C163D6">
          <w:rPr>
            <w:noProof/>
            <w:webHidden/>
          </w:rPr>
          <w:fldChar w:fldCharType="separate"/>
        </w:r>
        <w:r>
          <w:rPr>
            <w:noProof/>
            <w:webHidden/>
          </w:rPr>
          <w:t>13</w:t>
        </w:r>
        <w:r w:rsidR="00C163D6">
          <w:rPr>
            <w:noProof/>
            <w:webHidden/>
          </w:rPr>
          <w:fldChar w:fldCharType="end"/>
        </w:r>
      </w:hyperlink>
    </w:p>
    <w:p w14:paraId="36241C3B"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76" w:history="1">
        <w:r w:rsidR="00C163D6" w:rsidRPr="00797EDC">
          <w:rPr>
            <w:rStyle w:val="Hipercze"/>
            <w:noProof/>
            <w14:scene3d>
              <w14:camera w14:prst="orthographicFront"/>
              <w14:lightRig w14:rig="threePt" w14:dir="t">
                <w14:rot w14:lat="0" w14:lon="0" w14:rev="0"/>
              </w14:lightRig>
            </w14:scene3d>
          </w:rPr>
          <w:t>18.12</w:t>
        </w:r>
        <w:r w:rsidR="00C163D6">
          <w:rPr>
            <w:rFonts w:asciiTheme="minorHAnsi" w:eastAsiaTheme="minorEastAsia" w:hAnsiTheme="minorHAnsi" w:cstheme="minorBidi"/>
            <w:bCs w:val="0"/>
            <w:noProof/>
            <w:color w:val="auto"/>
            <w:sz w:val="22"/>
            <w:szCs w:val="22"/>
          </w:rPr>
          <w:tab/>
        </w:r>
        <w:r w:rsidR="00C163D6" w:rsidRPr="00797EDC">
          <w:rPr>
            <w:rStyle w:val="Hipercze"/>
            <w:noProof/>
          </w:rPr>
          <w:t>HYDROIZOLACJE</w:t>
        </w:r>
        <w:r w:rsidR="00C163D6">
          <w:rPr>
            <w:noProof/>
            <w:webHidden/>
          </w:rPr>
          <w:tab/>
        </w:r>
        <w:r w:rsidR="00C163D6">
          <w:rPr>
            <w:noProof/>
            <w:webHidden/>
          </w:rPr>
          <w:fldChar w:fldCharType="begin"/>
        </w:r>
        <w:r w:rsidR="00C163D6">
          <w:rPr>
            <w:noProof/>
            <w:webHidden/>
          </w:rPr>
          <w:instrText xml:space="preserve"> PAGEREF _Toc170908076 \h </w:instrText>
        </w:r>
        <w:r w:rsidR="00C163D6">
          <w:rPr>
            <w:noProof/>
            <w:webHidden/>
          </w:rPr>
        </w:r>
        <w:r w:rsidR="00C163D6">
          <w:rPr>
            <w:noProof/>
            <w:webHidden/>
          </w:rPr>
          <w:fldChar w:fldCharType="separate"/>
        </w:r>
        <w:r>
          <w:rPr>
            <w:noProof/>
            <w:webHidden/>
          </w:rPr>
          <w:t>14</w:t>
        </w:r>
        <w:r w:rsidR="00C163D6">
          <w:rPr>
            <w:noProof/>
            <w:webHidden/>
          </w:rPr>
          <w:fldChar w:fldCharType="end"/>
        </w:r>
      </w:hyperlink>
    </w:p>
    <w:p w14:paraId="225BDC00" w14:textId="77777777" w:rsidR="00C163D6" w:rsidRDefault="00490070">
      <w:pPr>
        <w:pStyle w:val="Spistreci3"/>
        <w:rPr>
          <w:rFonts w:asciiTheme="minorHAnsi" w:eastAsiaTheme="minorEastAsia" w:hAnsiTheme="minorHAnsi" w:cstheme="minorBidi"/>
          <w:noProof/>
          <w:color w:val="auto"/>
          <w:sz w:val="22"/>
          <w:szCs w:val="22"/>
        </w:rPr>
      </w:pPr>
      <w:hyperlink w:anchor="_Toc170908077" w:history="1">
        <w:r w:rsidR="00C163D6" w:rsidRPr="00797EDC">
          <w:rPr>
            <w:rStyle w:val="Hipercze"/>
            <w:noProof/>
          </w:rPr>
          <w:t>18.12.1</w:t>
        </w:r>
        <w:r w:rsidR="00C163D6">
          <w:rPr>
            <w:rFonts w:asciiTheme="minorHAnsi" w:eastAsiaTheme="minorEastAsia" w:hAnsiTheme="minorHAnsi" w:cstheme="minorBidi"/>
            <w:noProof/>
            <w:color w:val="auto"/>
            <w:sz w:val="22"/>
            <w:szCs w:val="22"/>
          </w:rPr>
          <w:tab/>
        </w:r>
        <w:r w:rsidR="00C163D6" w:rsidRPr="00797EDC">
          <w:rPr>
            <w:rStyle w:val="Hipercze"/>
            <w:noProof/>
          </w:rPr>
          <w:t>IZOLACJE POSADZEK I ŚCIAN W POMIESZCZENIACH MOKRYCH</w:t>
        </w:r>
        <w:r w:rsidR="00C163D6">
          <w:rPr>
            <w:noProof/>
            <w:webHidden/>
          </w:rPr>
          <w:tab/>
        </w:r>
        <w:r w:rsidR="00C163D6">
          <w:rPr>
            <w:noProof/>
            <w:webHidden/>
          </w:rPr>
          <w:fldChar w:fldCharType="begin"/>
        </w:r>
        <w:r w:rsidR="00C163D6">
          <w:rPr>
            <w:noProof/>
            <w:webHidden/>
          </w:rPr>
          <w:instrText xml:space="preserve"> PAGEREF _Toc170908077 \h </w:instrText>
        </w:r>
        <w:r w:rsidR="00C163D6">
          <w:rPr>
            <w:noProof/>
            <w:webHidden/>
          </w:rPr>
        </w:r>
        <w:r w:rsidR="00C163D6">
          <w:rPr>
            <w:noProof/>
            <w:webHidden/>
          </w:rPr>
          <w:fldChar w:fldCharType="separate"/>
        </w:r>
        <w:r>
          <w:rPr>
            <w:noProof/>
            <w:webHidden/>
          </w:rPr>
          <w:t>14</w:t>
        </w:r>
        <w:r w:rsidR="00C163D6">
          <w:rPr>
            <w:noProof/>
            <w:webHidden/>
          </w:rPr>
          <w:fldChar w:fldCharType="end"/>
        </w:r>
      </w:hyperlink>
    </w:p>
    <w:p w14:paraId="3913BA4D"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78" w:history="1">
        <w:r w:rsidR="00C163D6" w:rsidRPr="00797EDC">
          <w:rPr>
            <w:rStyle w:val="Hipercze"/>
            <w:noProof/>
            <w14:scene3d>
              <w14:camera w14:prst="orthographicFront"/>
              <w14:lightRig w14:rig="threePt" w14:dir="t">
                <w14:rot w14:lat="0" w14:lon="0" w14:rev="0"/>
              </w14:lightRig>
            </w14:scene3d>
          </w:rPr>
          <w:t>18.13</w:t>
        </w:r>
        <w:r w:rsidR="00C163D6">
          <w:rPr>
            <w:rFonts w:asciiTheme="minorHAnsi" w:eastAsiaTheme="minorEastAsia" w:hAnsiTheme="minorHAnsi" w:cstheme="minorBidi"/>
            <w:bCs w:val="0"/>
            <w:noProof/>
            <w:color w:val="auto"/>
            <w:sz w:val="22"/>
            <w:szCs w:val="22"/>
          </w:rPr>
          <w:tab/>
        </w:r>
        <w:r w:rsidR="00C163D6" w:rsidRPr="00797EDC">
          <w:rPr>
            <w:rStyle w:val="Hipercze"/>
            <w:noProof/>
          </w:rPr>
          <w:t>OKŁADZINY POSADZKOWE</w:t>
        </w:r>
        <w:r w:rsidR="00C163D6">
          <w:rPr>
            <w:noProof/>
            <w:webHidden/>
          </w:rPr>
          <w:tab/>
        </w:r>
        <w:r w:rsidR="00C163D6">
          <w:rPr>
            <w:noProof/>
            <w:webHidden/>
          </w:rPr>
          <w:fldChar w:fldCharType="begin"/>
        </w:r>
        <w:r w:rsidR="00C163D6">
          <w:rPr>
            <w:noProof/>
            <w:webHidden/>
          </w:rPr>
          <w:instrText xml:space="preserve"> PAGEREF _Toc170908078 \h </w:instrText>
        </w:r>
        <w:r w:rsidR="00C163D6">
          <w:rPr>
            <w:noProof/>
            <w:webHidden/>
          </w:rPr>
        </w:r>
        <w:r w:rsidR="00C163D6">
          <w:rPr>
            <w:noProof/>
            <w:webHidden/>
          </w:rPr>
          <w:fldChar w:fldCharType="separate"/>
        </w:r>
        <w:r>
          <w:rPr>
            <w:noProof/>
            <w:webHidden/>
          </w:rPr>
          <w:t>14</w:t>
        </w:r>
        <w:r w:rsidR="00C163D6">
          <w:rPr>
            <w:noProof/>
            <w:webHidden/>
          </w:rPr>
          <w:fldChar w:fldCharType="end"/>
        </w:r>
      </w:hyperlink>
    </w:p>
    <w:p w14:paraId="44DEEEB2" w14:textId="77777777" w:rsidR="00C163D6" w:rsidRDefault="00490070">
      <w:pPr>
        <w:pStyle w:val="Spistreci3"/>
        <w:rPr>
          <w:rFonts w:asciiTheme="minorHAnsi" w:eastAsiaTheme="minorEastAsia" w:hAnsiTheme="minorHAnsi" w:cstheme="minorBidi"/>
          <w:noProof/>
          <w:color w:val="auto"/>
          <w:sz w:val="22"/>
          <w:szCs w:val="22"/>
        </w:rPr>
      </w:pPr>
      <w:hyperlink w:anchor="_Toc170908079" w:history="1">
        <w:r w:rsidR="00C163D6" w:rsidRPr="00797EDC">
          <w:rPr>
            <w:rStyle w:val="Hipercze"/>
            <w:noProof/>
          </w:rPr>
          <w:t>18.13.1</w:t>
        </w:r>
        <w:r w:rsidR="00C163D6">
          <w:rPr>
            <w:rFonts w:asciiTheme="minorHAnsi" w:eastAsiaTheme="minorEastAsia" w:hAnsiTheme="minorHAnsi" w:cstheme="minorBidi"/>
            <w:noProof/>
            <w:color w:val="auto"/>
            <w:sz w:val="22"/>
            <w:szCs w:val="22"/>
          </w:rPr>
          <w:tab/>
        </w:r>
        <w:r w:rsidR="00C163D6" w:rsidRPr="00797EDC">
          <w:rPr>
            <w:rStyle w:val="Hipercze"/>
            <w:noProof/>
          </w:rPr>
          <w:t>COKOŁY</w:t>
        </w:r>
        <w:r w:rsidR="00C163D6">
          <w:rPr>
            <w:noProof/>
            <w:webHidden/>
          </w:rPr>
          <w:tab/>
        </w:r>
        <w:r w:rsidR="00C163D6">
          <w:rPr>
            <w:noProof/>
            <w:webHidden/>
          </w:rPr>
          <w:fldChar w:fldCharType="begin"/>
        </w:r>
        <w:r w:rsidR="00C163D6">
          <w:rPr>
            <w:noProof/>
            <w:webHidden/>
          </w:rPr>
          <w:instrText xml:space="preserve"> PAGEREF _Toc170908079 \h </w:instrText>
        </w:r>
        <w:r w:rsidR="00C163D6">
          <w:rPr>
            <w:noProof/>
            <w:webHidden/>
          </w:rPr>
        </w:r>
        <w:r w:rsidR="00C163D6">
          <w:rPr>
            <w:noProof/>
            <w:webHidden/>
          </w:rPr>
          <w:fldChar w:fldCharType="separate"/>
        </w:r>
        <w:r>
          <w:rPr>
            <w:noProof/>
            <w:webHidden/>
          </w:rPr>
          <w:t>14</w:t>
        </w:r>
        <w:r w:rsidR="00C163D6">
          <w:rPr>
            <w:noProof/>
            <w:webHidden/>
          </w:rPr>
          <w:fldChar w:fldCharType="end"/>
        </w:r>
      </w:hyperlink>
    </w:p>
    <w:p w14:paraId="3777EA85" w14:textId="77777777" w:rsidR="00C163D6" w:rsidRDefault="00490070">
      <w:pPr>
        <w:pStyle w:val="Spistreci3"/>
        <w:rPr>
          <w:rFonts w:asciiTheme="minorHAnsi" w:eastAsiaTheme="minorEastAsia" w:hAnsiTheme="minorHAnsi" w:cstheme="minorBidi"/>
          <w:noProof/>
          <w:color w:val="auto"/>
          <w:sz w:val="22"/>
          <w:szCs w:val="22"/>
        </w:rPr>
      </w:pPr>
      <w:hyperlink w:anchor="_Toc170908080" w:history="1">
        <w:r w:rsidR="00C163D6" w:rsidRPr="00797EDC">
          <w:rPr>
            <w:rStyle w:val="Hipercze"/>
            <w:noProof/>
          </w:rPr>
          <w:t>18.13.2</w:t>
        </w:r>
        <w:r w:rsidR="00C163D6">
          <w:rPr>
            <w:rFonts w:asciiTheme="minorHAnsi" w:eastAsiaTheme="minorEastAsia" w:hAnsiTheme="minorHAnsi" w:cstheme="minorBidi"/>
            <w:noProof/>
            <w:color w:val="auto"/>
            <w:sz w:val="22"/>
            <w:szCs w:val="22"/>
          </w:rPr>
          <w:tab/>
        </w:r>
        <w:r w:rsidR="00C163D6" w:rsidRPr="00797EDC">
          <w:rPr>
            <w:rStyle w:val="Hipercze"/>
            <w:noProof/>
          </w:rPr>
          <w:t>OKŁADZINY Z PŁYTEK CERAMICZNYCH</w:t>
        </w:r>
        <w:r w:rsidR="00C163D6">
          <w:rPr>
            <w:noProof/>
            <w:webHidden/>
          </w:rPr>
          <w:tab/>
        </w:r>
        <w:r w:rsidR="00C163D6">
          <w:rPr>
            <w:noProof/>
            <w:webHidden/>
          </w:rPr>
          <w:fldChar w:fldCharType="begin"/>
        </w:r>
        <w:r w:rsidR="00C163D6">
          <w:rPr>
            <w:noProof/>
            <w:webHidden/>
          </w:rPr>
          <w:instrText xml:space="preserve"> PAGEREF _Toc170908080 \h </w:instrText>
        </w:r>
        <w:r w:rsidR="00C163D6">
          <w:rPr>
            <w:noProof/>
            <w:webHidden/>
          </w:rPr>
        </w:r>
        <w:r w:rsidR="00C163D6">
          <w:rPr>
            <w:noProof/>
            <w:webHidden/>
          </w:rPr>
          <w:fldChar w:fldCharType="separate"/>
        </w:r>
        <w:r>
          <w:rPr>
            <w:noProof/>
            <w:webHidden/>
          </w:rPr>
          <w:t>14</w:t>
        </w:r>
        <w:r w:rsidR="00C163D6">
          <w:rPr>
            <w:noProof/>
            <w:webHidden/>
          </w:rPr>
          <w:fldChar w:fldCharType="end"/>
        </w:r>
      </w:hyperlink>
    </w:p>
    <w:p w14:paraId="0E6CD194"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81" w:history="1">
        <w:r w:rsidR="00C163D6" w:rsidRPr="00797EDC">
          <w:rPr>
            <w:rStyle w:val="Hipercze"/>
            <w:noProof/>
            <w14:scene3d>
              <w14:camera w14:prst="orthographicFront"/>
              <w14:lightRig w14:rig="threePt" w14:dir="t">
                <w14:rot w14:lat="0" w14:lon="0" w14:rev="0"/>
              </w14:lightRig>
            </w14:scene3d>
          </w:rPr>
          <w:t>18.14</w:t>
        </w:r>
        <w:r w:rsidR="00C163D6">
          <w:rPr>
            <w:rFonts w:asciiTheme="minorHAnsi" w:eastAsiaTheme="minorEastAsia" w:hAnsiTheme="minorHAnsi" w:cstheme="minorBidi"/>
            <w:bCs w:val="0"/>
            <w:noProof/>
            <w:color w:val="auto"/>
            <w:sz w:val="22"/>
            <w:szCs w:val="22"/>
          </w:rPr>
          <w:tab/>
        </w:r>
        <w:r w:rsidR="00C163D6" w:rsidRPr="00797EDC">
          <w:rPr>
            <w:rStyle w:val="Hipercze"/>
            <w:noProof/>
          </w:rPr>
          <w:t>OKŁADZINY ŚCIENNE</w:t>
        </w:r>
        <w:r w:rsidR="00C163D6">
          <w:rPr>
            <w:noProof/>
            <w:webHidden/>
          </w:rPr>
          <w:tab/>
        </w:r>
        <w:r w:rsidR="00C163D6">
          <w:rPr>
            <w:noProof/>
            <w:webHidden/>
          </w:rPr>
          <w:fldChar w:fldCharType="begin"/>
        </w:r>
        <w:r w:rsidR="00C163D6">
          <w:rPr>
            <w:noProof/>
            <w:webHidden/>
          </w:rPr>
          <w:instrText xml:space="preserve"> PAGEREF _Toc170908081 \h </w:instrText>
        </w:r>
        <w:r w:rsidR="00C163D6">
          <w:rPr>
            <w:noProof/>
            <w:webHidden/>
          </w:rPr>
        </w:r>
        <w:r w:rsidR="00C163D6">
          <w:rPr>
            <w:noProof/>
            <w:webHidden/>
          </w:rPr>
          <w:fldChar w:fldCharType="separate"/>
        </w:r>
        <w:r>
          <w:rPr>
            <w:noProof/>
            <w:webHidden/>
          </w:rPr>
          <w:t>15</w:t>
        </w:r>
        <w:r w:rsidR="00C163D6">
          <w:rPr>
            <w:noProof/>
            <w:webHidden/>
          </w:rPr>
          <w:fldChar w:fldCharType="end"/>
        </w:r>
      </w:hyperlink>
    </w:p>
    <w:p w14:paraId="7FB0C565" w14:textId="77777777" w:rsidR="00C163D6" w:rsidRDefault="00490070">
      <w:pPr>
        <w:pStyle w:val="Spistreci3"/>
        <w:rPr>
          <w:rFonts w:asciiTheme="minorHAnsi" w:eastAsiaTheme="minorEastAsia" w:hAnsiTheme="minorHAnsi" w:cstheme="minorBidi"/>
          <w:noProof/>
          <w:color w:val="auto"/>
          <w:sz w:val="22"/>
          <w:szCs w:val="22"/>
        </w:rPr>
      </w:pPr>
      <w:hyperlink w:anchor="_Toc170908082" w:history="1">
        <w:r w:rsidR="00C163D6" w:rsidRPr="00797EDC">
          <w:rPr>
            <w:rStyle w:val="Hipercze"/>
            <w:noProof/>
          </w:rPr>
          <w:t>18.14.1</w:t>
        </w:r>
        <w:r w:rsidR="00C163D6">
          <w:rPr>
            <w:rFonts w:asciiTheme="minorHAnsi" w:eastAsiaTheme="minorEastAsia" w:hAnsiTheme="minorHAnsi" w:cstheme="minorBidi"/>
            <w:noProof/>
            <w:color w:val="auto"/>
            <w:sz w:val="22"/>
            <w:szCs w:val="22"/>
          </w:rPr>
          <w:tab/>
        </w:r>
        <w:r w:rsidR="00C163D6" w:rsidRPr="00797EDC">
          <w:rPr>
            <w:rStyle w:val="Hipercze"/>
            <w:noProof/>
          </w:rPr>
          <w:t>OKŁADZINY CERAMICZNE</w:t>
        </w:r>
        <w:r w:rsidR="00C163D6">
          <w:rPr>
            <w:noProof/>
            <w:webHidden/>
          </w:rPr>
          <w:tab/>
        </w:r>
        <w:r w:rsidR="00C163D6">
          <w:rPr>
            <w:noProof/>
            <w:webHidden/>
          </w:rPr>
          <w:fldChar w:fldCharType="begin"/>
        </w:r>
        <w:r w:rsidR="00C163D6">
          <w:rPr>
            <w:noProof/>
            <w:webHidden/>
          </w:rPr>
          <w:instrText xml:space="preserve"> PAGEREF _Toc170908082 \h </w:instrText>
        </w:r>
        <w:r w:rsidR="00C163D6">
          <w:rPr>
            <w:noProof/>
            <w:webHidden/>
          </w:rPr>
        </w:r>
        <w:r w:rsidR="00C163D6">
          <w:rPr>
            <w:noProof/>
            <w:webHidden/>
          </w:rPr>
          <w:fldChar w:fldCharType="separate"/>
        </w:r>
        <w:r>
          <w:rPr>
            <w:noProof/>
            <w:webHidden/>
          </w:rPr>
          <w:t>15</w:t>
        </w:r>
        <w:r w:rsidR="00C163D6">
          <w:rPr>
            <w:noProof/>
            <w:webHidden/>
          </w:rPr>
          <w:fldChar w:fldCharType="end"/>
        </w:r>
      </w:hyperlink>
    </w:p>
    <w:p w14:paraId="3B91C175" w14:textId="77777777" w:rsidR="00C163D6" w:rsidRDefault="00490070">
      <w:pPr>
        <w:pStyle w:val="Spistreci3"/>
        <w:rPr>
          <w:rFonts w:asciiTheme="minorHAnsi" w:eastAsiaTheme="minorEastAsia" w:hAnsiTheme="minorHAnsi" w:cstheme="minorBidi"/>
          <w:noProof/>
          <w:color w:val="auto"/>
          <w:sz w:val="22"/>
          <w:szCs w:val="22"/>
        </w:rPr>
      </w:pPr>
      <w:hyperlink w:anchor="_Toc170908083" w:history="1">
        <w:r w:rsidR="00C163D6" w:rsidRPr="00797EDC">
          <w:rPr>
            <w:rStyle w:val="Hipercze"/>
            <w:noProof/>
          </w:rPr>
          <w:t>18.14.2</w:t>
        </w:r>
        <w:r w:rsidR="00C163D6">
          <w:rPr>
            <w:rFonts w:asciiTheme="minorHAnsi" w:eastAsiaTheme="minorEastAsia" w:hAnsiTheme="minorHAnsi" w:cstheme="minorBidi"/>
            <w:noProof/>
            <w:color w:val="auto"/>
            <w:sz w:val="22"/>
            <w:szCs w:val="22"/>
          </w:rPr>
          <w:tab/>
        </w:r>
        <w:r w:rsidR="00C163D6" w:rsidRPr="00797EDC">
          <w:rPr>
            <w:rStyle w:val="Hipercze"/>
            <w:noProof/>
          </w:rPr>
          <w:t>TYNKI WEWNĘTRZNE</w:t>
        </w:r>
        <w:r w:rsidR="00C163D6">
          <w:rPr>
            <w:noProof/>
            <w:webHidden/>
          </w:rPr>
          <w:tab/>
        </w:r>
        <w:r w:rsidR="00C163D6">
          <w:rPr>
            <w:noProof/>
            <w:webHidden/>
          </w:rPr>
          <w:fldChar w:fldCharType="begin"/>
        </w:r>
        <w:r w:rsidR="00C163D6">
          <w:rPr>
            <w:noProof/>
            <w:webHidden/>
          </w:rPr>
          <w:instrText xml:space="preserve"> PAGEREF _Toc170908083 \h </w:instrText>
        </w:r>
        <w:r w:rsidR="00C163D6">
          <w:rPr>
            <w:noProof/>
            <w:webHidden/>
          </w:rPr>
        </w:r>
        <w:r w:rsidR="00C163D6">
          <w:rPr>
            <w:noProof/>
            <w:webHidden/>
          </w:rPr>
          <w:fldChar w:fldCharType="separate"/>
        </w:r>
        <w:r>
          <w:rPr>
            <w:noProof/>
            <w:webHidden/>
          </w:rPr>
          <w:t>15</w:t>
        </w:r>
        <w:r w:rsidR="00C163D6">
          <w:rPr>
            <w:noProof/>
            <w:webHidden/>
          </w:rPr>
          <w:fldChar w:fldCharType="end"/>
        </w:r>
      </w:hyperlink>
    </w:p>
    <w:p w14:paraId="61B77274" w14:textId="77777777" w:rsidR="00C163D6" w:rsidRDefault="00490070">
      <w:pPr>
        <w:pStyle w:val="Spistreci3"/>
        <w:rPr>
          <w:rFonts w:asciiTheme="minorHAnsi" w:eastAsiaTheme="minorEastAsia" w:hAnsiTheme="minorHAnsi" w:cstheme="minorBidi"/>
          <w:noProof/>
          <w:color w:val="auto"/>
          <w:sz w:val="22"/>
          <w:szCs w:val="22"/>
        </w:rPr>
      </w:pPr>
      <w:hyperlink w:anchor="_Toc170908084" w:history="1">
        <w:r w:rsidR="00C163D6" w:rsidRPr="00797EDC">
          <w:rPr>
            <w:rStyle w:val="Hipercze"/>
            <w:noProof/>
          </w:rPr>
          <w:t>18.14.3</w:t>
        </w:r>
        <w:r w:rsidR="00C163D6">
          <w:rPr>
            <w:rFonts w:asciiTheme="minorHAnsi" w:eastAsiaTheme="minorEastAsia" w:hAnsiTheme="minorHAnsi" w:cstheme="minorBidi"/>
            <w:noProof/>
            <w:color w:val="auto"/>
            <w:sz w:val="22"/>
            <w:szCs w:val="22"/>
          </w:rPr>
          <w:tab/>
        </w:r>
        <w:r w:rsidR="00C163D6" w:rsidRPr="00797EDC">
          <w:rPr>
            <w:rStyle w:val="Hipercze"/>
            <w:noProof/>
          </w:rPr>
          <w:t>POWŁOKI MALARSKIE</w:t>
        </w:r>
        <w:r w:rsidR="00C163D6">
          <w:rPr>
            <w:noProof/>
            <w:webHidden/>
          </w:rPr>
          <w:tab/>
        </w:r>
        <w:r w:rsidR="00C163D6">
          <w:rPr>
            <w:noProof/>
            <w:webHidden/>
          </w:rPr>
          <w:fldChar w:fldCharType="begin"/>
        </w:r>
        <w:r w:rsidR="00C163D6">
          <w:rPr>
            <w:noProof/>
            <w:webHidden/>
          </w:rPr>
          <w:instrText xml:space="preserve"> PAGEREF _Toc170908084 \h </w:instrText>
        </w:r>
        <w:r w:rsidR="00C163D6">
          <w:rPr>
            <w:noProof/>
            <w:webHidden/>
          </w:rPr>
        </w:r>
        <w:r w:rsidR="00C163D6">
          <w:rPr>
            <w:noProof/>
            <w:webHidden/>
          </w:rPr>
          <w:fldChar w:fldCharType="separate"/>
        </w:r>
        <w:r>
          <w:rPr>
            <w:noProof/>
            <w:webHidden/>
          </w:rPr>
          <w:t>15</w:t>
        </w:r>
        <w:r w:rsidR="00C163D6">
          <w:rPr>
            <w:noProof/>
            <w:webHidden/>
          </w:rPr>
          <w:fldChar w:fldCharType="end"/>
        </w:r>
      </w:hyperlink>
    </w:p>
    <w:p w14:paraId="55AEBAE2"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85" w:history="1">
        <w:r w:rsidR="00C163D6" w:rsidRPr="00797EDC">
          <w:rPr>
            <w:rStyle w:val="Hipercze"/>
            <w:noProof/>
            <w14:scene3d>
              <w14:camera w14:prst="orthographicFront"/>
              <w14:lightRig w14:rig="threePt" w14:dir="t">
                <w14:rot w14:lat="0" w14:lon="0" w14:rev="0"/>
              </w14:lightRig>
            </w14:scene3d>
          </w:rPr>
          <w:t>18.15</w:t>
        </w:r>
        <w:r w:rsidR="00C163D6">
          <w:rPr>
            <w:rFonts w:asciiTheme="minorHAnsi" w:eastAsiaTheme="minorEastAsia" w:hAnsiTheme="minorHAnsi" w:cstheme="minorBidi"/>
            <w:bCs w:val="0"/>
            <w:noProof/>
            <w:color w:val="auto"/>
            <w:sz w:val="22"/>
            <w:szCs w:val="22"/>
          </w:rPr>
          <w:tab/>
        </w:r>
        <w:r w:rsidR="00C163D6" w:rsidRPr="00797EDC">
          <w:rPr>
            <w:rStyle w:val="Hipercze"/>
            <w:noProof/>
          </w:rPr>
          <w:t>KLEJE, FUGI, SILIKONY</w:t>
        </w:r>
        <w:r w:rsidR="00C163D6">
          <w:rPr>
            <w:noProof/>
            <w:webHidden/>
          </w:rPr>
          <w:tab/>
        </w:r>
        <w:r w:rsidR="00C163D6">
          <w:rPr>
            <w:noProof/>
            <w:webHidden/>
          </w:rPr>
          <w:fldChar w:fldCharType="begin"/>
        </w:r>
        <w:r w:rsidR="00C163D6">
          <w:rPr>
            <w:noProof/>
            <w:webHidden/>
          </w:rPr>
          <w:instrText xml:space="preserve"> PAGEREF _Toc170908085 \h </w:instrText>
        </w:r>
        <w:r w:rsidR="00C163D6">
          <w:rPr>
            <w:noProof/>
            <w:webHidden/>
          </w:rPr>
        </w:r>
        <w:r w:rsidR="00C163D6">
          <w:rPr>
            <w:noProof/>
            <w:webHidden/>
          </w:rPr>
          <w:fldChar w:fldCharType="separate"/>
        </w:r>
        <w:r>
          <w:rPr>
            <w:noProof/>
            <w:webHidden/>
          </w:rPr>
          <w:t>15</w:t>
        </w:r>
        <w:r w:rsidR="00C163D6">
          <w:rPr>
            <w:noProof/>
            <w:webHidden/>
          </w:rPr>
          <w:fldChar w:fldCharType="end"/>
        </w:r>
      </w:hyperlink>
    </w:p>
    <w:p w14:paraId="2B445BC6" w14:textId="77777777" w:rsidR="00C163D6" w:rsidRDefault="00490070">
      <w:pPr>
        <w:pStyle w:val="Spistreci2"/>
        <w:rPr>
          <w:rFonts w:asciiTheme="minorHAnsi" w:eastAsiaTheme="minorEastAsia" w:hAnsiTheme="minorHAnsi" w:cstheme="minorBidi"/>
          <w:bCs w:val="0"/>
          <w:noProof/>
          <w:color w:val="auto"/>
          <w:sz w:val="22"/>
          <w:szCs w:val="22"/>
        </w:rPr>
      </w:pPr>
      <w:hyperlink w:anchor="_Toc170908086" w:history="1">
        <w:r w:rsidR="00C163D6" w:rsidRPr="00797EDC">
          <w:rPr>
            <w:rStyle w:val="Hipercze"/>
            <w:noProof/>
            <w14:scene3d>
              <w14:camera w14:prst="orthographicFront"/>
              <w14:lightRig w14:rig="threePt" w14:dir="t">
                <w14:rot w14:lat="0" w14:lon="0" w14:rev="0"/>
              </w14:lightRig>
            </w14:scene3d>
          </w:rPr>
          <w:t>18.16</w:t>
        </w:r>
        <w:r w:rsidR="00C163D6">
          <w:rPr>
            <w:rFonts w:asciiTheme="minorHAnsi" w:eastAsiaTheme="minorEastAsia" w:hAnsiTheme="minorHAnsi" w:cstheme="minorBidi"/>
            <w:bCs w:val="0"/>
            <w:noProof/>
            <w:color w:val="auto"/>
            <w:sz w:val="22"/>
            <w:szCs w:val="22"/>
          </w:rPr>
          <w:tab/>
        </w:r>
        <w:r w:rsidR="00C163D6" w:rsidRPr="00797EDC">
          <w:rPr>
            <w:rStyle w:val="Hipercze"/>
            <w:noProof/>
          </w:rPr>
          <w:t>MATERIAŁY WYKOŃCZENIOWE ZEWNĘTRZNE I ELEWACYJNE</w:t>
        </w:r>
        <w:r w:rsidR="00C163D6">
          <w:rPr>
            <w:noProof/>
            <w:webHidden/>
          </w:rPr>
          <w:tab/>
        </w:r>
        <w:r w:rsidR="00C163D6">
          <w:rPr>
            <w:noProof/>
            <w:webHidden/>
          </w:rPr>
          <w:fldChar w:fldCharType="begin"/>
        </w:r>
        <w:r w:rsidR="00C163D6">
          <w:rPr>
            <w:noProof/>
            <w:webHidden/>
          </w:rPr>
          <w:instrText xml:space="preserve"> PAGEREF _Toc170908086 \h </w:instrText>
        </w:r>
        <w:r w:rsidR="00C163D6">
          <w:rPr>
            <w:noProof/>
            <w:webHidden/>
          </w:rPr>
        </w:r>
        <w:r w:rsidR="00C163D6">
          <w:rPr>
            <w:noProof/>
            <w:webHidden/>
          </w:rPr>
          <w:fldChar w:fldCharType="separate"/>
        </w:r>
        <w:r>
          <w:rPr>
            <w:noProof/>
            <w:webHidden/>
          </w:rPr>
          <w:t>16</w:t>
        </w:r>
        <w:r w:rsidR="00C163D6">
          <w:rPr>
            <w:noProof/>
            <w:webHidden/>
          </w:rPr>
          <w:fldChar w:fldCharType="end"/>
        </w:r>
      </w:hyperlink>
    </w:p>
    <w:p w14:paraId="78819571" w14:textId="77777777" w:rsidR="00C163D6" w:rsidRDefault="00490070">
      <w:pPr>
        <w:pStyle w:val="Spistreci3"/>
        <w:rPr>
          <w:rFonts w:asciiTheme="minorHAnsi" w:eastAsiaTheme="minorEastAsia" w:hAnsiTheme="minorHAnsi" w:cstheme="minorBidi"/>
          <w:noProof/>
          <w:color w:val="auto"/>
          <w:sz w:val="22"/>
          <w:szCs w:val="22"/>
        </w:rPr>
      </w:pPr>
      <w:hyperlink w:anchor="_Toc170908087" w:history="1">
        <w:r w:rsidR="00C163D6" w:rsidRPr="00797EDC">
          <w:rPr>
            <w:rStyle w:val="Hipercze"/>
            <w:noProof/>
          </w:rPr>
          <w:t>18.16.1</w:t>
        </w:r>
        <w:r w:rsidR="00C163D6">
          <w:rPr>
            <w:rFonts w:asciiTheme="minorHAnsi" w:eastAsiaTheme="minorEastAsia" w:hAnsiTheme="minorHAnsi" w:cstheme="minorBidi"/>
            <w:noProof/>
            <w:color w:val="auto"/>
            <w:sz w:val="22"/>
            <w:szCs w:val="22"/>
          </w:rPr>
          <w:tab/>
        </w:r>
        <w:r w:rsidR="00C163D6" w:rsidRPr="00797EDC">
          <w:rPr>
            <w:rStyle w:val="Hipercze"/>
            <w:noProof/>
          </w:rPr>
          <w:t>WYKOŃCZENIE POCHYLNI</w:t>
        </w:r>
        <w:r w:rsidR="00C163D6">
          <w:rPr>
            <w:noProof/>
            <w:webHidden/>
          </w:rPr>
          <w:tab/>
        </w:r>
        <w:r w:rsidR="00C163D6">
          <w:rPr>
            <w:noProof/>
            <w:webHidden/>
          </w:rPr>
          <w:fldChar w:fldCharType="begin"/>
        </w:r>
        <w:r w:rsidR="00C163D6">
          <w:rPr>
            <w:noProof/>
            <w:webHidden/>
          </w:rPr>
          <w:instrText xml:space="preserve"> PAGEREF _Toc170908087 \h </w:instrText>
        </w:r>
        <w:r w:rsidR="00C163D6">
          <w:rPr>
            <w:noProof/>
            <w:webHidden/>
          </w:rPr>
        </w:r>
        <w:r w:rsidR="00C163D6">
          <w:rPr>
            <w:noProof/>
            <w:webHidden/>
          </w:rPr>
          <w:fldChar w:fldCharType="separate"/>
        </w:r>
        <w:r>
          <w:rPr>
            <w:noProof/>
            <w:webHidden/>
          </w:rPr>
          <w:t>16</w:t>
        </w:r>
        <w:r w:rsidR="00C163D6">
          <w:rPr>
            <w:noProof/>
            <w:webHidden/>
          </w:rPr>
          <w:fldChar w:fldCharType="end"/>
        </w:r>
      </w:hyperlink>
    </w:p>
    <w:p w14:paraId="1E4EFA14" w14:textId="77777777" w:rsidR="00C163D6" w:rsidRDefault="00490070">
      <w:pPr>
        <w:pStyle w:val="Spistreci3"/>
        <w:rPr>
          <w:rFonts w:asciiTheme="minorHAnsi" w:eastAsiaTheme="minorEastAsia" w:hAnsiTheme="minorHAnsi" w:cstheme="minorBidi"/>
          <w:noProof/>
          <w:color w:val="auto"/>
          <w:sz w:val="22"/>
          <w:szCs w:val="22"/>
        </w:rPr>
      </w:pPr>
      <w:hyperlink w:anchor="_Toc170908088" w:history="1">
        <w:r w:rsidR="00C163D6" w:rsidRPr="00797EDC">
          <w:rPr>
            <w:rStyle w:val="Hipercze"/>
            <w:noProof/>
          </w:rPr>
          <w:t>18.16.2</w:t>
        </w:r>
        <w:r w:rsidR="00C163D6">
          <w:rPr>
            <w:rFonts w:asciiTheme="minorHAnsi" w:eastAsiaTheme="minorEastAsia" w:hAnsiTheme="minorHAnsi" w:cstheme="minorBidi"/>
            <w:noProof/>
            <w:color w:val="auto"/>
            <w:sz w:val="22"/>
            <w:szCs w:val="22"/>
          </w:rPr>
          <w:tab/>
        </w:r>
        <w:r w:rsidR="00C163D6" w:rsidRPr="00797EDC">
          <w:rPr>
            <w:rStyle w:val="Hipercze"/>
            <w:noProof/>
          </w:rPr>
          <w:t>BALUSTRADY - ELEMENTY STALOWE</w:t>
        </w:r>
        <w:r w:rsidR="00C163D6">
          <w:rPr>
            <w:noProof/>
            <w:webHidden/>
          </w:rPr>
          <w:tab/>
        </w:r>
        <w:r w:rsidR="00C163D6">
          <w:rPr>
            <w:noProof/>
            <w:webHidden/>
          </w:rPr>
          <w:fldChar w:fldCharType="begin"/>
        </w:r>
        <w:r w:rsidR="00C163D6">
          <w:rPr>
            <w:noProof/>
            <w:webHidden/>
          </w:rPr>
          <w:instrText xml:space="preserve"> PAGEREF _Toc170908088 \h </w:instrText>
        </w:r>
        <w:r w:rsidR="00C163D6">
          <w:rPr>
            <w:noProof/>
            <w:webHidden/>
          </w:rPr>
        </w:r>
        <w:r w:rsidR="00C163D6">
          <w:rPr>
            <w:noProof/>
            <w:webHidden/>
          </w:rPr>
          <w:fldChar w:fldCharType="separate"/>
        </w:r>
        <w:r>
          <w:rPr>
            <w:noProof/>
            <w:webHidden/>
          </w:rPr>
          <w:t>16</w:t>
        </w:r>
        <w:r w:rsidR="00C163D6">
          <w:rPr>
            <w:noProof/>
            <w:webHidden/>
          </w:rPr>
          <w:fldChar w:fldCharType="end"/>
        </w:r>
      </w:hyperlink>
    </w:p>
    <w:p w14:paraId="3786B615" w14:textId="77777777" w:rsidR="00FA28D5" w:rsidRDefault="00390194" w:rsidP="00FA28D5">
      <w:r w:rsidRPr="00162F76">
        <w:fldChar w:fldCharType="end"/>
      </w:r>
      <w:bookmarkStart w:id="4" w:name="_Toc125394861"/>
      <w:bookmarkStart w:id="5" w:name="_Toc125395100"/>
      <w:bookmarkStart w:id="6" w:name="_Toc372880517"/>
      <w:bookmarkStart w:id="7" w:name="_Toc372880796"/>
    </w:p>
    <w:p w14:paraId="1D30D538" w14:textId="77777777" w:rsidR="00CE2B4E" w:rsidRPr="001531FA" w:rsidRDefault="00CE2B4E" w:rsidP="00CE2B4E">
      <w:pPr>
        <w:pStyle w:val="Nagwek2"/>
      </w:pPr>
      <w:bookmarkStart w:id="8" w:name="_Toc170908013"/>
      <w:r w:rsidRPr="001531FA">
        <w:lastRenderedPageBreak/>
        <w:t>ZAWARTOŚĆ CZĘŚCI RYSUNKOWEJ PROJEKTU</w:t>
      </w:r>
      <w:bookmarkEnd w:id="4"/>
      <w:bookmarkEnd w:id="5"/>
      <w:bookmarkEnd w:id="8"/>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095"/>
        <w:gridCol w:w="1418"/>
      </w:tblGrid>
      <w:tr w:rsidR="00CE2B4E" w:rsidRPr="001531FA" w14:paraId="7919A7F7" w14:textId="77777777" w:rsidTr="00450DDC">
        <w:trPr>
          <w:trHeight w:val="340"/>
          <w:jc w:val="center"/>
        </w:trPr>
        <w:tc>
          <w:tcPr>
            <w:tcW w:w="8784" w:type="dxa"/>
            <w:gridSpan w:val="3"/>
            <w:noWrap/>
            <w:vAlign w:val="center"/>
          </w:tcPr>
          <w:p w14:paraId="757087E1" w14:textId="77777777" w:rsidR="00CE2B4E" w:rsidRPr="001531FA" w:rsidRDefault="00CE2B4E" w:rsidP="00450DDC">
            <w:pPr>
              <w:spacing w:before="0" w:after="0"/>
              <w:ind w:left="87" w:firstLine="0"/>
              <w:jc w:val="center"/>
              <w:rPr>
                <w:rFonts w:eastAsia="Times New Roman"/>
                <w:color w:val="auto"/>
                <w:szCs w:val="20"/>
              </w:rPr>
            </w:pPr>
            <w:r w:rsidRPr="001531FA">
              <w:rPr>
                <w:rFonts w:eastAsia="Times New Roman"/>
                <w:color w:val="auto"/>
                <w:szCs w:val="20"/>
              </w:rPr>
              <w:t>LISTA RYSUNKÓW</w:t>
            </w:r>
          </w:p>
        </w:tc>
      </w:tr>
      <w:tr w:rsidR="00CE2B4E" w:rsidRPr="001531FA" w14:paraId="69CF49B4" w14:textId="77777777" w:rsidTr="00450DDC">
        <w:trPr>
          <w:trHeight w:val="340"/>
          <w:jc w:val="center"/>
        </w:trPr>
        <w:tc>
          <w:tcPr>
            <w:tcW w:w="1271" w:type="dxa"/>
            <w:noWrap/>
            <w:vAlign w:val="center"/>
            <w:hideMark/>
          </w:tcPr>
          <w:p w14:paraId="684D97DA" w14:textId="77777777" w:rsidR="00CE2B4E" w:rsidRPr="001531FA" w:rsidRDefault="00CE2B4E" w:rsidP="00450DDC">
            <w:pPr>
              <w:spacing w:before="0" w:after="0"/>
              <w:ind w:left="87" w:firstLine="0"/>
              <w:jc w:val="center"/>
              <w:rPr>
                <w:rFonts w:eastAsia="Times New Roman"/>
                <w:color w:val="auto"/>
                <w:szCs w:val="20"/>
              </w:rPr>
            </w:pPr>
            <w:r w:rsidRPr="001531FA">
              <w:rPr>
                <w:rFonts w:eastAsia="Times New Roman"/>
                <w:color w:val="auto"/>
                <w:szCs w:val="20"/>
              </w:rPr>
              <w:t>NR RYS.</w:t>
            </w:r>
          </w:p>
        </w:tc>
        <w:tc>
          <w:tcPr>
            <w:tcW w:w="6095" w:type="dxa"/>
            <w:noWrap/>
            <w:vAlign w:val="center"/>
            <w:hideMark/>
          </w:tcPr>
          <w:p w14:paraId="03C78068" w14:textId="77777777" w:rsidR="00CE2B4E" w:rsidRPr="001531FA" w:rsidRDefault="00CE2B4E" w:rsidP="00450DDC">
            <w:pPr>
              <w:spacing w:before="0" w:after="0"/>
              <w:ind w:left="87" w:firstLine="0"/>
              <w:jc w:val="center"/>
              <w:rPr>
                <w:rFonts w:eastAsia="Times New Roman"/>
                <w:color w:val="auto"/>
                <w:szCs w:val="20"/>
              </w:rPr>
            </w:pPr>
            <w:r w:rsidRPr="001531FA">
              <w:rPr>
                <w:rFonts w:eastAsia="Times New Roman"/>
                <w:color w:val="auto"/>
                <w:szCs w:val="20"/>
              </w:rPr>
              <w:t>TYTUŁ RYSUNKU</w:t>
            </w:r>
          </w:p>
        </w:tc>
        <w:tc>
          <w:tcPr>
            <w:tcW w:w="1418" w:type="dxa"/>
            <w:vAlign w:val="center"/>
          </w:tcPr>
          <w:p w14:paraId="1795D313" w14:textId="77777777" w:rsidR="00CE2B4E" w:rsidRPr="001531FA" w:rsidRDefault="00CE2B4E" w:rsidP="00450DDC">
            <w:pPr>
              <w:spacing w:before="0" w:after="0"/>
              <w:ind w:left="87" w:firstLine="0"/>
              <w:jc w:val="center"/>
              <w:rPr>
                <w:rFonts w:eastAsia="Times New Roman"/>
                <w:color w:val="auto"/>
                <w:szCs w:val="20"/>
              </w:rPr>
            </w:pPr>
            <w:r w:rsidRPr="001531FA">
              <w:rPr>
                <w:rFonts w:eastAsia="Times New Roman"/>
                <w:color w:val="auto"/>
                <w:szCs w:val="20"/>
              </w:rPr>
              <w:t>DATA</w:t>
            </w:r>
          </w:p>
        </w:tc>
      </w:tr>
      <w:tr w:rsidR="00304F63" w:rsidRPr="001531FA" w14:paraId="4C03FC00" w14:textId="77777777" w:rsidTr="00450DDC">
        <w:trPr>
          <w:trHeight w:val="340"/>
          <w:jc w:val="center"/>
        </w:trPr>
        <w:tc>
          <w:tcPr>
            <w:tcW w:w="1271" w:type="dxa"/>
            <w:noWrap/>
            <w:vAlign w:val="center"/>
          </w:tcPr>
          <w:p w14:paraId="504B7B5F" w14:textId="77777777" w:rsidR="00304F63" w:rsidRPr="001531FA" w:rsidRDefault="00304F63" w:rsidP="00450DDC">
            <w:pPr>
              <w:spacing w:before="0" w:after="0"/>
              <w:ind w:left="87" w:firstLine="0"/>
              <w:jc w:val="center"/>
              <w:rPr>
                <w:rFonts w:eastAsia="Times New Roman"/>
                <w:color w:val="auto"/>
                <w:szCs w:val="20"/>
              </w:rPr>
            </w:pPr>
            <w:proofErr w:type="spellStart"/>
            <w:r w:rsidRPr="001531FA">
              <w:rPr>
                <w:rFonts w:eastAsia="Times New Roman"/>
                <w:color w:val="auto"/>
                <w:szCs w:val="20"/>
              </w:rPr>
              <w:t>I01</w:t>
            </w:r>
            <w:proofErr w:type="spellEnd"/>
          </w:p>
        </w:tc>
        <w:tc>
          <w:tcPr>
            <w:tcW w:w="6095" w:type="dxa"/>
            <w:noWrap/>
            <w:vAlign w:val="center"/>
          </w:tcPr>
          <w:p w14:paraId="7AC8C473" w14:textId="781AFEC8" w:rsidR="00304F63" w:rsidRPr="001531FA" w:rsidRDefault="00304F63" w:rsidP="00450DDC">
            <w:pPr>
              <w:tabs>
                <w:tab w:val="center" w:pos="3242"/>
                <w:tab w:val="left" w:pos="4433"/>
              </w:tabs>
              <w:spacing w:before="0" w:after="0"/>
              <w:ind w:left="87" w:firstLine="0"/>
              <w:jc w:val="left"/>
              <w:rPr>
                <w:rFonts w:eastAsia="Times New Roman"/>
                <w:color w:val="auto"/>
                <w:szCs w:val="20"/>
              </w:rPr>
            </w:pPr>
            <w:r w:rsidRPr="001531FA">
              <w:rPr>
                <w:rFonts w:eastAsia="Times New Roman"/>
                <w:color w:val="auto"/>
                <w:szCs w:val="20"/>
              </w:rPr>
              <w:t>RZUT PARTERU – INWENTARYZACJA I WYBURZENIA</w:t>
            </w:r>
          </w:p>
        </w:tc>
        <w:tc>
          <w:tcPr>
            <w:tcW w:w="1418" w:type="dxa"/>
            <w:vAlign w:val="center"/>
          </w:tcPr>
          <w:p w14:paraId="032560EC" w14:textId="535474B4" w:rsidR="00304F63" w:rsidRPr="001531FA" w:rsidRDefault="00304F63" w:rsidP="004C63BD">
            <w:pPr>
              <w:spacing w:before="0" w:after="0"/>
              <w:ind w:left="87" w:firstLine="0"/>
              <w:jc w:val="center"/>
              <w:rPr>
                <w:rFonts w:eastAsia="Times New Roman"/>
                <w:color w:val="auto"/>
                <w:szCs w:val="20"/>
              </w:rPr>
            </w:pPr>
            <w:r>
              <w:rPr>
                <w:rFonts w:eastAsia="Times New Roman"/>
                <w:color w:val="auto"/>
                <w:szCs w:val="20"/>
              </w:rPr>
              <w:t>2024-</w:t>
            </w:r>
            <w:r w:rsidR="004C63BD">
              <w:rPr>
                <w:rFonts w:eastAsia="Times New Roman"/>
                <w:color w:val="auto"/>
                <w:szCs w:val="20"/>
              </w:rPr>
              <w:t>05-31</w:t>
            </w:r>
          </w:p>
        </w:tc>
      </w:tr>
      <w:tr w:rsidR="004C63BD" w:rsidRPr="001531FA" w14:paraId="1043176E" w14:textId="77777777" w:rsidTr="00450DDC">
        <w:trPr>
          <w:trHeight w:val="340"/>
          <w:jc w:val="center"/>
        </w:trPr>
        <w:tc>
          <w:tcPr>
            <w:tcW w:w="1271" w:type="dxa"/>
            <w:noWrap/>
            <w:vAlign w:val="center"/>
          </w:tcPr>
          <w:p w14:paraId="4FE763AB" w14:textId="77777777" w:rsidR="004C63BD" w:rsidRPr="001531FA" w:rsidRDefault="004C63BD" w:rsidP="00450DDC">
            <w:pPr>
              <w:spacing w:before="0" w:after="0"/>
              <w:ind w:left="87" w:firstLine="0"/>
              <w:jc w:val="center"/>
              <w:rPr>
                <w:rFonts w:eastAsia="Times New Roman"/>
                <w:color w:val="auto"/>
                <w:szCs w:val="20"/>
              </w:rPr>
            </w:pPr>
            <w:proofErr w:type="spellStart"/>
            <w:r w:rsidRPr="001531FA">
              <w:rPr>
                <w:rFonts w:eastAsia="Times New Roman"/>
                <w:color w:val="auto"/>
                <w:szCs w:val="20"/>
              </w:rPr>
              <w:t>I02</w:t>
            </w:r>
            <w:proofErr w:type="spellEnd"/>
          </w:p>
        </w:tc>
        <w:tc>
          <w:tcPr>
            <w:tcW w:w="6095" w:type="dxa"/>
            <w:noWrap/>
            <w:vAlign w:val="center"/>
          </w:tcPr>
          <w:p w14:paraId="7AE77587" w14:textId="094551BF" w:rsidR="004C63BD" w:rsidRPr="001531FA" w:rsidRDefault="004C63BD" w:rsidP="00450DDC">
            <w:pPr>
              <w:tabs>
                <w:tab w:val="center" w:pos="3242"/>
                <w:tab w:val="left" w:pos="4433"/>
              </w:tabs>
              <w:spacing w:before="0" w:after="0"/>
              <w:ind w:left="87" w:firstLine="0"/>
              <w:jc w:val="left"/>
              <w:rPr>
                <w:rFonts w:eastAsia="Times New Roman"/>
                <w:color w:val="auto"/>
                <w:szCs w:val="20"/>
              </w:rPr>
            </w:pPr>
            <w:r w:rsidRPr="001531FA">
              <w:rPr>
                <w:rFonts w:eastAsia="Times New Roman"/>
                <w:color w:val="auto"/>
                <w:szCs w:val="20"/>
              </w:rPr>
              <w:t>PRZEKROJE – INWENTARYZACJA I WYBURZENIA</w:t>
            </w:r>
          </w:p>
        </w:tc>
        <w:tc>
          <w:tcPr>
            <w:tcW w:w="1418" w:type="dxa"/>
            <w:vAlign w:val="center"/>
          </w:tcPr>
          <w:p w14:paraId="1C94B727" w14:textId="7A5006A8" w:rsidR="004C63BD" w:rsidRPr="001531FA" w:rsidRDefault="004C63BD" w:rsidP="00450DDC">
            <w:pPr>
              <w:spacing w:before="0" w:after="0"/>
              <w:ind w:left="87" w:firstLine="0"/>
              <w:jc w:val="center"/>
              <w:rPr>
                <w:rFonts w:eastAsia="Times New Roman"/>
                <w:color w:val="auto"/>
                <w:szCs w:val="20"/>
              </w:rPr>
            </w:pPr>
            <w:r>
              <w:rPr>
                <w:rFonts w:eastAsia="Times New Roman"/>
                <w:color w:val="auto"/>
                <w:szCs w:val="20"/>
              </w:rPr>
              <w:t>2024-05-31</w:t>
            </w:r>
          </w:p>
        </w:tc>
      </w:tr>
      <w:tr w:rsidR="004C63BD" w:rsidRPr="001531FA" w14:paraId="4A9870EE" w14:textId="77777777" w:rsidTr="00450DDC">
        <w:trPr>
          <w:trHeight w:val="340"/>
          <w:jc w:val="center"/>
        </w:trPr>
        <w:tc>
          <w:tcPr>
            <w:tcW w:w="1271" w:type="dxa"/>
            <w:noWrap/>
            <w:vAlign w:val="center"/>
          </w:tcPr>
          <w:p w14:paraId="78E69CA4" w14:textId="77777777" w:rsidR="004C63BD" w:rsidRPr="001531FA" w:rsidRDefault="004C63BD" w:rsidP="00450DDC">
            <w:pPr>
              <w:spacing w:before="0" w:after="0"/>
              <w:ind w:left="87" w:firstLine="0"/>
              <w:jc w:val="center"/>
              <w:rPr>
                <w:rFonts w:eastAsia="Times New Roman"/>
                <w:color w:val="auto"/>
                <w:szCs w:val="20"/>
              </w:rPr>
            </w:pPr>
            <w:proofErr w:type="spellStart"/>
            <w:r w:rsidRPr="001531FA">
              <w:rPr>
                <w:rFonts w:eastAsia="Times New Roman"/>
                <w:color w:val="auto"/>
                <w:szCs w:val="20"/>
              </w:rPr>
              <w:t>I03</w:t>
            </w:r>
            <w:proofErr w:type="spellEnd"/>
          </w:p>
        </w:tc>
        <w:tc>
          <w:tcPr>
            <w:tcW w:w="6095" w:type="dxa"/>
            <w:noWrap/>
            <w:vAlign w:val="center"/>
          </w:tcPr>
          <w:p w14:paraId="42143CEF" w14:textId="435DCBA0" w:rsidR="004C63BD" w:rsidRPr="001531FA" w:rsidRDefault="004C63BD" w:rsidP="00450DDC">
            <w:pPr>
              <w:tabs>
                <w:tab w:val="center" w:pos="3242"/>
                <w:tab w:val="left" w:pos="4433"/>
              </w:tabs>
              <w:spacing w:before="0" w:after="0"/>
              <w:ind w:left="87" w:firstLine="0"/>
              <w:jc w:val="left"/>
              <w:rPr>
                <w:rFonts w:eastAsia="Times New Roman"/>
                <w:color w:val="auto"/>
                <w:szCs w:val="20"/>
              </w:rPr>
            </w:pPr>
            <w:r w:rsidRPr="001531FA">
              <w:rPr>
                <w:rFonts w:eastAsia="Times New Roman"/>
                <w:color w:val="auto"/>
                <w:szCs w:val="20"/>
              </w:rPr>
              <w:t>ELEWACJE – INWENTARYZACJA I WYBURZENIA</w:t>
            </w:r>
          </w:p>
        </w:tc>
        <w:tc>
          <w:tcPr>
            <w:tcW w:w="1418" w:type="dxa"/>
            <w:vAlign w:val="center"/>
          </w:tcPr>
          <w:p w14:paraId="1D727252" w14:textId="3A85D74D" w:rsidR="004C63BD" w:rsidRPr="001531FA" w:rsidRDefault="004C63BD" w:rsidP="00450DDC">
            <w:pPr>
              <w:spacing w:before="0" w:after="0"/>
              <w:ind w:left="87" w:firstLine="0"/>
              <w:jc w:val="center"/>
              <w:rPr>
                <w:rFonts w:eastAsia="Times New Roman"/>
                <w:color w:val="auto"/>
                <w:szCs w:val="20"/>
              </w:rPr>
            </w:pPr>
            <w:r>
              <w:rPr>
                <w:rFonts w:eastAsia="Times New Roman"/>
                <w:color w:val="auto"/>
                <w:szCs w:val="20"/>
              </w:rPr>
              <w:t>2024-05-31</w:t>
            </w:r>
          </w:p>
        </w:tc>
      </w:tr>
      <w:tr w:rsidR="004C63BD" w:rsidRPr="001531FA" w14:paraId="71AF0C6B" w14:textId="77777777" w:rsidTr="00450DDC">
        <w:trPr>
          <w:trHeight w:val="340"/>
          <w:jc w:val="center"/>
        </w:trPr>
        <w:tc>
          <w:tcPr>
            <w:tcW w:w="1271" w:type="dxa"/>
            <w:noWrap/>
            <w:vAlign w:val="center"/>
          </w:tcPr>
          <w:p w14:paraId="1C04A8D0" w14:textId="77777777" w:rsidR="004C63BD" w:rsidRPr="001531FA" w:rsidRDefault="004C63BD" w:rsidP="00450DDC">
            <w:pPr>
              <w:spacing w:before="0" w:after="0"/>
              <w:ind w:left="87" w:firstLine="0"/>
              <w:jc w:val="center"/>
              <w:rPr>
                <w:rFonts w:eastAsia="Times New Roman"/>
                <w:color w:val="auto"/>
                <w:szCs w:val="20"/>
              </w:rPr>
            </w:pPr>
            <w:r w:rsidRPr="001531FA">
              <w:rPr>
                <w:rFonts w:eastAsia="Times New Roman"/>
                <w:color w:val="auto"/>
                <w:szCs w:val="20"/>
              </w:rPr>
              <w:t>001</w:t>
            </w:r>
          </w:p>
        </w:tc>
        <w:tc>
          <w:tcPr>
            <w:tcW w:w="6095" w:type="dxa"/>
            <w:noWrap/>
            <w:vAlign w:val="center"/>
          </w:tcPr>
          <w:p w14:paraId="79CCFC8A" w14:textId="586EB6E5" w:rsidR="004C63BD" w:rsidRPr="001531FA" w:rsidRDefault="004C63BD" w:rsidP="00450DDC">
            <w:pPr>
              <w:tabs>
                <w:tab w:val="center" w:pos="3242"/>
                <w:tab w:val="left" w:pos="4433"/>
              </w:tabs>
              <w:spacing w:before="0" w:after="0"/>
              <w:ind w:left="87" w:firstLine="0"/>
              <w:jc w:val="left"/>
              <w:rPr>
                <w:rFonts w:eastAsia="Times New Roman"/>
                <w:color w:val="auto"/>
                <w:szCs w:val="20"/>
              </w:rPr>
            </w:pPr>
            <w:r w:rsidRPr="001531FA">
              <w:rPr>
                <w:rFonts w:eastAsia="Times New Roman"/>
                <w:color w:val="auto"/>
                <w:szCs w:val="20"/>
              </w:rPr>
              <w:t>RZUT PARTERU</w:t>
            </w:r>
          </w:p>
        </w:tc>
        <w:tc>
          <w:tcPr>
            <w:tcW w:w="1418" w:type="dxa"/>
            <w:vAlign w:val="center"/>
          </w:tcPr>
          <w:p w14:paraId="48013730" w14:textId="3E70B8E4" w:rsidR="004C63BD" w:rsidRPr="001531FA" w:rsidRDefault="004C63BD" w:rsidP="00450DDC">
            <w:pPr>
              <w:spacing w:before="0" w:after="0"/>
              <w:ind w:left="87" w:firstLine="0"/>
              <w:jc w:val="center"/>
              <w:rPr>
                <w:rFonts w:eastAsia="Times New Roman"/>
                <w:color w:val="auto"/>
                <w:szCs w:val="20"/>
              </w:rPr>
            </w:pPr>
            <w:r>
              <w:rPr>
                <w:rFonts w:eastAsia="Times New Roman"/>
                <w:color w:val="auto"/>
                <w:szCs w:val="20"/>
              </w:rPr>
              <w:t>2024-05-31</w:t>
            </w:r>
          </w:p>
        </w:tc>
      </w:tr>
      <w:tr w:rsidR="004C63BD" w:rsidRPr="001531FA" w14:paraId="0FA3FBEC" w14:textId="77777777" w:rsidTr="00450DDC">
        <w:trPr>
          <w:trHeight w:val="340"/>
          <w:jc w:val="center"/>
        </w:trPr>
        <w:tc>
          <w:tcPr>
            <w:tcW w:w="1271" w:type="dxa"/>
            <w:noWrap/>
            <w:vAlign w:val="center"/>
          </w:tcPr>
          <w:p w14:paraId="637C58DC" w14:textId="77777777" w:rsidR="004C63BD" w:rsidRPr="001531FA" w:rsidRDefault="004C63BD" w:rsidP="00450DDC">
            <w:pPr>
              <w:spacing w:before="0" w:after="0"/>
              <w:ind w:left="87" w:firstLine="0"/>
              <w:jc w:val="center"/>
              <w:rPr>
                <w:rFonts w:eastAsia="Times New Roman"/>
                <w:color w:val="auto"/>
                <w:szCs w:val="20"/>
              </w:rPr>
            </w:pPr>
            <w:r w:rsidRPr="001531FA">
              <w:rPr>
                <w:rFonts w:eastAsia="Times New Roman"/>
                <w:color w:val="auto"/>
                <w:szCs w:val="20"/>
              </w:rPr>
              <w:t>002</w:t>
            </w:r>
          </w:p>
        </w:tc>
        <w:tc>
          <w:tcPr>
            <w:tcW w:w="6095" w:type="dxa"/>
            <w:noWrap/>
            <w:vAlign w:val="center"/>
          </w:tcPr>
          <w:p w14:paraId="3469D0A8" w14:textId="27DD3DD9" w:rsidR="004C63BD" w:rsidRPr="001531FA" w:rsidRDefault="004C63BD" w:rsidP="00450DDC">
            <w:pPr>
              <w:tabs>
                <w:tab w:val="center" w:pos="3242"/>
                <w:tab w:val="left" w:pos="4433"/>
              </w:tabs>
              <w:spacing w:before="0" w:after="0"/>
              <w:ind w:left="87" w:firstLine="0"/>
              <w:jc w:val="left"/>
              <w:rPr>
                <w:rFonts w:eastAsia="Times New Roman"/>
                <w:color w:val="auto"/>
                <w:szCs w:val="20"/>
              </w:rPr>
            </w:pPr>
            <w:r w:rsidRPr="001531FA">
              <w:rPr>
                <w:rFonts w:eastAsia="Times New Roman"/>
                <w:color w:val="auto"/>
                <w:szCs w:val="20"/>
              </w:rPr>
              <w:t>PRZEKROJE</w:t>
            </w:r>
          </w:p>
        </w:tc>
        <w:tc>
          <w:tcPr>
            <w:tcW w:w="1418" w:type="dxa"/>
            <w:vAlign w:val="center"/>
          </w:tcPr>
          <w:p w14:paraId="5A76839D" w14:textId="78B045E1" w:rsidR="004C63BD" w:rsidRPr="001531FA" w:rsidRDefault="004C63BD" w:rsidP="00450DDC">
            <w:pPr>
              <w:spacing w:before="0" w:after="0"/>
              <w:ind w:left="87" w:firstLine="0"/>
              <w:jc w:val="center"/>
              <w:rPr>
                <w:rFonts w:eastAsia="Times New Roman"/>
                <w:color w:val="auto"/>
                <w:szCs w:val="20"/>
              </w:rPr>
            </w:pPr>
            <w:r>
              <w:rPr>
                <w:rFonts w:eastAsia="Times New Roman"/>
                <w:color w:val="auto"/>
                <w:szCs w:val="20"/>
              </w:rPr>
              <w:t>2024-05-31</w:t>
            </w:r>
          </w:p>
        </w:tc>
      </w:tr>
      <w:tr w:rsidR="004C63BD" w:rsidRPr="001531FA" w14:paraId="2FDA3A80" w14:textId="77777777" w:rsidTr="00450DDC">
        <w:trPr>
          <w:trHeight w:val="340"/>
          <w:jc w:val="center"/>
        </w:trPr>
        <w:tc>
          <w:tcPr>
            <w:tcW w:w="1271" w:type="dxa"/>
            <w:noWrap/>
            <w:vAlign w:val="center"/>
          </w:tcPr>
          <w:p w14:paraId="21045711" w14:textId="77777777" w:rsidR="004C63BD" w:rsidRPr="001531FA" w:rsidRDefault="004C63BD" w:rsidP="00450DDC">
            <w:pPr>
              <w:spacing w:before="0" w:after="0"/>
              <w:ind w:left="87" w:firstLine="0"/>
              <w:jc w:val="center"/>
              <w:rPr>
                <w:rFonts w:eastAsia="Times New Roman"/>
                <w:color w:val="auto"/>
                <w:szCs w:val="20"/>
              </w:rPr>
            </w:pPr>
            <w:r w:rsidRPr="001531FA">
              <w:rPr>
                <w:rFonts w:eastAsia="Times New Roman"/>
                <w:color w:val="auto"/>
                <w:szCs w:val="20"/>
              </w:rPr>
              <w:t>003</w:t>
            </w:r>
          </w:p>
        </w:tc>
        <w:tc>
          <w:tcPr>
            <w:tcW w:w="6095" w:type="dxa"/>
            <w:noWrap/>
            <w:vAlign w:val="center"/>
          </w:tcPr>
          <w:p w14:paraId="3E8CE1D8" w14:textId="6D9A8319" w:rsidR="004C63BD" w:rsidRPr="001531FA" w:rsidRDefault="004C63BD" w:rsidP="00450DDC">
            <w:pPr>
              <w:tabs>
                <w:tab w:val="center" w:pos="3242"/>
                <w:tab w:val="left" w:pos="4433"/>
              </w:tabs>
              <w:spacing w:before="0" w:after="0"/>
              <w:ind w:left="87" w:firstLine="0"/>
              <w:jc w:val="left"/>
              <w:rPr>
                <w:rFonts w:eastAsia="Times New Roman"/>
                <w:color w:val="auto"/>
                <w:szCs w:val="20"/>
              </w:rPr>
            </w:pPr>
            <w:r w:rsidRPr="001531FA">
              <w:rPr>
                <w:rFonts w:eastAsia="Times New Roman"/>
                <w:color w:val="auto"/>
                <w:szCs w:val="20"/>
              </w:rPr>
              <w:t>ELEWACJE</w:t>
            </w:r>
          </w:p>
        </w:tc>
        <w:tc>
          <w:tcPr>
            <w:tcW w:w="1418" w:type="dxa"/>
            <w:vAlign w:val="center"/>
          </w:tcPr>
          <w:p w14:paraId="3DC0FDED" w14:textId="4C540428" w:rsidR="004C63BD" w:rsidRPr="001531FA" w:rsidRDefault="004C63BD" w:rsidP="00450DDC">
            <w:pPr>
              <w:spacing w:before="0" w:after="0"/>
              <w:ind w:left="87" w:firstLine="0"/>
              <w:jc w:val="center"/>
              <w:rPr>
                <w:rFonts w:eastAsia="Times New Roman"/>
                <w:color w:val="auto"/>
                <w:szCs w:val="20"/>
              </w:rPr>
            </w:pPr>
            <w:r>
              <w:rPr>
                <w:rFonts w:eastAsia="Times New Roman"/>
                <w:color w:val="auto"/>
                <w:szCs w:val="20"/>
              </w:rPr>
              <w:t>2024-05-31</w:t>
            </w:r>
          </w:p>
        </w:tc>
      </w:tr>
      <w:tr w:rsidR="004C63BD" w:rsidRPr="001531FA" w14:paraId="5323BE82" w14:textId="77777777" w:rsidTr="00450DDC">
        <w:trPr>
          <w:trHeight w:val="340"/>
          <w:jc w:val="center"/>
        </w:trPr>
        <w:tc>
          <w:tcPr>
            <w:tcW w:w="1271" w:type="dxa"/>
            <w:noWrap/>
            <w:vAlign w:val="center"/>
          </w:tcPr>
          <w:p w14:paraId="7C9AE196" w14:textId="1D507166" w:rsidR="004C63BD" w:rsidRPr="001531FA" w:rsidRDefault="004C63BD" w:rsidP="00450DDC">
            <w:pPr>
              <w:spacing w:before="0" w:after="0"/>
              <w:ind w:left="87" w:firstLine="0"/>
              <w:jc w:val="center"/>
              <w:rPr>
                <w:rFonts w:eastAsia="Times New Roman"/>
                <w:color w:val="auto"/>
                <w:szCs w:val="20"/>
              </w:rPr>
            </w:pPr>
            <w:r>
              <w:rPr>
                <w:rFonts w:eastAsia="Times New Roman"/>
                <w:color w:val="auto"/>
                <w:szCs w:val="20"/>
              </w:rPr>
              <w:t>004</w:t>
            </w:r>
          </w:p>
        </w:tc>
        <w:tc>
          <w:tcPr>
            <w:tcW w:w="6095" w:type="dxa"/>
            <w:noWrap/>
            <w:vAlign w:val="center"/>
          </w:tcPr>
          <w:p w14:paraId="5CCD1FCA" w14:textId="321B064F" w:rsidR="004C63BD" w:rsidRPr="001531FA" w:rsidRDefault="004C63BD" w:rsidP="00450DDC">
            <w:pPr>
              <w:tabs>
                <w:tab w:val="center" w:pos="3242"/>
                <w:tab w:val="left" w:pos="4433"/>
              </w:tabs>
              <w:spacing w:before="0" w:after="0"/>
              <w:ind w:left="87" w:firstLine="0"/>
              <w:jc w:val="left"/>
              <w:rPr>
                <w:rFonts w:eastAsia="Times New Roman"/>
                <w:color w:val="auto"/>
                <w:szCs w:val="20"/>
              </w:rPr>
            </w:pPr>
            <w:r>
              <w:rPr>
                <w:rFonts w:eastAsia="Times New Roman"/>
                <w:color w:val="auto"/>
                <w:szCs w:val="20"/>
              </w:rPr>
              <w:t>ZESTAWIENIE STOLARKI</w:t>
            </w:r>
          </w:p>
        </w:tc>
        <w:tc>
          <w:tcPr>
            <w:tcW w:w="1418" w:type="dxa"/>
            <w:vAlign w:val="center"/>
          </w:tcPr>
          <w:p w14:paraId="44498297" w14:textId="2F7E3835" w:rsidR="004C63BD" w:rsidRPr="001531FA" w:rsidRDefault="004C63BD" w:rsidP="00450DDC">
            <w:pPr>
              <w:spacing w:before="0" w:after="0"/>
              <w:ind w:left="87" w:firstLine="0"/>
              <w:jc w:val="center"/>
              <w:rPr>
                <w:rFonts w:eastAsia="Times New Roman"/>
                <w:color w:val="auto"/>
                <w:szCs w:val="20"/>
              </w:rPr>
            </w:pPr>
            <w:r>
              <w:rPr>
                <w:rFonts w:eastAsia="Times New Roman"/>
                <w:color w:val="auto"/>
                <w:szCs w:val="20"/>
              </w:rPr>
              <w:t>2024-05-31</w:t>
            </w:r>
          </w:p>
        </w:tc>
      </w:tr>
    </w:tbl>
    <w:p w14:paraId="148B23BB" w14:textId="77777777" w:rsidR="00CE2B4E" w:rsidRPr="001531FA" w:rsidRDefault="00CE2B4E" w:rsidP="00CE2B4E">
      <w:pPr>
        <w:spacing w:before="0" w:after="0"/>
        <w:ind w:left="0" w:firstLine="0"/>
        <w:jc w:val="left"/>
        <w:rPr>
          <w:bCs/>
          <w:color w:val="auto"/>
          <w:kern w:val="32"/>
          <w:sz w:val="22"/>
          <w:szCs w:val="20"/>
        </w:rPr>
      </w:pPr>
      <w:bookmarkStart w:id="9" w:name="_Toc468386026"/>
      <w:bookmarkStart w:id="10" w:name="_Toc436807606"/>
    </w:p>
    <w:p w14:paraId="38E670DC" w14:textId="0A81B497" w:rsidR="00CE2B4E" w:rsidRDefault="00CE2B4E" w:rsidP="00CE2B4E">
      <w:pPr>
        <w:spacing w:before="0" w:after="0"/>
        <w:ind w:left="0" w:firstLine="0"/>
        <w:jc w:val="left"/>
        <w:rPr>
          <w:bCs/>
          <w:color w:val="auto"/>
          <w:kern w:val="32"/>
          <w:sz w:val="22"/>
          <w:szCs w:val="20"/>
        </w:rPr>
      </w:pPr>
    </w:p>
    <w:p w14:paraId="7B847D09" w14:textId="77777777" w:rsidR="00CE2B4E" w:rsidRPr="001531FA" w:rsidRDefault="00CE2B4E" w:rsidP="00CE2B4E">
      <w:pPr>
        <w:pStyle w:val="Nagwek1"/>
      </w:pPr>
      <w:bookmarkStart w:id="11" w:name="_Toc125394862"/>
      <w:bookmarkStart w:id="12" w:name="_Toc125395101"/>
      <w:bookmarkStart w:id="13" w:name="_Toc170908014"/>
      <w:r w:rsidRPr="001531FA">
        <w:t>UPRAWNIENIA</w:t>
      </w:r>
      <w:bookmarkEnd w:id="11"/>
      <w:bookmarkEnd w:id="12"/>
      <w:bookmarkEnd w:id="13"/>
    </w:p>
    <w:p w14:paraId="24BDCFA9" w14:textId="133DE0D8" w:rsidR="00CE2B4E" w:rsidRDefault="00CE2B4E" w:rsidP="00CE2B4E">
      <w:pPr>
        <w:rPr>
          <w:color w:val="auto"/>
        </w:rPr>
      </w:pPr>
      <w:r w:rsidRPr="001531FA">
        <w:rPr>
          <w:color w:val="auto"/>
        </w:rPr>
        <w:t xml:space="preserve">Uprawnienia i zaświadczenia </w:t>
      </w:r>
      <w:r w:rsidR="005E7B98">
        <w:rPr>
          <w:color w:val="auto"/>
        </w:rPr>
        <w:t xml:space="preserve">projektanta oraz projektanta sprawdzającego architekturę zamieszczono </w:t>
      </w:r>
      <w:r w:rsidRPr="001531FA">
        <w:rPr>
          <w:color w:val="auto"/>
        </w:rPr>
        <w:t>w projekcie zagospodarowania terenu.</w:t>
      </w:r>
    </w:p>
    <w:p w14:paraId="6511A322" w14:textId="77777777" w:rsidR="002F1A75" w:rsidRPr="001531FA" w:rsidRDefault="002F1A75" w:rsidP="00CE2B4E">
      <w:pPr>
        <w:rPr>
          <w:color w:val="auto"/>
        </w:rPr>
      </w:pPr>
    </w:p>
    <w:p w14:paraId="20D456F2" w14:textId="6882A6FE" w:rsidR="00CE2B4E" w:rsidRPr="002F1A75" w:rsidRDefault="00CE2B4E" w:rsidP="00CE2B4E">
      <w:pPr>
        <w:pStyle w:val="Nagwek2"/>
      </w:pPr>
      <w:bookmarkStart w:id="14" w:name="_Toc103249324"/>
      <w:bookmarkStart w:id="15" w:name="_Toc125394863"/>
      <w:bookmarkStart w:id="16" w:name="_Toc125395102"/>
      <w:bookmarkStart w:id="17" w:name="_Toc170908015"/>
      <w:r w:rsidRPr="002F1A75">
        <w:t>OŚWIADCZENIE PROJEKTANT</w:t>
      </w:r>
      <w:bookmarkEnd w:id="14"/>
      <w:r w:rsidRPr="002F1A75">
        <w:t>ÓW</w:t>
      </w:r>
      <w:bookmarkEnd w:id="15"/>
      <w:bookmarkEnd w:id="16"/>
      <w:bookmarkEnd w:id="17"/>
      <w:r w:rsidRPr="002F1A75">
        <w:t xml:space="preserve"> </w:t>
      </w:r>
    </w:p>
    <w:tbl>
      <w:tblPr>
        <w:tblStyle w:val="Tabela-Siatka"/>
        <w:tblW w:w="0" w:type="auto"/>
        <w:tblLook w:val="04A0" w:firstRow="1" w:lastRow="0" w:firstColumn="1" w:lastColumn="0" w:noHBand="0" w:noVBand="1"/>
      </w:tblPr>
      <w:tblGrid>
        <w:gridCol w:w="1526"/>
        <w:gridCol w:w="4126"/>
        <w:gridCol w:w="4126"/>
      </w:tblGrid>
      <w:tr w:rsidR="00104682" w:rsidRPr="002F1A75" w14:paraId="7F0B8DAA" w14:textId="77777777" w:rsidTr="00104682">
        <w:tc>
          <w:tcPr>
            <w:tcW w:w="9778" w:type="dxa"/>
            <w:gridSpan w:val="3"/>
            <w:vAlign w:val="center"/>
          </w:tcPr>
          <w:p w14:paraId="50DB1042" w14:textId="77777777" w:rsidR="00104682" w:rsidRPr="002F1A75" w:rsidRDefault="00104682" w:rsidP="00104682">
            <w:pPr>
              <w:ind w:left="0" w:firstLine="0"/>
              <w:jc w:val="center"/>
              <w:rPr>
                <w:color w:val="auto"/>
                <w:szCs w:val="20"/>
              </w:rPr>
            </w:pPr>
            <w:r w:rsidRPr="002F1A75">
              <w:rPr>
                <w:color w:val="auto"/>
                <w:szCs w:val="20"/>
              </w:rPr>
              <w:t>OŚWIADCZANIE PROJEKTANTÓW</w:t>
            </w:r>
          </w:p>
        </w:tc>
      </w:tr>
      <w:tr w:rsidR="00104682" w:rsidRPr="002F1A75" w14:paraId="24FC5F31" w14:textId="77777777" w:rsidTr="00104682">
        <w:trPr>
          <w:trHeight w:val="1134"/>
        </w:trPr>
        <w:tc>
          <w:tcPr>
            <w:tcW w:w="9778" w:type="dxa"/>
            <w:gridSpan w:val="3"/>
            <w:vAlign w:val="center"/>
          </w:tcPr>
          <w:p w14:paraId="79469CDA" w14:textId="77777777" w:rsidR="00104682" w:rsidRPr="002F1A75" w:rsidRDefault="00104682" w:rsidP="00104682">
            <w:pPr>
              <w:ind w:left="0" w:firstLine="0"/>
              <w:jc w:val="center"/>
              <w:rPr>
                <w:color w:val="auto"/>
                <w:szCs w:val="20"/>
              </w:rPr>
            </w:pPr>
            <w:r w:rsidRPr="002F1A75">
              <w:rPr>
                <w:color w:val="auto"/>
                <w:szCs w:val="20"/>
              </w:rPr>
              <w:t xml:space="preserve">Jako projektant, oświadczam niniejszym, iż projekt </w:t>
            </w:r>
            <w:r>
              <w:rPr>
                <w:color w:val="auto"/>
                <w:szCs w:val="20"/>
              </w:rPr>
              <w:t xml:space="preserve">architektoniczno-budowlany </w:t>
            </w:r>
            <w:r w:rsidRPr="002F1A75">
              <w:rPr>
                <w:color w:val="auto"/>
                <w:szCs w:val="20"/>
              </w:rPr>
              <w:t xml:space="preserve">dla zadania </w:t>
            </w:r>
            <w:r w:rsidRPr="002F1A75">
              <w:rPr>
                <w:color w:val="auto"/>
                <w:szCs w:val="20"/>
              </w:rPr>
              <w:br/>
              <w:t>„</w:t>
            </w:r>
            <w:r>
              <w:rPr>
                <w:color w:val="auto"/>
                <w:szCs w:val="20"/>
              </w:rPr>
              <w:t xml:space="preserve">Przebudowa pomieszczeń w budynku zabytkowego ratusza na izbę pamięci” </w:t>
            </w:r>
            <w:r>
              <w:rPr>
                <w:color w:val="auto"/>
                <w:szCs w:val="20"/>
              </w:rPr>
              <w:br/>
              <w:t xml:space="preserve">na działkach o </w:t>
            </w:r>
            <w:proofErr w:type="gramStart"/>
            <w:r>
              <w:rPr>
                <w:color w:val="auto"/>
                <w:szCs w:val="20"/>
              </w:rPr>
              <w:t xml:space="preserve">identyfikatorach </w:t>
            </w:r>
            <w:r w:rsidRPr="00A04835">
              <w:rPr>
                <w:color w:val="auto"/>
                <w:szCs w:val="20"/>
              </w:rPr>
              <w:t>301909_4.0001.593</w:t>
            </w:r>
            <w:r>
              <w:rPr>
                <w:color w:val="auto"/>
                <w:szCs w:val="20"/>
              </w:rPr>
              <w:t>, 3</w:t>
            </w:r>
            <w:r w:rsidRPr="00A04835">
              <w:rPr>
                <w:color w:val="auto"/>
                <w:szCs w:val="20"/>
              </w:rPr>
              <w:t>01909_4.0001.594</w:t>
            </w:r>
            <w:r>
              <w:rPr>
                <w:color w:val="auto"/>
                <w:szCs w:val="20"/>
              </w:rPr>
              <w:t xml:space="preserve"> </w:t>
            </w:r>
            <w:r>
              <w:rPr>
                <w:color w:val="auto"/>
                <w:szCs w:val="20"/>
              </w:rPr>
              <w:br/>
            </w:r>
            <w:r w:rsidRPr="002F1A75">
              <w:rPr>
                <w:color w:val="auto"/>
                <w:szCs w:val="20"/>
              </w:rPr>
              <w:t>sporządzony</w:t>
            </w:r>
            <w:proofErr w:type="gramEnd"/>
            <w:r w:rsidRPr="002F1A75">
              <w:rPr>
                <w:color w:val="auto"/>
                <w:szCs w:val="20"/>
              </w:rPr>
              <w:t xml:space="preserve"> został zgodnie z obowiązującymi przepisami, zasadami wiedzy technicznej.</w:t>
            </w:r>
          </w:p>
        </w:tc>
      </w:tr>
      <w:tr w:rsidR="00104682" w:rsidRPr="002F1A75" w14:paraId="3DE58D0D" w14:textId="77777777" w:rsidTr="00104682">
        <w:tc>
          <w:tcPr>
            <w:tcW w:w="1526" w:type="dxa"/>
            <w:vAlign w:val="center"/>
          </w:tcPr>
          <w:p w14:paraId="00DCA85B" w14:textId="77777777" w:rsidR="00104682" w:rsidRPr="002F1A75" w:rsidRDefault="00104682" w:rsidP="00104682">
            <w:pPr>
              <w:ind w:left="0" w:firstLine="0"/>
              <w:jc w:val="center"/>
              <w:rPr>
                <w:color w:val="auto"/>
              </w:rPr>
            </w:pPr>
          </w:p>
        </w:tc>
        <w:tc>
          <w:tcPr>
            <w:tcW w:w="4126" w:type="dxa"/>
            <w:vAlign w:val="center"/>
          </w:tcPr>
          <w:p w14:paraId="2C335E76" w14:textId="77777777" w:rsidR="00104682" w:rsidRPr="002F1A75" w:rsidRDefault="00104682" w:rsidP="00104682">
            <w:pPr>
              <w:ind w:left="0" w:firstLine="0"/>
              <w:jc w:val="center"/>
              <w:rPr>
                <w:color w:val="auto"/>
              </w:rPr>
            </w:pPr>
            <w:r w:rsidRPr="002F1A75">
              <w:rPr>
                <w:color w:val="auto"/>
              </w:rPr>
              <w:t>Projektant</w:t>
            </w:r>
          </w:p>
        </w:tc>
        <w:tc>
          <w:tcPr>
            <w:tcW w:w="4126" w:type="dxa"/>
            <w:vAlign w:val="center"/>
          </w:tcPr>
          <w:p w14:paraId="49BB9F92" w14:textId="77777777" w:rsidR="00104682" w:rsidRPr="002F1A75" w:rsidRDefault="00104682" w:rsidP="00104682">
            <w:pPr>
              <w:ind w:left="0" w:firstLine="0"/>
              <w:jc w:val="center"/>
              <w:rPr>
                <w:color w:val="auto"/>
              </w:rPr>
            </w:pPr>
            <w:r w:rsidRPr="002F1A75">
              <w:rPr>
                <w:color w:val="auto"/>
              </w:rPr>
              <w:t>Projektant sprawdzający</w:t>
            </w:r>
          </w:p>
        </w:tc>
      </w:tr>
      <w:tr w:rsidR="00104682" w:rsidRPr="002F1A75" w14:paraId="25842EEA" w14:textId="77777777" w:rsidTr="00104682">
        <w:trPr>
          <w:trHeight w:val="1547"/>
        </w:trPr>
        <w:tc>
          <w:tcPr>
            <w:tcW w:w="1526" w:type="dxa"/>
            <w:vAlign w:val="center"/>
          </w:tcPr>
          <w:p w14:paraId="2A610830" w14:textId="77777777" w:rsidR="00104682" w:rsidRPr="002F1A75" w:rsidRDefault="00104682" w:rsidP="00104682">
            <w:pPr>
              <w:ind w:left="0" w:firstLine="0"/>
              <w:jc w:val="center"/>
              <w:rPr>
                <w:color w:val="auto"/>
              </w:rPr>
            </w:pPr>
            <w:r w:rsidRPr="002F1A75">
              <w:rPr>
                <w:color w:val="auto"/>
              </w:rPr>
              <w:t>Architektura</w:t>
            </w:r>
          </w:p>
        </w:tc>
        <w:tc>
          <w:tcPr>
            <w:tcW w:w="4126" w:type="dxa"/>
          </w:tcPr>
          <w:p w14:paraId="6783D275" w14:textId="77777777" w:rsidR="00104682" w:rsidRPr="002F1A75" w:rsidRDefault="00104682" w:rsidP="00104682">
            <w:pPr>
              <w:ind w:left="0" w:firstLine="0"/>
              <w:jc w:val="center"/>
              <w:rPr>
                <w:color w:val="auto"/>
              </w:rPr>
            </w:pPr>
            <w:proofErr w:type="gramStart"/>
            <w:r w:rsidRPr="002F1A75">
              <w:rPr>
                <w:color w:val="auto"/>
              </w:rPr>
              <w:t>mgr</w:t>
            </w:r>
            <w:proofErr w:type="gramEnd"/>
            <w:r w:rsidRPr="002F1A75">
              <w:rPr>
                <w:color w:val="auto"/>
              </w:rPr>
              <w:t xml:space="preserve"> inż. arch. Anna Maria Szulc</w:t>
            </w:r>
          </w:p>
          <w:p w14:paraId="472DB51C" w14:textId="4E296920" w:rsidR="00104682" w:rsidRDefault="00104682" w:rsidP="00104682">
            <w:pPr>
              <w:ind w:left="0" w:firstLine="0"/>
              <w:jc w:val="center"/>
              <w:rPr>
                <w:color w:val="auto"/>
              </w:rPr>
            </w:pPr>
            <w:r w:rsidRPr="002F1A75">
              <w:rPr>
                <w:color w:val="auto"/>
              </w:rPr>
              <w:t>UAN-IV/8346/1</w:t>
            </w:r>
            <w:r w:rsidR="008F1404">
              <w:rPr>
                <w:color w:val="auto"/>
              </w:rPr>
              <w:t>26</w:t>
            </w:r>
            <w:bookmarkStart w:id="18" w:name="_GoBack"/>
            <w:bookmarkEnd w:id="18"/>
            <w:r w:rsidRPr="002F1A75">
              <w:rPr>
                <w:color w:val="auto"/>
              </w:rPr>
              <w:t>/TO/88</w:t>
            </w:r>
          </w:p>
          <w:p w14:paraId="3F89CE83" w14:textId="77777777" w:rsidR="00104682" w:rsidRDefault="00104682" w:rsidP="00104682">
            <w:pPr>
              <w:ind w:left="0" w:firstLine="0"/>
              <w:jc w:val="center"/>
              <w:rPr>
                <w:color w:val="auto"/>
              </w:rPr>
            </w:pPr>
          </w:p>
          <w:p w14:paraId="24C43B2D" w14:textId="77777777" w:rsidR="00104682" w:rsidRDefault="00104682" w:rsidP="00104682">
            <w:pPr>
              <w:ind w:left="0" w:firstLine="0"/>
              <w:jc w:val="center"/>
              <w:rPr>
                <w:color w:val="auto"/>
              </w:rPr>
            </w:pPr>
          </w:p>
          <w:p w14:paraId="171F010C" w14:textId="77777777" w:rsidR="00104682" w:rsidRPr="002F1A75" w:rsidRDefault="00104682" w:rsidP="00104682">
            <w:pPr>
              <w:ind w:left="0" w:firstLine="0"/>
              <w:jc w:val="center"/>
              <w:rPr>
                <w:color w:val="auto"/>
              </w:rPr>
            </w:pPr>
          </w:p>
        </w:tc>
        <w:tc>
          <w:tcPr>
            <w:tcW w:w="4126" w:type="dxa"/>
          </w:tcPr>
          <w:p w14:paraId="1B77D8B7" w14:textId="77777777" w:rsidR="00104682" w:rsidRPr="002F1A75" w:rsidRDefault="00104682" w:rsidP="00104682">
            <w:pPr>
              <w:ind w:left="0" w:firstLine="0"/>
              <w:jc w:val="center"/>
              <w:rPr>
                <w:color w:val="auto"/>
              </w:rPr>
            </w:pPr>
            <w:proofErr w:type="gramStart"/>
            <w:r w:rsidRPr="002F1A75">
              <w:rPr>
                <w:color w:val="auto"/>
              </w:rPr>
              <w:t>mgr</w:t>
            </w:r>
            <w:proofErr w:type="gramEnd"/>
            <w:r w:rsidRPr="002F1A75">
              <w:rPr>
                <w:color w:val="auto"/>
              </w:rPr>
              <w:t xml:space="preserve"> inż. arch. Elżbieta Jadwiga Grochocka</w:t>
            </w:r>
          </w:p>
          <w:p w14:paraId="5FC1B686" w14:textId="77777777" w:rsidR="00104682" w:rsidRPr="002F1A75" w:rsidRDefault="00104682" w:rsidP="00104682">
            <w:pPr>
              <w:ind w:left="0" w:firstLine="0"/>
              <w:jc w:val="center"/>
              <w:rPr>
                <w:color w:val="auto"/>
              </w:rPr>
            </w:pPr>
            <w:proofErr w:type="spellStart"/>
            <w:r w:rsidRPr="002F1A75">
              <w:rPr>
                <w:color w:val="auto"/>
              </w:rPr>
              <w:t>UAN</w:t>
            </w:r>
            <w:proofErr w:type="spellEnd"/>
            <w:r w:rsidRPr="002F1A75">
              <w:rPr>
                <w:color w:val="auto"/>
              </w:rPr>
              <w:t>-IV/8346/229/TO/87-88</w:t>
            </w:r>
          </w:p>
        </w:tc>
      </w:tr>
    </w:tbl>
    <w:p w14:paraId="17E78DA7" w14:textId="77777777" w:rsidR="00CE2B4E" w:rsidRPr="002F1A75" w:rsidRDefault="00CE2B4E" w:rsidP="00CE2B4E">
      <w:pPr>
        <w:spacing w:before="0" w:after="0"/>
        <w:ind w:left="0" w:firstLine="0"/>
        <w:jc w:val="left"/>
        <w:rPr>
          <w:color w:val="FF0000"/>
        </w:rPr>
      </w:pPr>
    </w:p>
    <w:p w14:paraId="2931F864" w14:textId="77777777" w:rsidR="00CE2B4E" w:rsidRPr="002F1A75" w:rsidRDefault="00CE2B4E" w:rsidP="00CE2B4E">
      <w:pPr>
        <w:spacing w:before="0" w:after="0"/>
        <w:ind w:left="0" w:firstLine="0"/>
        <w:jc w:val="left"/>
        <w:rPr>
          <w:color w:val="FF0000"/>
        </w:rPr>
      </w:pPr>
    </w:p>
    <w:p w14:paraId="7D12DB0F" w14:textId="77777777" w:rsidR="00CE2B4E" w:rsidRPr="002F1A75" w:rsidRDefault="00CE2B4E" w:rsidP="00CE2B4E">
      <w:pPr>
        <w:spacing w:before="0" w:after="0"/>
        <w:ind w:left="0" w:firstLine="0"/>
        <w:jc w:val="left"/>
        <w:rPr>
          <w:bCs/>
          <w:color w:val="FF0000"/>
          <w:kern w:val="32"/>
          <w:sz w:val="22"/>
          <w:szCs w:val="20"/>
        </w:rPr>
      </w:pPr>
      <w:r w:rsidRPr="002F1A75">
        <w:rPr>
          <w:color w:val="FF0000"/>
        </w:rPr>
        <w:br w:type="page"/>
      </w:r>
    </w:p>
    <w:p w14:paraId="576ABA45" w14:textId="77777777" w:rsidR="00CE2B4E" w:rsidRPr="002F1A75" w:rsidRDefault="00CE2B4E" w:rsidP="00CE2B4E">
      <w:pPr>
        <w:pStyle w:val="Nagwek1"/>
      </w:pPr>
      <w:bookmarkStart w:id="19" w:name="_Toc125394864"/>
      <w:bookmarkStart w:id="20" w:name="_Toc125395103"/>
      <w:bookmarkStart w:id="21" w:name="_Toc170908016"/>
      <w:r w:rsidRPr="002F1A75">
        <w:lastRenderedPageBreak/>
        <w:t>INFORMACJE PODSTAWOWE</w:t>
      </w:r>
      <w:bookmarkStart w:id="22" w:name="_Toc372880519"/>
      <w:bookmarkStart w:id="23" w:name="_Toc372880798"/>
      <w:bookmarkEnd w:id="9"/>
      <w:bookmarkEnd w:id="19"/>
      <w:bookmarkEnd w:id="20"/>
      <w:bookmarkEnd w:id="21"/>
      <w:r w:rsidRPr="002F1A75">
        <w:t xml:space="preserve"> </w:t>
      </w:r>
    </w:p>
    <w:p w14:paraId="3478D198" w14:textId="77777777" w:rsidR="00CE2B4E" w:rsidRPr="002F1A75" w:rsidRDefault="00CE2B4E" w:rsidP="00CE2B4E">
      <w:pPr>
        <w:pStyle w:val="Nagwek2"/>
      </w:pPr>
      <w:bookmarkStart w:id="24" w:name="_Toc468386027"/>
      <w:bookmarkStart w:id="25" w:name="_Toc104537318"/>
      <w:bookmarkStart w:id="26" w:name="_Toc123807105"/>
      <w:bookmarkStart w:id="27" w:name="_Toc125394865"/>
      <w:bookmarkStart w:id="28" w:name="_Toc125395104"/>
      <w:bookmarkStart w:id="29" w:name="_Toc170908017"/>
      <w:bookmarkStart w:id="30" w:name="_Toc372880522"/>
      <w:bookmarkStart w:id="31" w:name="_Toc372880801"/>
      <w:bookmarkStart w:id="32" w:name="_Toc468386031"/>
      <w:bookmarkEnd w:id="22"/>
      <w:bookmarkEnd w:id="23"/>
      <w:r w:rsidRPr="002F1A75">
        <w:t>DANE INWESTORA</w:t>
      </w:r>
      <w:bookmarkEnd w:id="24"/>
      <w:bookmarkEnd w:id="25"/>
      <w:bookmarkEnd w:id="26"/>
      <w:bookmarkEnd w:id="27"/>
      <w:bookmarkEnd w:id="28"/>
      <w:bookmarkEnd w:id="29"/>
    </w:p>
    <w:p w14:paraId="1A0D769C" w14:textId="77777777" w:rsidR="00CE2B4E" w:rsidRPr="002F1A75" w:rsidRDefault="00CE2B4E" w:rsidP="00CE2B4E">
      <w:pPr>
        <w:rPr>
          <w:color w:val="auto"/>
        </w:rPr>
      </w:pPr>
      <w:bookmarkStart w:id="33" w:name="_Toc468386028"/>
      <w:bookmarkStart w:id="34" w:name="_Toc104537319"/>
      <w:r w:rsidRPr="002F1A75">
        <w:rPr>
          <w:color w:val="auto"/>
        </w:rPr>
        <w:t>Miasto i Gmina Wysoka</w:t>
      </w:r>
    </w:p>
    <w:p w14:paraId="118BEF9A" w14:textId="77777777" w:rsidR="00CE2B4E" w:rsidRPr="002F1A75" w:rsidRDefault="00CE2B4E" w:rsidP="00CE2B4E">
      <w:pPr>
        <w:rPr>
          <w:color w:val="auto"/>
        </w:rPr>
      </w:pPr>
      <w:r w:rsidRPr="002F1A75">
        <w:rPr>
          <w:color w:val="auto"/>
        </w:rPr>
        <w:t>Plac Powstańców Wielkopolskich 20/21; 89-320 Wysoka</w:t>
      </w:r>
    </w:p>
    <w:p w14:paraId="4073B1E0" w14:textId="77777777" w:rsidR="00CE2B4E" w:rsidRPr="002F1A75" w:rsidRDefault="00CE2B4E" w:rsidP="00CE2B4E">
      <w:pPr>
        <w:pStyle w:val="Nagwek2"/>
      </w:pPr>
      <w:bookmarkStart w:id="35" w:name="_Toc123807106"/>
      <w:bookmarkStart w:id="36" w:name="_Toc125394866"/>
      <w:bookmarkStart w:id="37" w:name="_Toc125395105"/>
      <w:bookmarkStart w:id="38" w:name="_Toc170908018"/>
      <w:r w:rsidRPr="002F1A75">
        <w:t>ADRES INWESTYCJI</w:t>
      </w:r>
      <w:bookmarkEnd w:id="33"/>
      <w:bookmarkEnd w:id="34"/>
      <w:bookmarkEnd w:id="35"/>
      <w:bookmarkEnd w:id="36"/>
      <w:bookmarkEnd w:id="37"/>
      <w:bookmarkEnd w:id="38"/>
    </w:p>
    <w:p w14:paraId="274B3419" w14:textId="69C9E0C0" w:rsidR="00A04835" w:rsidRDefault="00A04835" w:rsidP="00CE2B4E">
      <w:pPr>
        <w:rPr>
          <w:color w:val="auto"/>
          <w:szCs w:val="20"/>
        </w:rPr>
      </w:pPr>
      <w:bookmarkStart w:id="39" w:name="_Toc468386029"/>
      <w:bookmarkStart w:id="40" w:name="_Toc372880520"/>
      <w:bookmarkStart w:id="41" w:name="_Toc372880799"/>
      <w:bookmarkStart w:id="42" w:name="_Toc294190110"/>
      <w:r>
        <w:rPr>
          <w:color w:val="auto"/>
          <w:szCs w:val="20"/>
        </w:rPr>
        <w:t>Plac Wolności 1, 89-320 Wysoka</w:t>
      </w:r>
    </w:p>
    <w:p w14:paraId="38492980" w14:textId="73BBE051" w:rsidR="00A04835" w:rsidRDefault="00A04835" w:rsidP="00CE2B4E">
      <w:pPr>
        <w:rPr>
          <w:color w:val="auto"/>
          <w:szCs w:val="20"/>
        </w:rPr>
      </w:pPr>
      <w:proofErr w:type="gramStart"/>
      <w:r>
        <w:rPr>
          <w:color w:val="auto"/>
          <w:szCs w:val="20"/>
        </w:rPr>
        <w:t>działki</w:t>
      </w:r>
      <w:proofErr w:type="gramEnd"/>
      <w:r>
        <w:rPr>
          <w:color w:val="auto"/>
          <w:szCs w:val="20"/>
        </w:rPr>
        <w:t xml:space="preserve"> o identyfikatorach </w:t>
      </w:r>
      <w:r w:rsidRPr="00A04835">
        <w:rPr>
          <w:color w:val="auto"/>
          <w:szCs w:val="20"/>
        </w:rPr>
        <w:t>301909_4.0001.593</w:t>
      </w:r>
      <w:r>
        <w:rPr>
          <w:color w:val="auto"/>
          <w:szCs w:val="20"/>
        </w:rPr>
        <w:t>, 3</w:t>
      </w:r>
      <w:r w:rsidRPr="00A04835">
        <w:rPr>
          <w:color w:val="auto"/>
          <w:szCs w:val="20"/>
        </w:rPr>
        <w:t>01909_4.0001.594</w:t>
      </w:r>
    </w:p>
    <w:p w14:paraId="7FFE2770" w14:textId="77777777" w:rsidR="00CE2B4E" w:rsidRPr="00020E29" w:rsidRDefault="00CE2B4E" w:rsidP="00CE2B4E">
      <w:pPr>
        <w:pStyle w:val="Nagwek2"/>
      </w:pPr>
      <w:bookmarkStart w:id="43" w:name="_Toc125394867"/>
      <w:bookmarkStart w:id="44" w:name="_Toc125395106"/>
      <w:bookmarkStart w:id="45" w:name="_Toc170908019"/>
      <w:bookmarkEnd w:id="39"/>
      <w:bookmarkEnd w:id="40"/>
      <w:bookmarkEnd w:id="41"/>
      <w:bookmarkEnd w:id="42"/>
      <w:r w:rsidRPr="00020E29">
        <w:t>MATERIAŁY WYKORZYSTANE W OPRACOWANIU</w:t>
      </w:r>
      <w:bookmarkEnd w:id="30"/>
      <w:bookmarkEnd w:id="31"/>
      <w:bookmarkEnd w:id="32"/>
      <w:bookmarkEnd w:id="43"/>
      <w:bookmarkEnd w:id="44"/>
      <w:bookmarkEnd w:id="45"/>
    </w:p>
    <w:p w14:paraId="009E590D" w14:textId="77777777" w:rsidR="005E0A26" w:rsidRPr="003429FF" w:rsidRDefault="005E0A26" w:rsidP="005E0A26">
      <w:pPr>
        <w:pStyle w:val="Akapitzlist"/>
        <w:numPr>
          <w:ilvl w:val="0"/>
          <w:numId w:val="2"/>
        </w:numPr>
        <w:rPr>
          <w:color w:val="auto"/>
        </w:rPr>
      </w:pPr>
      <w:bookmarkStart w:id="46" w:name="_Toc125394868"/>
      <w:bookmarkStart w:id="47" w:name="_Toc125395107"/>
      <w:r w:rsidRPr="003429FF">
        <w:rPr>
          <w:color w:val="auto"/>
        </w:rPr>
        <w:t>Uzgodnienia z inwestorem</w:t>
      </w:r>
    </w:p>
    <w:p w14:paraId="7DD418A0" w14:textId="77777777" w:rsidR="009735BF" w:rsidRPr="003429FF" w:rsidRDefault="009735BF" w:rsidP="009735BF">
      <w:pPr>
        <w:pStyle w:val="Akapitzlist"/>
        <w:numPr>
          <w:ilvl w:val="0"/>
          <w:numId w:val="2"/>
        </w:numPr>
        <w:rPr>
          <w:color w:val="auto"/>
        </w:rPr>
      </w:pPr>
      <w:r w:rsidRPr="003429FF">
        <w:rPr>
          <w:color w:val="auto"/>
        </w:rPr>
        <w:t xml:space="preserve">Mapa </w:t>
      </w:r>
      <w:r>
        <w:rPr>
          <w:color w:val="auto"/>
        </w:rPr>
        <w:t xml:space="preserve">zasadnicza </w:t>
      </w:r>
      <w:r w:rsidRPr="003429FF">
        <w:rPr>
          <w:color w:val="auto"/>
        </w:rPr>
        <w:t>w skali 1:</w:t>
      </w:r>
      <w:r>
        <w:rPr>
          <w:color w:val="auto"/>
        </w:rPr>
        <w:t>10</w:t>
      </w:r>
      <w:r w:rsidRPr="003429FF">
        <w:rPr>
          <w:color w:val="auto"/>
        </w:rPr>
        <w:t>00</w:t>
      </w:r>
    </w:p>
    <w:p w14:paraId="68E27060" w14:textId="77777777" w:rsidR="005E0A26" w:rsidRPr="003429FF" w:rsidRDefault="005E0A26" w:rsidP="005E0A26">
      <w:pPr>
        <w:pStyle w:val="Akapitzlist"/>
        <w:numPr>
          <w:ilvl w:val="0"/>
          <w:numId w:val="2"/>
        </w:numPr>
        <w:rPr>
          <w:color w:val="auto"/>
        </w:rPr>
      </w:pPr>
      <w:r w:rsidRPr="003429FF">
        <w:rPr>
          <w:color w:val="auto"/>
        </w:rPr>
        <w:t>Wizja lokalna</w:t>
      </w:r>
    </w:p>
    <w:p w14:paraId="51FE12C7" w14:textId="77777777" w:rsidR="005E0A26" w:rsidRPr="003429FF" w:rsidRDefault="005E0A26" w:rsidP="005E0A26">
      <w:pPr>
        <w:pStyle w:val="Akapitzlist"/>
        <w:numPr>
          <w:ilvl w:val="0"/>
          <w:numId w:val="2"/>
        </w:numPr>
        <w:rPr>
          <w:color w:val="auto"/>
        </w:rPr>
      </w:pPr>
      <w:r w:rsidRPr="003429FF">
        <w:rPr>
          <w:color w:val="auto"/>
        </w:rPr>
        <w:t>Uzgodnienia branżowe</w:t>
      </w:r>
    </w:p>
    <w:p w14:paraId="1B233875" w14:textId="77777777" w:rsidR="005E0A26" w:rsidRDefault="005E0A26" w:rsidP="005E0A26">
      <w:pPr>
        <w:pStyle w:val="Akapitzlist"/>
        <w:numPr>
          <w:ilvl w:val="0"/>
          <w:numId w:val="2"/>
        </w:numPr>
        <w:rPr>
          <w:color w:val="auto"/>
        </w:rPr>
      </w:pPr>
      <w:r w:rsidRPr="001706CE">
        <w:rPr>
          <w:color w:val="auto"/>
        </w:rPr>
        <w:t>Literatura, normy branżowe oraz obowiązujące przepisy państwowe</w:t>
      </w:r>
    </w:p>
    <w:p w14:paraId="3139A404" w14:textId="77777777" w:rsidR="005E0A26" w:rsidRPr="003429FF" w:rsidRDefault="005E0A26" w:rsidP="005E0A26">
      <w:pPr>
        <w:pStyle w:val="Akapitzlist"/>
        <w:numPr>
          <w:ilvl w:val="0"/>
          <w:numId w:val="2"/>
        </w:numPr>
        <w:autoSpaceDE w:val="0"/>
        <w:autoSpaceDN w:val="0"/>
        <w:adjustRightInd w:val="0"/>
        <w:spacing w:before="0" w:after="0"/>
        <w:jc w:val="left"/>
        <w:rPr>
          <w:color w:val="auto"/>
        </w:rPr>
      </w:pPr>
      <w:r w:rsidRPr="003429FF">
        <w:rPr>
          <w:color w:val="auto"/>
        </w:rPr>
        <w:t xml:space="preserve">Ustawa z dnia 7 lipca 1994 r. Prawo Budowlane – tekst jedn. </w:t>
      </w:r>
      <w:hyperlink r:id="rId9" w:history="1">
        <w:r w:rsidRPr="003429FF">
          <w:rPr>
            <w:color w:val="auto"/>
          </w:rPr>
          <w:t xml:space="preserve">Dz.U. 2021 </w:t>
        </w:r>
        <w:proofErr w:type="gramStart"/>
        <w:r w:rsidRPr="003429FF">
          <w:rPr>
            <w:color w:val="auto"/>
          </w:rPr>
          <w:t>poz</w:t>
        </w:r>
        <w:proofErr w:type="gramEnd"/>
        <w:r w:rsidRPr="003429FF">
          <w:rPr>
            <w:color w:val="auto"/>
          </w:rPr>
          <w:t xml:space="preserve">. </w:t>
        </w:r>
      </w:hyperlink>
      <w:r w:rsidRPr="003429FF">
        <w:rPr>
          <w:color w:val="auto"/>
        </w:rPr>
        <w:t>2351 z późniejszymi zmianami.</w:t>
      </w:r>
    </w:p>
    <w:p w14:paraId="0B55FA2F" w14:textId="77777777" w:rsidR="005E0A26" w:rsidRPr="00583A1E" w:rsidRDefault="005E0A26" w:rsidP="005E0A26">
      <w:pPr>
        <w:pStyle w:val="Akapitzlist"/>
        <w:numPr>
          <w:ilvl w:val="0"/>
          <w:numId w:val="2"/>
        </w:numPr>
        <w:autoSpaceDE w:val="0"/>
        <w:autoSpaceDN w:val="0"/>
        <w:adjustRightInd w:val="0"/>
        <w:spacing w:before="0" w:after="0"/>
        <w:jc w:val="left"/>
        <w:rPr>
          <w:color w:val="auto"/>
        </w:rPr>
      </w:pPr>
      <w:r w:rsidRPr="00583A1E">
        <w:rPr>
          <w:color w:val="auto"/>
        </w:rPr>
        <w:t>Rozporządzenie Ministra Infrastruktury w sprawie warunków technicznych, jakim powinny odpowiadać budynki i ich usytuowanie (Dz. U. 2022, Poz. 1225)</w:t>
      </w:r>
    </w:p>
    <w:p w14:paraId="04FFFB59" w14:textId="77777777" w:rsidR="00CE2B4E" w:rsidRPr="00020E29" w:rsidRDefault="00CE2B4E" w:rsidP="00CE2B4E">
      <w:pPr>
        <w:pStyle w:val="Nagwek2"/>
      </w:pPr>
      <w:bookmarkStart w:id="48" w:name="_Toc170908020"/>
      <w:r w:rsidRPr="00020E29">
        <w:t>PRZEDMIOT OPRACOWANIA</w:t>
      </w:r>
      <w:bookmarkEnd w:id="46"/>
      <w:bookmarkEnd w:id="47"/>
      <w:bookmarkEnd w:id="48"/>
    </w:p>
    <w:p w14:paraId="2197C202" w14:textId="77777777" w:rsidR="007256AE" w:rsidRDefault="007256AE" w:rsidP="007256AE">
      <w:pPr>
        <w:rPr>
          <w:color w:val="auto"/>
          <w:szCs w:val="20"/>
        </w:rPr>
      </w:pPr>
      <w:bookmarkStart w:id="49" w:name="_Toc125394869"/>
      <w:bookmarkStart w:id="50" w:name="_Toc125395108"/>
      <w:r w:rsidRPr="00020E29">
        <w:rPr>
          <w:color w:val="auto"/>
        </w:rPr>
        <w:t xml:space="preserve">Przedmiotem zamierzenia budowlanego </w:t>
      </w:r>
      <w:r>
        <w:rPr>
          <w:color w:val="auto"/>
        </w:rPr>
        <w:t xml:space="preserve">jest </w:t>
      </w:r>
      <w:r w:rsidRPr="00D517C9">
        <w:rPr>
          <w:color w:val="auto"/>
        </w:rPr>
        <w:t xml:space="preserve">przebudowa </w:t>
      </w:r>
      <w:r>
        <w:rPr>
          <w:color w:val="auto"/>
          <w:szCs w:val="20"/>
        </w:rPr>
        <w:t xml:space="preserve">pomieszczeń w poziomie parteru budynku zabytkowego ratusza na izbę pamięci, Plac Wolności 1, 89-320 Wysoka, na działkach o identyfikatorach </w:t>
      </w:r>
      <w:r w:rsidRPr="00A04835">
        <w:rPr>
          <w:color w:val="auto"/>
          <w:szCs w:val="20"/>
        </w:rPr>
        <w:t>301909_4.0001.593</w:t>
      </w:r>
      <w:r>
        <w:rPr>
          <w:color w:val="auto"/>
          <w:szCs w:val="20"/>
        </w:rPr>
        <w:t>, 3</w:t>
      </w:r>
      <w:r w:rsidRPr="00A04835">
        <w:rPr>
          <w:color w:val="auto"/>
          <w:szCs w:val="20"/>
        </w:rPr>
        <w:t>01909_4.0001.594</w:t>
      </w:r>
      <w:r>
        <w:rPr>
          <w:color w:val="auto"/>
          <w:szCs w:val="20"/>
        </w:rPr>
        <w:t>.</w:t>
      </w:r>
    </w:p>
    <w:p w14:paraId="7DD23F6C" w14:textId="77777777" w:rsidR="00CE2B4E" w:rsidRPr="00020E29" w:rsidRDefault="00CE2B4E" w:rsidP="00CE2B4E">
      <w:pPr>
        <w:pStyle w:val="Nagwek1"/>
      </w:pPr>
      <w:bookmarkStart w:id="51" w:name="_Toc170908021"/>
      <w:r w:rsidRPr="00020E29">
        <w:t>LOKALIZACJA OBIEKTU</w:t>
      </w:r>
      <w:bookmarkEnd w:id="49"/>
      <w:bookmarkEnd w:id="50"/>
      <w:bookmarkEnd w:id="51"/>
    </w:p>
    <w:p w14:paraId="6C46454A" w14:textId="4B640B62" w:rsidR="00A04835" w:rsidRDefault="00CE2B4E" w:rsidP="00020E29">
      <w:pPr>
        <w:rPr>
          <w:color w:val="auto"/>
        </w:rPr>
      </w:pPr>
      <w:r w:rsidRPr="00020E29">
        <w:rPr>
          <w:color w:val="auto"/>
        </w:rPr>
        <w:t>Przedmiotowy budynek zlokalizowany jest na dział</w:t>
      </w:r>
      <w:r w:rsidR="00A04835">
        <w:rPr>
          <w:color w:val="auto"/>
        </w:rPr>
        <w:t>kach 593 i 594</w:t>
      </w:r>
      <w:r w:rsidR="00A04835" w:rsidRPr="00A04835">
        <w:rPr>
          <w:color w:val="auto"/>
          <w:szCs w:val="20"/>
        </w:rPr>
        <w:t xml:space="preserve"> </w:t>
      </w:r>
      <w:r w:rsidR="00A04835">
        <w:rPr>
          <w:color w:val="auto"/>
          <w:szCs w:val="20"/>
        </w:rPr>
        <w:t xml:space="preserve">o identyfikatorach </w:t>
      </w:r>
      <w:r w:rsidR="00A04835" w:rsidRPr="00A04835">
        <w:rPr>
          <w:color w:val="auto"/>
          <w:szCs w:val="20"/>
        </w:rPr>
        <w:t>301909_4.0001.593</w:t>
      </w:r>
      <w:r w:rsidR="00A04835">
        <w:rPr>
          <w:color w:val="auto"/>
          <w:szCs w:val="20"/>
        </w:rPr>
        <w:t>, 3</w:t>
      </w:r>
      <w:r w:rsidR="00A04835" w:rsidRPr="00A04835">
        <w:rPr>
          <w:color w:val="auto"/>
          <w:szCs w:val="20"/>
        </w:rPr>
        <w:t>01909_4.0001.594</w:t>
      </w:r>
      <w:r w:rsidR="00A04835">
        <w:rPr>
          <w:color w:val="auto"/>
          <w:szCs w:val="20"/>
        </w:rPr>
        <w:t>, Plac Wolności 1, 89-320 Wysoka.</w:t>
      </w:r>
    </w:p>
    <w:p w14:paraId="4BCCB581" w14:textId="77777777" w:rsidR="00CE2B4E" w:rsidRPr="00020E29" w:rsidRDefault="00CE2B4E" w:rsidP="00CE2B4E">
      <w:pPr>
        <w:pStyle w:val="Nagwek1"/>
        <w:rPr>
          <w:rStyle w:val="Uwydatnienie"/>
          <w:color w:val="auto"/>
        </w:rPr>
      </w:pPr>
      <w:bookmarkStart w:id="52" w:name="_Toc125394870"/>
      <w:bookmarkStart w:id="53" w:name="_Toc125395109"/>
      <w:bookmarkStart w:id="54" w:name="_Toc170908022"/>
      <w:bookmarkStart w:id="55" w:name="_Toc518225261"/>
      <w:bookmarkStart w:id="56" w:name="_Toc518227091"/>
      <w:bookmarkStart w:id="57" w:name="_Toc518227785"/>
      <w:bookmarkStart w:id="58" w:name="_Toc536133756"/>
      <w:r w:rsidRPr="00020E29">
        <w:rPr>
          <w:rStyle w:val="Uwydatnienie"/>
          <w:color w:val="auto"/>
        </w:rPr>
        <w:t>RODZAJ I KATEGORIA OBIEKTU</w:t>
      </w:r>
      <w:bookmarkEnd w:id="52"/>
      <w:bookmarkEnd w:id="53"/>
      <w:bookmarkEnd w:id="54"/>
    </w:p>
    <w:p w14:paraId="5195C7CC" w14:textId="404791A6" w:rsidR="00A04835" w:rsidRDefault="00A04835" w:rsidP="00CE2B4E">
      <w:pPr>
        <w:rPr>
          <w:color w:val="auto"/>
        </w:rPr>
      </w:pPr>
      <w:r>
        <w:rPr>
          <w:color w:val="auto"/>
        </w:rPr>
        <w:t>Projektowana Izba Pamięci - budynek kategorii IX.</w:t>
      </w:r>
    </w:p>
    <w:p w14:paraId="6F0A26E9" w14:textId="77777777" w:rsidR="00CE2B4E" w:rsidRPr="008D13F8" w:rsidRDefault="00CE2B4E" w:rsidP="00CE2B4E">
      <w:pPr>
        <w:pStyle w:val="Nagwek1"/>
      </w:pPr>
      <w:bookmarkStart w:id="59" w:name="_Toc125394871"/>
      <w:bookmarkStart w:id="60" w:name="_Toc125395110"/>
      <w:bookmarkStart w:id="61" w:name="_Toc170908023"/>
      <w:r w:rsidRPr="008D13F8">
        <w:t>SPOSÓB UŻYTKOWANIA ORAZ PROGRAM UŻYTKOWY BUDYNKU</w:t>
      </w:r>
      <w:bookmarkEnd w:id="59"/>
      <w:bookmarkEnd w:id="60"/>
      <w:bookmarkEnd w:id="61"/>
    </w:p>
    <w:p w14:paraId="4937830B" w14:textId="6BA22B03" w:rsidR="008D13F8" w:rsidRPr="008D13F8" w:rsidRDefault="00C85AE9" w:rsidP="00F85685">
      <w:pPr>
        <w:rPr>
          <w:color w:val="auto"/>
        </w:rPr>
      </w:pPr>
      <w:r w:rsidRPr="008D13F8">
        <w:rPr>
          <w:color w:val="auto"/>
        </w:rPr>
        <w:t xml:space="preserve">Istniejący budynek jest zabytkowym ratuszem, w którym </w:t>
      </w:r>
      <w:r w:rsidR="00F85685">
        <w:rPr>
          <w:color w:val="auto"/>
        </w:rPr>
        <w:t xml:space="preserve">znajdują się dwa lokale usługowe oraz jeden lokal mieszkalny. </w:t>
      </w:r>
      <w:r w:rsidR="008D13F8" w:rsidRPr="008D13F8">
        <w:rPr>
          <w:color w:val="auto"/>
        </w:rPr>
        <w:t xml:space="preserve">Opracowanie swym zakresem obejmuje lokal </w:t>
      </w:r>
      <w:r w:rsidR="004C6C36" w:rsidRPr="008D13F8">
        <w:rPr>
          <w:color w:val="auto"/>
        </w:rPr>
        <w:t>użytkowy</w:t>
      </w:r>
      <w:r w:rsidR="00F85685">
        <w:rPr>
          <w:color w:val="auto"/>
        </w:rPr>
        <w:t xml:space="preserve"> zlokalizowany w poziomie parteru</w:t>
      </w:r>
      <w:r w:rsidR="004C6C36" w:rsidRPr="008D13F8">
        <w:rPr>
          <w:color w:val="auto"/>
        </w:rPr>
        <w:t>, który</w:t>
      </w:r>
      <w:r w:rsidR="008D13F8" w:rsidRPr="008D13F8">
        <w:rPr>
          <w:color w:val="auto"/>
        </w:rPr>
        <w:t xml:space="preserve"> zostanie przebudowany na Izbę Pamięci. </w:t>
      </w:r>
    </w:p>
    <w:p w14:paraId="000BAD47" w14:textId="132FBE80" w:rsidR="008D13F8" w:rsidRPr="008D13F8" w:rsidRDefault="008D13F8" w:rsidP="00FA51EA">
      <w:pPr>
        <w:rPr>
          <w:color w:val="auto"/>
        </w:rPr>
      </w:pPr>
      <w:r w:rsidRPr="008D13F8">
        <w:rPr>
          <w:color w:val="auto"/>
        </w:rPr>
        <w:t xml:space="preserve">W pomieszczeniach projektuje się stworzenie dwóch </w:t>
      </w:r>
      <w:proofErr w:type="spellStart"/>
      <w:r w:rsidRPr="008D13F8">
        <w:rPr>
          <w:color w:val="auto"/>
        </w:rPr>
        <w:t>sal</w:t>
      </w:r>
      <w:proofErr w:type="spellEnd"/>
      <w:r w:rsidRPr="008D13F8">
        <w:rPr>
          <w:color w:val="auto"/>
        </w:rPr>
        <w:t xml:space="preserve"> wystawowych, z wykorzystaniem </w:t>
      </w:r>
      <w:proofErr w:type="gramStart"/>
      <w:r w:rsidRPr="008D13F8">
        <w:rPr>
          <w:color w:val="auto"/>
        </w:rPr>
        <w:t>gablot</w:t>
      </w:r>
      <w:proofErr w:type="gramEnd"/>
      <w:r w:rsidRPr="008D13F8">
        <w:rPr>
          <w:color w:val="auto"/>
        </w:rPr>
        <w:t xml:space="preserve">, fototapet, rzutników </w:t>
      </w:r>
      <w:r w:rsidR="004C6C36" w:rsidRPr="008D13F8">
        <w:rPr>
          <w:color w:val="auto"/>
        </w:rPr>
        <w:t xml:space="preserve">naściennych, </w:t>
      </w:r>
      <w:r w:rsidRPr="008D13F8">
        <w:rPr>
          <w:color w:val="auto"/>
        </w:rPr>
        <w:t xml:space="preserve">wydzielenie toalety dostosowanej dla osób niepełnosprawnych, wydzielenie pomieszczenia gospodarczego oraz pomieszczenia socjalnego. </w:t>
      </w:r>
    </w:p>
    <w:p w14:paraId="0844BD9C" w14:textId="12137A93" w:rsidR="00A03C4D" w:rsidRDefault="00A03C4D" w:rsidP="00A03C4D">
      <w:pPr>
        <w:rPr>
          <w:color w:val="auto"/>
        </w:rPr>
      </w:pPr>
      <w:r w:rsidRPr="00A03C4D">
        <w:rPr>
          <w:color w:val="auto"/>
        </w:rPr>
        <w:t>Budynek dostosowany będzie do obsługi osób niepełnosprawnych. W tym celu</w:t>
      </w:r>
      <w:r>
        <w:rPr>
          <w:color w:val="auto"/>
        </w:rPr>
        <w:t xml:space="preserve"> </w:t>
      </w:r>
      <w:r w:rsidRPr="00A03C4D">
        <w:rPr>
          <w:color w:val="auto"/>
        </w:rPr>
        <w:t>projektowana jest pochylnia zewnętrzna oraz toalety przystosowane</w:t>
      </w:r>
      <w:r>
        <w:rPr>
          <w:color w:val="auto"/>
        </w:rPr>
        <w:t xml:space="preserve"> </w:t>
      </w:r>
      <w:r w:rsidRPr="00A03C4D">
        <w:rPr>
          <w:color w:val="auto"/>
        </w:rPr>
        <w:t>dla niepełnosprawnych.</w:t>
      </w:r>
    </w:p>
    <w:p w14:paraId="2ED59D76" w14:textId="77777777" w:rsidR="00CE2B4E" w:rsidRPr="00A03C4D" w:rsidRDefault="00CE2B4E" w:rsidP="00CE2B4E">
      <w:pPr>
        <w:pStyle w:val="Nagwek1"/>
      </w:pPr>
      <w:bookmarkStart w:id="62" w:name="_Toc125394872"/>
      <w:bookmarkStart w:id="63" w:name="_Toc125395111"/>
      <w:bookmarkStart w:id="64" w:name="_Toc170908024"/>
      <w:r w:rsidRPr="00A03C4D">
        <w:t>UKŁAD PRZESTRZENNY ORAZ FORMA ARCHITEKTONICZNA</w:t>
      </w:r>
      <w:bookmarkEnd w:id="62"/>
      <w:bookmarkEnd w:id="63"/>
      <w:bookmarkEnd w:id="64"/>
      <w:r w:rsidRPr="00A03C4D">
        <w:t xml:space="preserve"> </w:t>
      </w:r>
    </w:p>
    <w:p w14:paraId="246C116C" w14:textId="77777777" w:rsidR="00A03C4D" w:rsidRDefault="00A03C4D" w:rsidP="00A03C4D">
      <w:pPr>
        <w:rPr>
          <w:color w:val="auto"/>
        </w:rPr>
      </w:pPr>
      <w:r w:rsidRPr="00A03C4D">
        <w:rPr>
          <w:color w:val="auto"/>
        </w:rPr>
        <w:t>Budynek wolnostojący, częściowo podpiwniczony, dwukondygnacyjny</w:t>
      </w:r>
      <w:r>
        <w:rPr>
          <w:color w:val="auto"/>
        </w:rPr>
        <w:t xml:space="preserve"> </w:t>
      </w:r>
      <w:r w:rsidRPr="00A03C4D">
        <w:rPr>
          <w:color w:val="auto"/>
        </w:rPr>
        <w:t>z poddaszem użytkowym, kryty dachówką. Obiekt składa się z części głównej</w:t>
      </w:r>
      <w:r>
        <w:rPr>
          <w:color w:val="auto"/>
        </w:rPr>
        <w:t xml:space="preserve"> </w:t>
      </w:r>
      <w:r w:rsidRPr="00A03C4D">
        <w:rPr>
          <w:color w:val="auto"/>
        </w:rPr>
        <w:t>o jednolitej bryle oraz dobudówki o jednej kondygnacji, wykonanej w późniejszym</w:t>
      </w:r>
      <w:r>
        <w:rPr>
          <w:color w:val="auto"/>
        </w:rPr>
        <w:t xml:space="preserve"> </w:t>
      </w:r>
      <w:r w:rsidRPr="00A03C4D">
        <w:rPr>
          <w:color w:val="auto"/>
        </w:rPr>
        <w:t>okresie. Budynek wykonany w technologii tradycyjnej, murowanej z cegły pełnej</w:t>
      </w:r>
      <w:r>
        <w:rPr>
          <w:color w:val="auto"/>
        </w:rPr>
        <w:t xml:space="preserve"> </w:t>
      </w:r>
      <w:r w:rsidRPr="00A03C4D">
        <w:rPr>
          <w:color w:val="auto"/>
        </w:rPr>
        <w:t>ceramicznej w kolorze czerwonym, stropy i konstrukcja dachu drewniana.</w:t>
      </w:r>
      <w:r>
        <w:rPr>
          <w:color w:val="auto"/>
        </w:rPr>
        <w:t xml:space="preserve"> </w:t>
      </w:r>
      <w:r w:rsidRPr="00A03C4D">
        <w:rPr>
          <w:color w:val="auto"/>
        </w:rPr>
        <w:t xml:space="preserve">Stolarka drzwiowa i okienna częściowo nowa z </w:t>
      </w:r>
      <w:proofErr w:type="spellStart"/>
      <w:r w:rsidRPr="00A03C4D">
        <w:rPr>
          <w:color w:val="auto"/>
        </w:rPr>
        <w:t>PVC</w:t>
      </w:r>
      <w:proofErr w:type="spellEnd"/>
      <w:r w:rsidRPr="00A03C4D">
        <w:rPr>
          <w:color w:val="auto"/>
        </w:rPr>
        <w:t>, pozostała drewniana.</w:t>
      </w:r>
      <w:r>
        <w:rPr>
          <w:color w:val="auto"/>
        </w:rPr>
        <w:t xml:space="preserve"> </w:t>
      </w:r>
    </w:p>
    <w:p w14:paraId="15156CF9" w14:textId="77777777" w:rsidR="00CE2B4E" w:rsidRPr="00A03C4D" w:rsidRDefault="00CE2B4E" w:rsidP="00CE2B4E">
      <w:pPr>
        <w:pStyle w:val="Nagwek1"/>
      </w:pPr>
      <w:bookmarkStart w:id="65" w:name="_Toc125394874"/>
      <w:bookmarkStart w:id="66" w:name="_Toc125395113"/>
      <w:bookmarkStart w:id="67" w:name="_Toc170908025"/>
      <w:r w:rsidRPr="00A03C4D">
        <w:t>DOSTĘP DLA OSÓB NIEPEŁNOSPRAWNYCH</w:t>
      </w:r>
      <w:bookmarkEnd w:id="65"/>
      <w:bookmarkEnd w:id="66"/>
      <w:bookmarkEnd w:id="67"/>
    </w:p>
    <w:p w14:paraId="05750436" w14:textId="77777777" w:rsidR="00A03C4D" w:rsidRDefault="00A03C4D" w:rsidP="00A03C4D">
      <w:pPr>
        <w:rPr>
          <w:color w:val="auto"/>
        </w:rPr>
      </w:pPr>
      <w:bookmarkStart w:id="68" w:name="_Toc125394875"/>
      <w:bookmarkStart w:id="69" w:name="_Toc125395114"/>
      <w:r w:rsidRPr="00A03C4D">
        <w:rPr>
          <w:color w:val="auto"/>
        </w:rPr>
        <w:t>Budynek dostosowany będzie do obsługi osób niepełnosprawnych. W tym celu</w:t>
      </w:r>
      <w:r>
        <w:rPr>
          <w:color w:val="auto"/>
        </w:rPr>
        <w:t xml:space="preserve"> </w:t>
      </w:r>
      <w:r w:rsidRPr="00A03C4D">
        <w:rPr>
          <w:color w:val="auto"/>
        </w:rPr>
        <w:t>projektowana jest pochylnia zewnętrzna oraz toalety przystosowane</w:t>
      </w:r>
      <w:r>
        <w:rPr>
          <w:color w:val="auto"/>
        </w:rPr>
        <w:t xml:space="preserve"> </w:t>
      </w:r>
      <w:r w:rsidRPr="00A03C4D">
        <w:rPr>
          <w:color w:val="auto"/>
        </w:rPr>
        <w:t>dla niepełnosprawnych.</w:t>
      </w:r>
    </w:p>
    <w:p w14:paraId="07B89744" w14:textId="77777777" w:rsidR="00E70B07" w:rsidRDefault="00E70B07">
      <w:pPr>
        <w:spacing w:before="0" w:after="0"/>
        <w:ind w:left="0" w:firstLine="0"/>
        <w:jc w:val="left"/>
        <w:rPr>
          <w:rStyle w:val="Uwydatnienie"/>
          <w:bCs/>
          <w:color w:val="auto"/>
          <w:kern w:val="32"/>
          <w:sz w:val="22"/>
          <w:szCs w:val="20"/>
          <w:highlight w:val="yellow"/>
        </w:rPr>
      </w:pPr>
      <w:r>
        <w:rPr>
          <w:rStyle w:val="Uwydatnienie"/>
          <w:color w:val="auto"/>
          <w:highlight w:val="yellow"/>
        </w:rPr>
        <w:br w:type="page"/>
      </w:r>
    </w:p>
    <w:p w14:paraId="3B485075" w14:textId="2823FD49" w:rsidR="0007703A" w:rsidRPr="00301FC8" w:rsidRDefault="0007703A" w:rsidP="0007703A">
      <w:pPr>
        <w:pStyle w:val="Nagwek1"/>
        <w:rPr>
          <w:rStyle w:val="Uwydatnienie"/>
          <w:color w:val="auto"/>
        </w:rPr>
      </w:pPr>
      <w:bookmarkStart w:id="70" w:name="_Toc170908026"/>
      <w:r w:rsidRPr="00301FC8">
        <w:rPr>
          <w:rStyle w:val="Uwydatnienie"/>
          <w:color w:val="auto"/>
        </w:rPr>
        <w:lastRenderedPageBreak/>
        <w:t>CHARAKTERYSTYCZNE PARAMETRY TECHNICZNE</w:t>
      </w:r>
      <w:bookmarkEnd w:id="70"/>
    </w:p>
    <w:tbl>
      <w:tblPr>
        <w:tblW w:w="8520" w:type="dxa"/>
        <w:jc w:val="center"/>
        <w:tblInd w:w="55" w:type="dxa"/>
        <w:tblLayout w:type="fixed"/>
        <w:tblCellMar>
          <w:left w:w="70" w:type="dxa"/>
          <w:right w:w="70" w:type="dxa"/>
        </w:tblCellMar>
        <w:tblLook w:val="04A0" w:firstRow="1" w:lastRow="0" w:firstColumn="1" w:lastColumn="0" w:noHBand="0" w:noVBand="1"/>
      </w:tblPr>
      <w:tblGrid>
        <w:gridCol w:w="2992"/>
        <w:gridCol w:w="2764"/>
        <w:gridCol w:w="2764"/>
      </w:tblGrid>
      <w:tr w:rsidR="0007703A" w:rsidRPr="00301FC8" w14:paraId="097CB40B" w14:textId="77777777" w:rsidTr="00304F63">
        <w:trPr>
          <w:trHeight w:val="283"/>
          <w:jc w:val="center"/>
        </w:trPr>
        <w:tc>
          <w:tcPr>
            <w:tcW w:w="2992" w:type="dxa"/>
            <w:tcBorders>
              <w:top w:val="single" w:sz="8" w:space="0" w:color="auto"/>
              <w:left w:val="single" w:sz="8" w:space="0" w:color="auto"/>
              <w:bottom w:val="single" w:sz="8" w:space="0" w:color="auto"/>
              <w:right w:val="single" w:sz="8" w:space="0" w:color="auto"/>
            </w:tcBorders>
            <w:shd w:val="clear" w:color="auto" w:fill="auto"/>
            <w:noWrap/>
            <w:hideMark/>
          </w:tcPr>
          <w:p w14:paraId="6043654E" w14:textId="77777777" w:rsidR="0007703A" w:rsidRPr="00301FC8" w:rsidRDefault="0007703A" w:rsidP="00304F63">
            <w:pPr>
              <w:spacing w:before="0" w:after="0"/>
              <w:ind w:left="0" w:firstLine="0"/>
              <w:jc w:val="left"/>
              <w:rPr>
                <w:rFonts w:eastAsia="Times New Roman"/>
                <w:color w:val="auto"/>
                <w:sz w:val="16"/>
              </w:rPr>
            </w:pPr>
            <w:r w:rsidRPr="00301FC8">
              <w:rPr>
                <w:rFonts w:eastAsia="Times New Roman"/>
                <w:color w:val="auto"/>
                <w:sz w:val="16"/>
              </w:rPr>
              <w:t> </w:t>
            </w:r>
          </w:p>
        </w:tc>
        <w:tc>
          <w:tcPr>
            <w:tcW w:w="2764" w:type="dxa"/>
            <w:tcBorders>
              <w:top w:val="single" w:sz="8" w:space="0" w:color="auto"/>
              <w:left w:val="nil"/>
              <w:bottom w:val="single" w:sz="8" w:space="0" w:color="auto"/>
              <w:right w:val="single" w:sz="8" w:space="0" w:color="auto"/>
            </w:tcBorders>
            <w:shd w:val="clear" w:color="auto" w:fill="auto"/>
            <w:noWrap/>
            <w:vAlign w:val="center"/>
            <w:hideMark/>
          </w:tcPr>
          <w:p w14:paraId="14924225" w14:textId="77777777" w:rsidR="0007703A" w:rsidRPr="00301FC8" w:rsidRDefault="0007703A" w:rsidP="00304F63">
            <w:pPr>
              <w:spacing w:before="0" w:after="0"/>
              <w:ind w:left="0" w:firstLine="0"/>
              <w:jc w:val="left"/>
              <w:rPr>
                <w:rFonts w:eastAsia="Times New Roman"/>
                <w:color w:val="auto"/>
                <w:sz w:val="16"/>
              </w:rPr>
            </w:pPr>
            <w:r w:rsidRPr="00301FC8">
              <w:rPr>
                <w:rFonts w:eastAsia="Times New Roman"/>
                <w:color w:val="auto"/>
                <w:sz w:val="16"/>
              </w:rPr>
              <w:t>Parametry segmentu podlegającemu przebudowie – stan istniejący:</w:t>
            </w:r>
          </w:p>
        </w:tc>
        <w:tc>
          <w:tcPr>
            <w:tcW w:w="2764" w:type="dxa"/>
            <w:tcBorders>
              <w:top w:val="single" w:sz="8" w:space="0" w:color="auto"/>
              <w:left w:val="nil"/>
              <w:bottom w:val="single" w:sz="8" w:space="0" w:color="auto"/>
              <w:right w:val="single" w:sz="8" w:space="0" w:color="auto"/>
            </w:tcBorders>
            <w:shd w:val="clear" w:color="auto" w:fill="auto"/>
            <w:noWrap/>
            <w:vAlign w:val="center"/>
            <w:hideMark/>
          </w:tcPr>
          <w:p w14:paraId="4A0052FE" w14:textId="77777777" w:rsidR="0007703A" w:rsidRPr="00301FC8" w:rsidRDefault="0007703A" w:rsidP="00304F63">
            <w:pPr>
              <w:spacing w:before="0" w:after="0"/>
              <w:ind w:left="0" w:firstLine="0"/>
              <w:jc w:val="left"/>
              <w:rPr>
                <w:rFonts w:eastAsia="Times New Roman"/>
                <w:color w:val="auto"/>
                <w:sz w:val="16"/>
              </w:rPr>
            </w:pPr>
            <w:r w:rsidRPr="00301FC8">
              <w:rPr>
                <w:rFonts w:eastAsia="Times New Roman"/>
                <w:color w:val="auto"/>
                <w:sz w:val="16"/>
              </w:rPr>
              <w:t>Parametry segmentu podlegającemu przebudowie – stan projektowany</w:t>
            </w:r>
          </w:p>
        </w:tc>
      </w:tr>
      <w:tr w:rsidR="00E70B07" w:rsidRPr="00301FC8" w14:paraId="4F1A2E01" w14:textId="77777777" w:rsidTr="00304F63">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tcPr>
          <w:p w14:paraId="1013AE57" w14:textId="6F709318" w:rsidR="00E70B07" w:rsidRPr="00301FC8" w:rsidRDefault="00E70B07" w:rsidP="00E70B07">
            <w:pPr>
              <w:spacing w:before="0" w:after="0"/>
              <w:ind w:left="0" w:firstLine="0"/>
              <w:rPr>
                <w:rFonts w:eastAsia="Times New Roman"/>
                <w:color w:val="auto"/>
                <w:sz w:val="16"/>
              </w:rPr>
            </w:pPr>
            <w:r w:rsidRPr="00301FC8">
              <w:rPr>
                <w:rFonts w:eastAsia="Times New Roman"/>
                <w:color w:val="auto"/>
                <w:sz w:val="16"/>
              </w:rPr>
              <w:t>Powierzchnia zabudowy</w:t>
            </w:r>
          </w:p>
        </w:tc>
        <w:tc>
          <w:tcPr>
            <w:tcW w:w="2764" w:type="dxa"/>
            <w:tcBorders>
              <w:top w:val="nil"/>
              <w:left w:val="nil"/>
              <w:bottom w:val="single" w:sz="8" w:space="0" w:color="auto"/>
              <w:right w:val="single" w:sz="8" w:space="0" w:color="auto"/>
            </w:tcBorders>
            <w:shd w:val="clear" w:color="auto" w:fill="auto"/>
            <w:noWrap/>
            <w:vAlign w:val="center"/>
          </w:tcPr>
          <w:p w14:paraId="5E13F6C0" w14:textId="3FAC533C" w:rsidR="00E70B07" w:rsidRPr="00301FC8" w:rsidRDefault="00E70B07" w:rsidP="00E70B07">
            <w:pPr>
              <w:spacing w:before="0" w:after="0"/>
              <w:ind w:left="0" w:firstLine="0"/>
              <w:rPr>
                <w:rFonts w:eastAsia="Times New Roman"/>
                <w:color w:val="auto"/>
                <w:sz w:val="16"/>
              </w:rPr>
            </w:pPr>
            <w:r w:rsidRPr="00301FC8">
              <w:rPr>
                <w:rFonts w:eastAsia="Times New Roman"/>
                <w:color w:val="auto"/>
                <w:sz w:val="16"/>
              </w:rPr>
              <w:t>= 210,45 m</w:t>
            </w:r>
            <w:r w:rsidRPr="00301FC8">
              <w:rPr>
                <w:rFonts w:eastAsia="Times New Roman"/>
                <w:color w:val="auto"/>
                <w:sz w:val="16"/>
                <w:vertAlign w:val="superscript"/>
              </w:rPr>
              <w:t>2</w:t>
            </w:r>
          </w:p>
        </w:tc>
        <w:tc>
          <w:tcPr>
            <w:tcW w:w="2764" w:type="dxa"/>
            <w:tcBorders>
              <w:top w:val="nil"/>
              <w:left w:val="nil"/>
              <w:bottom w:val="single" w:sz="8" w:space="0" w:color="auto"/>
              <w:right w:val="single" w:sz="8" w:space="0" w:color="auto"/>
            </w:tcBorders>
            <w:shd w:val="clear" w:color="auto" w:fill="auto"/>
            <w:noWrap/>
            <w:vAlign w:val="center"/>
          </w:tcPr>
          <w:p w14:paraId="3EEE17F7" w14:textId="227F3ED2" w:rsidR="00E70B07" w:rsidRPr="00301FC8" w:rsidRDefault="00E70B07" w:rsidP="00E70B07">
            <w:pPr>
              <w:spacing w:before="0" w:after="0"/>
              <w:ind w:left="0" w:firstLine="0"/>
              <w:rPr>
                <w:rFonts w:eastAsia="Times New Roman"/>
                <w:color w:val="auto"/>
                <w:sz w:val="16"/>
              </w:rPr>
            </w:pPr>
            <w:r w:rsidRPr="00301FC8">
              <w:rPr>
                <w:rFonts w:eastAsia="Times New Roman"/>
                <w:color w:val="auto"/>
                <w:sz w:val="16"/>
              </w:rPr>
              <w:t>= 210,45 m</w:t>
            </w:r>
            <w:r w:rsidRPr="00301FC8">
              <w:rPr>
                <w:rFonts w:eastAsia="Times New Roman"/>
                <w:color w:val="auto"/>
                <w:sz w:val="16"/>
                <w:vertAlign w:val="superscript"/>
              </w:rPr>
              <w:t>2</w:t>
            </w:r>
          </w:p>
        </w:tc>
      </w:tr>
      <w:tr w:rsidR="00301FC8" w:rsidRPr="00301FC8" w14:paraId="10213AA2" w14:textId="77777777" w:rsidTr="00304F63">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1869ACB8" w14:textId="77777777" w:rsidR="00301FC8" w:rsidRPr="00301FC8" w:rsidRDefault="00301FC8" w:rsidP="00304F63">
            <w:pPr>
              <w:spacing w:before="0" w:after="0"/>
              <w:ind w:left="0" w:firstLine="0"/>
              <w:rPr>
                <w:rFonts w:eastAsia="Times New Roman"/>
                <w:color w:val="auto"/>
                <w:sz w:val="16"/>
              </w:rPr>
            </w:pPr>
            <w:r w:rsidRPr="00301FC8">
              <w:rPr>
                <w:rFonts w:eastAsia="Times New Roman"/>
                <w:color w:val="auto"/>
                <w:sz w:val="16"/>
              </w:rPr>
              <w:t>Kubatura:</w:t>
            </w:r>
          </w:p>
        </w:tc>
        <w:tc>
          <w:tcPr>
            <w:tcW w:w="2764" w:type="dxa"/>
            <w:tcBorders>
              <w:top w:val="nil"/>
              <w:left w:val="nil"/>
              <w:bottom w:val="single" w:sz="8" w:space="0" w:color="auto"/>
              <w:right w:val="single" w:sz="8" w:space="0" w:color="auto"/>
            </w:tcBorders>
            <w:shd w:val="clear" w:color="auto" w:fill="auto"/>
            <w:noWrap/>
            <w:vAlign w:val="center"/>
            <w:hideMark/>
          </w:tcPr>
          <w:p w14:paraId="2913DB6C" w14:textId="549BE677" w:rsidR="00301FC8" w:rsidRPr="00301FC8" w:rsidRDefault="00301FC8" w:rsidP="00304F63">
            <w:pPr>
              <w:spacing w:before="0" w:after="0"/>
              <w:ind w:left="0" w:firstLine="0"/>
              <w:rPr>
                <w:rFonts w:eastAsia="Times New Roman"/>
                <w:color w:val="auto"/>
                <w:sz w:val="16"/>
              </w:rPr>
            </w:pPr>
            <w:r w:rsidRPr="00301FC8">
              <w:rPr>
                <w:rFonts w:eastAsia="Times New Roman"/>
                <w:color w:val="auto"/>
                <w:sz w:val="16"/>
              </w:rPr>
              <w:t xml:space="preserve">= 1697,00 </w:t>
            </w:r>
            <w:proofErr w:type="spellStart"/>
            <w:r w:rsidRPr="00301FC8">
              <w:rPr>
                <w:rFonts w:eastAsia="Times New Roman"/>
                <w:color w:val="auto"/>
                <w:sz w:val="16"/>
              </w:rPr>
              <w:t>m</w:t>
            </w:r>
            <w:r w:rsidRPr="00301FC8">
              <w:rPr>
                <w:rFonts w:eastAsia="Times New Roman"/>
                <w:color w:val="auto"/>
                <w:sz w:val="16"/>
                <w:vertAlign w:val="superscript"/>
              </w:rPr>
              <w:t>3</w:t>
            </w:r>
            <w:proofErr w:type="spellEnd"/>
          </w:p>
        </w:tc>
        <w:tc>
          <w:tcPr>
            <w:tcW w:w="2764" w:type="dxa"/>
            <w:tcBorders>
              <w:top w:val="nil"/>
              <w:left w:val="nil"/>
              <w:bottom w:val="single" w:sz="8" w:space="0" w:color="auto"/>
              <w:right w:val="single" w:sz="8" w:space="0" w:color="auto"/>
            </w:tcBorders>
            <w:shd w:val="clear" w:color="auto" w:fill="auto"/>
            <w:noWrap/>
            <w:vAlign w:val="center"/>
            <w:hideMark/>
          </w:tcPr>
          <w:p w14:paraId="79D58A22" w14:textId="0C3C4C8E" w:rsidR="00301FC8" w:rsidRPr="00301FC8" w:rsidRDefault="00301FC8" w:rsidP="00304F63">
            <w:pPr>
              <w:spacing w:before="0" w:after="0"/>
              <w:ind w:left="0" w:firstLine="0"/>
              <w:rPr>
                <w:rFonts w:eastAsia="Times New Roman"/>
                <w:color w:val="auto"/>
                <w:sz w:val="16"/>
              </w:rPr>
            </w:pPr>
            <w:r w:rsidRPr="00301FC8">
              <w:rPr>
                <w:rFonts w:eastAsia="Times New Roman"/>
                <w:color w:val="auto"/>
                <w:sz w:val="16"/>
              </w:rPr>
              <w:t xml:space="preserve">= 1697,00 </w:t>
            </w:r>
            <w:proofErr w:type="spellStart"/>
            <w:r w:rsidRPr="00301FC8">
              <w:rPr>
                <w:rFonts w:eastAsia="Times New Roman"/>
                <w:color w:val="auto"/>
                <w:sz w:val="16"/>
              </w:rPr>
              <w:t>m</w:t>
            </w:r>
            <w:r w:rsidRPr="00301FC8">
              <w:rPr>
                <w:rFonts w:eastAsia="Times New Roman"/>
                <w:color w:val="auto"/>
                <w:sz w:val="16"/>
                <w:vertAlign w:val="superscript"/>
              </w:rPr>
              <w:t>3</w:t>
            </w:r>
            <w:proofErr w:type="spellEnd"/>
          </w:p>
        </w:tc>
      </w:tr>
      <w:tr w:rsidR="00E70B07" w:rsidRPr="00301FC8" w14:paraId="19651613" w14:textId="77777777" w:rsidTr="00304F63">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65D30B20" w14:textId="31D26467" w:rsidR="00E70B07" w:rsidRPr="00301FC8" w:rsidRDefault="00E70B07" w:rsidP="00304F63">
            <w:pPr>
              <w:spacing w:before="0" w:after="0"/>
              <w:ind w:left="0" w:firstLine="0"/>
              <w:rPr>
                <w:rFonts w:eastAsia="Times New Roman"/>
                <w:color w:val="auto"/>
                <w:sz w:val="16"/>
              </w:rPr>
            </w:pPr>
            <w:r w:rsidRPr="00301FC8">
              <w:rPr>
                <w:rFonts w:eastAsia="Times New Roman"/>
                <w:color w:val="auto"/>
                <w:sz w:val="16"/>
              </w:rPr>
              <w:t>Powierzchnia użytkowa parteru – objęta opracowaniem:</w:t>
            </w:r>
          </w:p>
        </w:tc>
        <w:tc>
          <w:tcPr>
            <w:tcW w:w="2764" w:type="dxa"/>
            <w:tcBorders>
              <w:top w:val="nil"/>
              <w:left w:val="nil"/>
              <w:bottom w:val="single" w:sz="8" w:space="0" w:color="auto"/>
              <w:right w:val="single" w:sz="8" w:space="0" w:color="auto"/>
            </w:tcBorders>
            <w:shd w:val="clear" w:color="auto" w:fill="auto"/>
            <w:noWrap/>
            <w:vAlign w:val="center"/>
            <w:hideMark/>
          </w:tcPr>
          <w:p w14:paraId="6C5EC641" w14:textId="02F496E5" w:rsidR="00E70B07" w:rsidRPr="00301FC8" w:rsidRDefault="00E70B07" w:rsidP="00E70B07">
            <w:pPr>
              <w:spacing w:before="0" w:after="0"/>
              <w:ind w:left="0" w:firstLine="0"/>
              <w:rPr>
                <w:rFonts w:eastAsia="Times New Roman"/>
                <w:color w:val="auto"/>
                <w:sz w:val="16"/>
              </w:rPr>
            </w:pPr>
            <w:r w:rsidRPr="00301FC8">
              <w:rPr>
                <w:rFonts w:eastAsia="Times New Roman"/>
                <w:color w:val="auto"/>
                <w:sz w:val="16"/>
              </w:rPr>
              <w:t>= 79,40 m</w:t>
            </w:r>
            <w:r w:rsidRPr="00301FC8">
              <w:rPr>
                <w:rFonts w:eastAsia="Times New Roman"/>
                <w:color w:val="auto"/>
                <w:sz w:val="16"/>
                <w:vertAlign w:val="superscript"/>
              </w:rPr>
              <w:t>2</w:t>
            </w:r>
          </w:p>
        </w:tc>
        <w:tc>
          <w:tcPr>
            <w:tcW w:w="2764" w:type="dxa"/>
            <w:tcBorders>
              <w:top w:val="nil"/>
              <w:left w:val="nil"/>
              <w:bottom w:val="single" w:sz="8" w:space="0" w:color="auto"/>
              <w:right w:val="single" w:sz="8" w:space="0" w:color="auto"/>
            </w:tcBorders>
            <w:shd w:val="clear" w:color="auto" w:fill="auto"/>
            <w:noWrap/>
            <w:vAlign w:val="center"/>
            <w:hideMark/>
          </w:tcPr>
          <w:p w14:paraId="0AE8A094" w14:textId="125BA46F" w:rsidR="00E70B07" w:rsidRPr="00301FC8" w:rsidRDefault="00E70B07" w:rsidP="00E70B07">
            <w:pPr>
              <w:spacing w:before="0" w:after="0"/>
              <w:ind w:left="0" w:firstLine="0"/>
              <w:rPr>
                <w:rFonts w:eastAsia="Times New Roman"/>
                <w:color w:val="auto"/>
                <w:sz w:val="16"/>
              </w:rPr>
            </w:pPr>
            <w:r w:rsidRPr="00301FC8">
              <w:rPr>
                <w:rFonts w:eastAsia="Times New Roman"/>
                <w:color w:val="auto"/>
                <w:sz w:val="16"/>
              </w:rPr>
              <w:t>= 79,80 m</w:t>
            </w:r>
            <w:r w:rsidRPr="00301FC8">
              <w:rPr>
                <w:rFonts w:eastAsia="Times New Roman"/>
                <w:color w:val="auto"/>
                <w:sz w:val="16"/>
                <w:vertAlign w:val="superscript"/>
              </w:rPr>
              <w:t>2</w:t>
            </w:r>
          </w:p>
        </w:tc>
      </w:tr>
      <w:tr w:rsidR="00E70B07" w:rsidRPr="00301FC8" w14:paraId="191CF41D" w14:textId="77777777" w:rsidTr="00304F63">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480C8BDB" w14:textId="77777777" w:rsidR="00E70B07" w:rsidRPr="00301FC8" w:rsidRDefault="00E70B07" w:rsidP="00304F63">
            <w:pPr>
              <w:spacing w:before="0" w:after="0"/>
              <w:ind w:left="0" w:firstLine="0"/>
              <w:rPr>
                <w:rFonts w:eastAsia="Times New Roman"/>
                <w:color w:val="auto"/>
                <w:sz w:val="16"/>
              </w:rPr>
            </w:pPr>
            <w:r w:rsidRPr="00301FC8">
              <w:rPr>
                <w:rFonts w:eastAsia="Times New Roman"/>
                <w:color w:val="auto"/>
                <w:sz w:val="16"/>
              </w:rPr>
              <w:t>Wysokość budynku:</w:t>
            </w:r>
          </w:p>
        </w:tc>
        <w:tc>
          <w:tcPr>
            <w:tcW w:w="2764" w:type="dxa"/>
            <w:tcBorders>
              <w:top w:val="nil"/>
              <w:left w:val="nil"/>
              <w:bottom w:val="single" w:sz="8" w:space="0" w:color="auto"/>
              <w:right w:val="single" w:sz="8" w:space="0" w:color="auto"/>
            </w:tcBorders>
            <w:shd w:val="clear" w:color="auto" w:fill="auto"/>
            <w:noWrap/>
            <w:vAlign w:val="center"/>
            <w:hideMark/>
          </w:tcPr>
          <w:p w14:paraId="245E22C2" w14:textId="6BAE6DFA" w:rsidR="00E70B07" w:rsidRPr="00301FC8" w:rsidRDefault="00E70B07" w:rsidP="00E70B07">
            <w:pPr>
              <w:spacing w:before="0" w:after="0"/>
              <w:ind w:left="0" w:firstLine="0"/>
              <w:rPr>
                <w:rFonts w:eastAsia="Times New Roman"/>
                <w:color w:val="auto"/>
                <w:sz w:val="16"/>
              </w:rPr>
            </w:pPr>
            <w:r w:rsidRPr="00301FC8">
              <w:rPr>
                <w:rFonts w:eastAsia="Times New Roman"/>
                <w:color w:val="auto"/>
                <w:sz w:val="16"/>
              </w:rPr>
              <w:t>= 8,53 m</w:t>
            </w:r>
          </w:p>
        </w:tc>
        <w:tc>
          <w:tcPr>
            <w:tcW w:w="2764" w:type="dxa"/>
            <w:tcBorders>
              <w:top w:val="nil"/>
              <w:left w:val="nil"/>
              <w:bottom w:val="single" w:sz="8" w:space="0" w:color="auto"/>
              <w:right w:val="single" w:sz="8" w:space="0" w:color="auto"/>
            </w:tcBorders>
            <w:shd w:val="clear" w:color="auto" w:fill="auto"/>
            <w:noWrap/>
            <w:vAlign w:val="center"/>
            <w:hideMark/>
          </w:tcPr>
          <w:p w14:paraId="4A6829EB" w14:textId="01CF8752" w:rsidR="00E70B07" w:rsidRPr="00301FC8" w:rsidRDefault="00E70B07" w:rsidP="00E70B07">
            <w:pPr>
              <w:spacing w:before="0" w:after="0"/>
              <w:ind w:left="0" w:firstLine="0"/>
              <w:rPr>
                <w:rFonts w:eastAsia="Times New Roman"/>
                <w:color w:val="auto"/>
                <w:sz w:val="16"/>
              </w:rPr>
            </w:pPr>
            <w:r w:rsidRPr="00301FC8">
              <w:rPr>
                <w:rFonts w:eastAsia="Times New Roman"/>
                <w:color w:val="auto"/>
                <w:sz w:val="16"/>
              </w:rPr>
              <w:t>= 8,53 m</w:t>
            </w:r>
          </w:p>
        </w:tc>
      </w:tr>
      <w:tr w:rsidR="00E70B07" w:rsidRPr="00301FC8" w14:paraId="00317C75" w14:textId="77777777" w:rsidTr="00E70B07">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06CDCAEA" w14:textId="77777777" w:rsidR="00E70B07" w:rsidRPr="00301FC8" w:rsidRDefault="00E70B07" w:rsidP="00304F63">
            <w:pPr>
              <w:spacing w:before="0" w:after="0"/>
              <w:ind w:left="0" w:firstLine="0"/>
              <w:rPr>
                <w:rFonts w:eastAsia="Times New Roman"/>
                <w:color w:val="auto"/>
                <w:sz w:val="16"/>
              </w:rPr>
            </w:pPr>
            <w:r w:rsidRPr="00301FC8">
              <w:rPr>
                <w:rFonts w:eastAsia="Times New Roman"/>
                <w:color w:val="auto"/>
                <w:sz w:val="16"/>
              </w:rPr>
              <w:t>Długość budynku:</w:t>
            </w:r>
          </w:p>
        </w:tc>
        <w:tc>
          <w:tcPr>
            <w:tcW w:w="2764" w:type="dxa"/>
            <w:tcBorders>
              <w:top w:val="nil"/>
              <w:left w:val="nil"/>
              <w:bottom w:val="single" w:sz="8" w:space="0" w:color="auto"/>
              <w:right w:val="single" w:sz="8" w:space="0" w:color="auto"/>
            </w:tcBorders>
            <w:shd w:val="clear" w:color="auto" w:fill="auto"/>
            <w:noWrap/>
            <w:vAlign w:val="center"/>
            <w:hideMark/>
          </w:tcPr>
          <w:p w14:paraId="1FEE2656" w14:textId="1CB4B736" w:rsidR="00E70B07" w:rsidRPr="00301FC8" w:rsidRDefault="00E70B07" w:rsidP="00E70B07">
            <w:pPr>
              <w:spacing w:before="0" w:after="0"/>
              <w:ind w:left="0" w:firstLine="0"/>
              <w:jc w:val="left"/>
              <w:rPr>
                <w:rFonts w:eastAsia="Times New Roman"/>
                <w:color w:val="auto"/>
                <w:sz w:val="16"/>
              </w:rPr>
            </w:pPr>
            <w:r w:rsidRPr="00301FC8">
              <w:rPr>
                <w:rFonts w:eastAsia="Times New Roman"/>
                <w:color w:val="auto"/>
                <w:sz w:val="16"/>
              </w:rPr>
              <w:t>= 16,24 m</w:t>
            </w:r>
          </w:p>
        </w:tc>
        <w:tc>
          <w:tcPr>
            <w:tcW w:w="2764" w:type="dxa"/>
            <w:tcBorders>
              <w:top w:val="nil"/>
              <w:left w:val="nil"/>
              <w:bottom w:val="single" w:sz="8" w:space="0" w:color="auto"/>
              <w:right w:val="single" w:sz="8" w:space="0" w:color="auto"/>
            </w:tcBorders>
            <w:shd w:val="clear" w:color="auto" w:fill="auto"/>
            <w:noWrap/>
            <w:vAlign w:val="center"/>
            <w:hideMark/>
          </w:tcPr>
          <w:p w14:paraId="0E4174FB" w14:textId="08BE55DD" w:rsidR="00E70B07" w:rsidRPr="00301FC8" w:rsidRDefault="00E70B07" w:rsidP="00E70B07">
            <w:pPr>
              <w:spacing w:before="0" w:after="0"/>
              <w:ind w:left="0" w:firstLine="0"/>
              <w:jc w:val="left"/>
              <w:rPr>
                <w:rFonts w:eastAsia="Times New Roman"/>
                <w:color w:val="auto"/>
                <w:sz w:val="16"/>
              </w:rPr>
            </w:pPr>
            <w:r w:rsidRPr="00301FC8">
              <w:rPr>
                <w:rFonts w:eastAsia="Times New Roman"/>
                <w:color w:val="auto"/>
                <w:sz w:val="16"/>
              </w:rPr>
              <w:t>= 16,24 m</w:t>
            </w:r>
          </w:p>
        </w:tc>
      </w:tr>
      <w:tr w:rsidR="00E70B07" w:rsidRPr="00301FC8" w14:paraId="23C3673D" w14:textId="77777777" w:rsidTr="00304F63">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05803B9F" w14:textId="77777777" w:rsidR="00E70B07" w:rsidRPr="00301FC8" w:rsidRDefault="00E70B07" w:rsidP="00304F63">
            <w:pPr>
              <w:spacing w:before="0" w:after="0"/>
              <w:ind w:left="0" w:firstLine="0"/>
              <w:rPr>
                <w:rFonts w:eastAsia="Times New Roman"/>
                <w:color w:val="auto"/>
                <w:sz w:val="16"/>
              </w:rPr>
            </w:pPr>
            <w:r w:rsidRPr="00301FC8">
              <w:rPr>
                <w:rFonts w:eastAsia="Times New Roman"/>
                <w:color w:val="auto"/>
                <w:sz w:val="16"/>
              </w:rPr>
              <w:t>Szerokość budynku:</w:t>
            </w:r>
          </w:p>
        </w:tc>
        <w:tc>
          <w:tcPr>
            <w:tcW w:w="2764" w:type="dxa"/>
            <w:tcBorders>
              <w:top w:val="nil"/>
              <w:left w:val="nil"/>
              <w:bottom w:val="single" w:sz="8" w:space="0" w:color="auto"/>
              <w:right w:val="single" w:sz="8" w:space="0" w:color="auto"/>
            </w:tcBorders>
            <w:shd w:val="clear" w:color="auto" w:fill="auto"/>
            <w:noWrap/>
            <w:vAlign w:val="center"/>
            <w:hideMark/>
          </w:tcPr>
          <w:p w14:paraId="237BEF33" w14:textId="5B9BC589" w:rsidR="00E70B07" w:rsidRPr="00301FC8" w:rsidRDefault="00E70B07" w:rsidP="00E70B07">
            <w:pPr>
              <w:spacing w:before="0" w:after="0"/>
              <w:ind w:left="0" w:firstLine="0"/>
              <w:rPr>
                <w:rFonts w:eastAsia="Times New Roman"/>
                <w:color w:val="auto"/>
                <w:sz w:val="16"/>
              </w:rPr>
            </w:pPr>
            <w:r w:rsidRPr="00301FC8">
              <w:rPr>
                <w:rFonts w:eastAsia="Times New Roman"/>
                <w:color w:val="auto"/>
                <w:sz w:val="16"/>
              </w:rPr>
              <w:t>= 15,90 m</w:t>
            </w:r>
          </w:p>
        </w:tc>
        <w:tc>
          <w:tcPr>
            <w:tcW w:w="2764" w:type="dxa"/>
            <w:tcBorders>
              <w:top w:val="nil"/>
              <w:left w:val="nil"/>
              <w:bottom w:val="single" w:sz="8" w:space="0" w:color="auto"/>
              <w:right w:val="single" w:sz="8" w:space="0" w:color="auto"/>
            </w:tcBorders>
            <w:shd w:val="clear" w:color="auto" w:fill="auto"/>
            <w:noWrap/>
            <w:vAlign w:val="center"/>
            <w:hideMark/>
          </w:tcPr>
          <w:p w14:paraId="64942E5C" w14:textId="20C2670F" w:rsidR="00E70B07" w:rsidRPr="00301FC8" w:rsidRDefault="00E70B07" w:rsidP="00E70B07">
            <w:pPr>
              <w:spacing w:before="0" w:after="0"/>
              <w:ind w:left="0" w:firstLine="0"/>
              <w:rPr>
                <w:rFonts w:eastAsia="Times New Roman"/>
                <w:color w:val="auto"/>
                <w:sz w:val="16"/>
              </w:rPr>
            </w:pPr>
            <w:r w:rsidRPr="00301FC8">
              <w:rPr>
                <w:rFonts w:eastAsia="Times New Roman"/>
                <w:color w:val="auto"/>
                <w:sz w:val="16"/>
              </w:rPr>
              <w:t>= 15,90 m</w:t>
            </w:r>
          </w:p>
        </w:tc>
      </w:tr>
      <w:tr w:rsidR="00E70B07" w:rsidRPr="00301FC8" w14:paraId="1020E19E" w14:textId="77777777" w:rsidTr="00304F63">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1A5C48DC" w14:textId="77777777" w:rsidR="00E70B07" w:rsidRPr="00301FC8" w:rsidRDefault="00E70B07" w:rsidP="00304F63">
            <w:pPr>
              <w:spacing w:before="0" w:after="0"/>
              <w:ind w:left="0" w:firstLine="0"/>
              <w:rPr>
                <w:rFonts w:eastAsia="Times New Roman"/>
                <w:color w:val="auto"/>
                <w:sz w:val="16"/>
              </w:rPr>
            </w:pPr>
            <w:r w:rsidRPr="00301FC8">
              <w:rPr>
                <w:rFonts w:eastAsia="Times New Roman"/>
                <w:color w:val="auto"/>
                <w:sz w:val="16"/>
              </w:rPr>
              <w:t xml:space="preserve">Ilość </w:t>
            </w:r>
            <w:proofErr w:type="gramStart"/>
            <w:r w:rsidRPr="00301FC8">
              <w:rPr>
                <w:rFonts w:eastAsia="Times New Roman"/>
                <w:color w:val="auto"/>
                <w:sz w:val="16"/>
              </w:rPr>
              <w:t xml:space="preserve">kondygnacji : </w:t>
            </w:r>
            <w:proofErr w:type="gramEnd"/>
          </w:p>
        </w:tc>
        <w:tc>
          <w:tcPr>
            <w:tcW w:w="2764" w:type="dxa"/>
            <w:tcBorders>
              <w:top w:val="nil"/>
              <w:left w:val="nil"/>
              <w:bottom w:val="single" w:sz="8" w:space="0" w:color="auto"/>
              <w:right w:val="single" w:sz="8" w:space="0" w:color="auto"/>
            </w:tcBorders>
            <w:shd w:val="clear" w:color="auto" w:fill="auto"/>
            <w:noWrap/>
            <w:vAlign w:val="center"/>
            <w:hideMark/>
          </w:tcPr>
          <w:p w14:paraId="6163CE27" w14:textId="5297914B" w:rsidR="00E70B07" w:rsidRPr="00301FC8" w:rsidRDefault="00E70B07" w:rsidP="00304F63">
            <w:pPr>
              <w:spacing w:before="0" w:after="0"/>
              <w:ind w:left="0" w:firstLine="0"/>
              <w:rPr>
                <w:rFonts w:eastAsia="Times New Roman"/>
                <w:color w:val="auto"/>
                <w:sz w:val="16"/>
              </w:rPr>
            </w:pPr>
            <w:proofErr w:type="gramStart"/>
            <w:r w:rsidRPr="00301FC8">
              <w:rPr>
                <w:rFonts w:eastAsia="Times New Roman"/>
                <w:color w:val="auto"/>
                <w:sz w:val="16"/>
              </w:rPr>
              <w:t>parter</w:t>
            </w:r>
            <w:proofErr w:type="gramEnd"/>
            <w:r w:rsidRPr="00301FC8">
              <w:rPr>
                <w:rFonts w:eastAsia="Times New Roman"/>
                <w:color w:val="auto"/>
                <w:sz w:val="16"/>
              </w:rPr>
              <w:t xml:space="preserve"> + poddasze</w:t>
            </w:r>
          </w:p>
        </w:tc>
        <w:tc>
          <w:tcPr>
            <w:tcW w:w="2764" w:type="dxa"/>
            <w:tcBorders>
              <w:top w:val="nil"/>
              <w:left w:val="nil"/>
              <w:bottom w:val="single" w:sz="8" w:space="0" w:color="auto"/>
              <w:right w:val="single" w:sz="8" w:space="0" w:color="auto"/>
            </w:tcBorders>
            <w:shd w:val="clear" w:color="auto" w:fill="auto"/>
            <w:noWrap/>
            <w:vAlign w:val="center"/>
            <w:hideMark/>
          </w:tcPr>
          <w:p w14:paraId="4CE88AC7" w14:textId="391D1E27" w:rsidR="00E70B07" w:rsidRPr="00301FC8" w:rsidRDefault="00E70B07" w:rsidP="00304F63">
            <w:pPr>
              <w:spacing w:before="0" w:after="0"/>
              <w:ind w:left="0" w:firstLine="0"/>
              <w:rPr>
                <w:rFonts w:eastAsia="Times New Roman"/>
                <w:color w:val="auto"/>
                <w:sz w:val="16"/>
              </w:rPr>
            </w:pPr>
            <w:proofErr w:type="gramStart"/>
            <w:r w:rsidRPr="00301FC8">
              <w:rPr>
                <w:rFonts w:eastAsia="Times New Roman"/>
                <w:color w:val="auto"/>
                <w:sz w:val="16"/>
              </w:rPr>
              <w:t>parter</w:t>
            </w:r>
            <w:proofErr w:type="gramEnd"/>
            <w:r w:rsidRPr="00301FC8">
              <w:rPr>
                <w:rFonts w:eastAsia="Times New Roman"/>
                <w:color w:val="auto"/>
                <w:sz w:val="16"/>
              </w:rPr>
              <w:t xml:space="preserve"> + poddasze</w:t>
            </w:r>
          </w:p>
        </w:tc>
      </w:tr>
      <w:tr w:rsidR="00301FC8" w:rsidRPr="00301FC8" w14:paraId="3EA70265" w14:textId="77777777" w:rsidTr="00304F63">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587C1E66" w14:textId="77777777" w:rsidR="00301FC8" w:rsidRPr="00301FC8" w:rsidRDefault="00301FC8" w:rsidP="00304F63">
            <w:pPr>
              <w:spacing w:before="0" w:after="0"/>
              <w:ind w:left="0" w:firstLine="0"/>
              <w:rPr>
                <w:rFonts w:eastAsia="Times New Roman"/>
                <w:color w:val="auto"/>
                <w:sz w:val="16"/>
              </w:rPr>
            </w:pPr>
            <w:r w:rsidRPr="00301FC8">
              <w:rPr>
                <w:rFonts w:eastAsia="Times New Roman"/>
                <w:color w:val="auto"/>
                <w:sz w:val="16"/>
              </w:rPr>
              <w:t>Kąt nachylenia dachu:</w:t>
            </w:r>
          </w:p>
        </w:tc>
        <w:tc>
          <w:tcPr>
            <w:tcW w:w="2764" w:type="dxa"/>
            <w:tcBorders>
              <w:top w:val="nil"/>
              <w:left w:val="nil"/>
              <w:bottom w:val="single" w:sz="8" w:space="0" w:color="auto"/>
              <w:right w:val="single" w:sz="8" w:space="0" w:color="auto"/>
            </w:tcBorders>
            <w:shd w:val="clear" w:color="auto" w:fill="auto"/>
            <w:noWrap/>
            <w:vAlign w:val="center"/>
            <w:hideMark/>
          </w:tcPr>
          <w:p w14:paraId="1229C602" w14:textId="5D800AEF" w:rsidR="00301FC8" w:rsidRPr="00301FC8" w:rsidRDefault="00301FC8" w:rsidP="00E70B07">
            <w:pPr>
              <w:spacing w:before="0" w:after="0"/>
              <w:ind w:left="0" w:firstLine="0"/>
              <w:rPr>
                <w:rFonts w:eastAsia="Times New Roman"/>
                <w:color w:val="auto"/>
                <w:sz w:val="16"/>
              </w:rPr>
            </w:pPr>
            <w:r w:rsidRPr="00301FC8">
              <w:rPr>
                <w:rFonts w:eastAsia="Times New Roman"/>
                <w:color w:val="auto"/>
                <w:sz w:val="16"/>
              </w:rPr>
              <w:t>Dach skośny ok. 42</w:t>
            </w:r>
            <w:r w:rsidRPr="00301FC8">
              <w:rPr>
                <w:rFonts w:eastAsia="Times New Roman"/>
                <w:color w:val="auto"/>
                <w:sz w:val="16"/>
                <w:vertAlign w:val="superscript"/>
              </w:rPr>
              <w:t xml:space="preserve"> o</w:t>
            </w:r>
          </w:p>
          <w:p w14:paraId="2CA70B25" w14:textId="708177A4" w:rsidR="00301FC8" w:rsidRPr="00301FC8" w:rsidRDefault="00301FC8" w:rsidP="00E70B07">
            <w:pPr>
              <w:spacing w:before="0" w:after="0"/>
              <w:ind w:left="0" w:firstLine="0"/>
              <w:rPr>
                <w:rFonts w:eastAsia="Times New Roman"/>
                <w:color w:val="auto"/>
                <w:sz w:val="16"/>
              </w:rPr>
            </w:pPr>
            <w:r w:rsidRPr="00301FC8">
              <w:rPr>
                <w:rFonts w:eastAsia="Times New Roman"/>
                <w:color w:val="auto"/>
                <w:sz w:val="16"/>
              </w:rPr>
              <w:t xml:space="preserve">Dach płaski ok. </w:t>
            </w:r>
            <w:proofErr w:type="spellStart"/>
            <w:r w:rsidRPr="00301FC8">
              <w:rPr>
                <w:rFonts w:eastAsia="Times New Roman"/>
                <w:color w:val="auto"/>
                <w:sz w:val="16"/>
              </w:rPr>
              <w:t>42</w:t>
            </w:r>
            <w:r w:rsidRPr="00301FC8">
              <w:rPr>
                <w:rFonts w:eastAsia="Times New Roman"/>
                <w:color w:val="auto"/>
                <w:sz w:val="16"/>
                <w:vertAlign w:val="superscript"/>
              </w:rPr>
              <w:t>o</w:t>
            </w:r>
            <w:proofErr w:type="spellEnd"/>
          </w:p>
        </w:tc>
        <w:tc>
          <w:tcPr>
            <w:tcW w:w="2764" w:type="dxa"/>
            <w:tcBorders>
              <w:top w:val="nil"/>
              <w:left w:val="nil"/>
              <w:bottom w:val="single" w:sz="8" w:space="0" w:color="auto"/>
              <w:right w:val="single" w:sz="8" w:space="0" w:color="auto"/>
            </w:tcBorders>
            <w:shd w:val="clear" w:color="auto" w:fill="auto"/>
            <w:noWrap/>
            <w:vAlign w:val="center"/>
            <w:hideMark/>
          </w:tcPr>
          <w:p w14:paraId="7528C03E" w14:textId="77777777" w:rsidR="00301FC8" w:rsidRPr="00301FC8" w:rsidRDefault="00301FC8" w:rsidP="003F5C32">
            <w:pPr>
              <w:spacing w:before="0" w:after="0"/>
              <w:ind w:left="0" w:firstLine="0"/>
              <w:rPr>
                <w:rFonts w:eastAsia="Times New Roman"/>
                <w:color w:val="auto"/>
                <w:sz w:val="16"/>
              </w:rPr>
            </w:pPr>
            <w:r w:rsidRPr="00301FC8">
              <w:rPr>
                <w:rFonts w:eastAsia="Times New Roman"/>
                <w:color w:val="auto"/>
                <w:sz w:val="16"/>
              </w:rPr>
              <w:t>Dach skośny ok. 42</w:t>
            </w:r>
            <w:r w:rsidRPr="00301FC8">
              <w:rPr>
                <w:rFonts w:eastAsia="Times New Roman"/>
                <w:color w:val="auto"/>
                <w:sz w:val="16"/>
                <w:vertAlign w:val="superscript"/>
              </w:rPr>
              <w:t xml:space="preserve"> o</w:t>
            </w:r>
          </w:p>
          <w:p w14:paraId="1F6346FC" w14:textId="3763F78C" w:rsidR="00301FC8" w:rsidRPr="00301FC8" w:rsidRDefault="00301FC8" w:rsidP="00304F63">
            <w:pPr>
              <w:spacing w:before="0" w:after="0"/>
              <w:ind w:left="0" w:firstLine="0"/>
              <w:rPr>
                <w:rFonts w:eastAsia="Times New Roman"/>
                <w:color w:val="auto"/>
                <w:sz w:val="16"/>
              </w:rPr>
            </w:pPr>
            <w:r w:rsidRPr="00301FC8">
              <w:rPr>
                <w:rFonts w:eastAsia="Times New Roman"/>
                <w:color w:val="auto"/>
                <w:sz w:val="16"/>
              </w:rPr>
              <w:t xml:space="preserve">Dach płaski ok. </w:t>
            </w:r>
            <w:proofErr w:type="spellStart"/>
            <w:r w:rsidRPr="00301FC8">
              <w:rPr>
                <w:rFonts w:eastAsia="Times New Roman"/>
                <w:color w:val="auto"/>
                <w:sz w:val="16"/>
              </w:rPr>
              <w:t>42</w:t>
            </w:r>
            <w:r w:rsidRPr="00301FC8">
              <w:rPr>
                <w:rFonts w:eastAsia="Times New Roman"/>
                <w:color w:val="auto"/>
                <w:sz w:val="16"/>
                <w:vertAlign w:val="superscript"/>
              </w:rPr>
              <w:t>o</w:t>
            </w:r>
            <w:proofErr w:type="spellEnd"/>
          </w:p>
        </w:tc>
      </w:tr>
      <w:tr w:rsidR="00301FC8" w:rsidRPr="0070641F" w14:paraId="46C47B3E" w14:textId="77777777" w:rsidTr="00304F63">
        <w:trPr>
          <w:trHeight w:val="283"/>
          <w:jc w:val="center"/>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14:paraId="2813B628" w14:textId="679DFF22" w:rsidR="00301FC8" w:rsidRPr="00301FC8" w:rsidRDefault="00301FC8" w:rsidP="00304F63">
            <w:pPr>
              <w:spacing w:before="0" w:after="0"/>
              <w:ind w:left="0" w:firstLine="0"/>
              <w:rPr>
                <w:rFonts w:eastAsia="Times New Roman"/>
                <w:color w:val="auto"/>
                <w:sz w:val="16"/>
              </w:rPr>
            </w:pPr>
            <w:r w:rsidRPr="00301FC8">
              <w:rPr>
                <w:rFonts w:eastAsia="Times New Roman"/>
                <w:color w:val="auto"/>
                <w:sz w:val="16"/>
              </w:rPr>
              <w:t xml:space="preserve">Poziom posadzki parteru:             </w:t>
            </w:r>
          </w:p>
        </w:tc>
        <w:tc>
          <w:tcPr>
            <w:tcW w:w="2764" w:type="dxa"/>
            <w:tcBorders>
              <w:top w:val="nil"/>
              <w:left w:val="nil"/>
              <w:bottom w:val="single" w:sz="8" w:space="0" w:color="auto"/>
              <w:right w:val="single" w:sz="8" w:space="0" w:color="auto"/>
            </w:tcBorders>
            <w:shd w:val="clear" w:color="auto" w:fill="auto"/>
            <w:noWrap/>
            <w:vAlign w:val="center"/>
            <w:hideMark/>
          </w:tcPr>
          <w:p w14:paraId="173FF1BA" w14:textId="41A46A85" w:rsidR="00301FC8" w:rsidRPr="00301FC8" w:rsidRDefault="00301FC8" w:rsidP="00301FC8">
            <w:pPr>
              <w:spacing w:before="0" w:after="0"/>
              <w:ind w:left="0" w:firstLine="0"/>
              <w:rPr>
                <w:rFonts w:eastAsia="Times New Roman"/>
                <w:color w:val="auto"/>
                <w:sz w:val="16"/>
              </w:rPr>
            </w:pPr>
            <w:r w:rsidRPr="00301FC8">
              <w:rPr>
                <w:rFonts w:eastAsia="Times New Roman"/>
                <w:color w:val="auto"/>
                <w:sz w:val="16"/>
              </w:rPr>
              <w:t>= 103,0 m n.p.m.</w:t>
            </w:r>
          </w:p>
        </w:tc>
        <w:tc>
          <w:tcPr>
            <w:tcW w:w="2764" w:type="dxa"/>
            <w:tcBorders>
              <w:top w:val="nil"/>
              <w:left w:val="nil"/>
              <w:bottom w:val="single" w:sz="8" w:space="0" w:color="auto"/>
              <w:right w:val="single" w:sz="8" w:space="0" w:color="auto"/>
            </w:tcBorders>
            <w:shd w:val="clear" w:color="auto" w:fill="auto"/>
            <w:noWrap/>
            <w:vAlign w:val="center"/>
            <w:hideMark/>
          </w:tcPr>
          <w:p w14:paraId="0B293435" w14:textId="71E17A7D" w:rsidR="00301FC8" w:rsidRPr="00301FC8" w:rsidRDefault="00301FC8" w:rsidP="00304F63">
            <w:pPr>
              <w:spacing w:before="0" w:after="0"/>
              <w:ind w:left="0" w:firstLine="0"/>
              <w:rPr>
                <w:rFonts w:eastAsia="Times New Roman"/>
                <w:color w:val="auto"/>
                <w:sz w:val="16"/>
              </w:rPr>
            </w:pPr>
            <w:r w:rsidRPr="00301FC8">
              <w:rPr>
                <w:rFonts w:eastAsia="Times New Roman"/>
                <w:color w:val="auto"/>
                <w:sz w:val="16"/>
              </w:rPr>
              <w:t>= 103,0 m n.p.m.</w:t>
            </w:r>
          </w:p>
        </w:tc>
      </w:tr>
    </w:tbl>
    <w:p w14:paraId="3A4B9D55" w14:textId="5DEF0E5C" w:rsidR="00CE2B4E" w:rsidRPr="00A03C4D" w:rsidRDefault="00CE2B4E" w:rsidP="00CE2B4E">
      <w:pPr>
        <w:pStyle w:val="Nagwek1"/>
      </w:pPr>
      <w:bookmarkStart w:id="71" w:name="_Toc125394876"/>
      <w:bookmarkStart w:id="72" w:name="_Toc125395115"/>
      <w:bookmarkStart w:id="73" w:name="_Toc170908027"/>
      <w:bookmarkStart w:id="74" w:name="_Toc9622471"/>
      <w:bookmarkEnd w:id="55"/>
      <w:bookmarkEnd w:id="56"/>
      <w:bookmarkEnd w:id="57"/>
      <w:bookmarkEnd w:id="58"/>
      <w:bookmarkEnd w:id="68"/>
      <w:bookmarkEnd w:id="69"/>
      <w:r w:rsidRPr="00A03C4D">
        <w:t>LICZBA LOKALI UŻYTKOWYCH</w:t>
      </w:r>
      <w:bookmarkEnd w:id="71"/>
      <w:bookmarkEnd w:id="72"/>
      <w:bookmarkEnd w:id="73"/>
    </w:p>
    <w:p w14:paraId="3896FADA" w14:textId="7B9286F0" w:rsidR="00A03C4D" w:rsidRPr="00A03C4D" w:rsidRDefault="00F85685" w:rsidP="00CE2B4E">
      <w:pPr>
        <w:rPr>
          <w:color w:val="auto"/>
        </w:rPr>
      </w:pPr>
      <w:r>
        <w:rPr>
          <w:color w:val="auto"/>
        </w:rPr>
        <w:t>Dwa lokale użytkowe – jeden z lokali objęty opracowanie – przebudowa na Izbę</w:t>
      </w:r>
      <w:r w:rsidR="00A03C4D" w:rsidRPr="00A03C4D">
        <w:rPr>
          <w:color w:val="auto"/>
        </w:rPr>
        <w:t xml:space="preserve"> pamięci </w:t>
      </w:r>
    </w:p>
    <w:p w14:paraId="2AE82BF7" w14:textId="1EA79590" w:rsidR="00A03C4D" w:rsidRPr="00A03C4D" w:rsidRDefault="00F85685" w:rsidP="00CE2B4E">
      <w:pPr>
        <w:rPr>
          <w:color w:val="auto"/>
        </w:rPr>
      </w:pPr>
      <w:r>
        <w:rPr>
          <w:color w:val="auto"/>
        </w:rPr>
        <w:t>Jeden lokal mieszkalny</w:t>
      </w:r>
      <w:r w:rsidR="00A03C4D" w:rsidRPr="00A03C4D">
        <w:rPr>
          <w:color w:val="auto"/>
        </w:rPr>
        <w:t xml:space="preserve"> – </w:t>
      </w:r>
      <w:r w:rsidR="003A065E" w:rsidRPr="00A03C4D">
        <w:rPr>
          <w:color w:val="auto"/>
        </w:rPr>
        <w:t>nieobjęte</w:t>
      </w:r>
      <w:r w:rsidR="00A03C4D" w:rsidRPr="00A03C4D">
        <w:rPr>
          <w:color w:val="auto"/>
        </w:rPr>
        <w:t xml:space="preserve"> opracowaniem.</w:t>
      </w:r>
    </w:p>
    <w:p w14:paraId="337B97FC" w14:textId="508738CC" w:rsidR="00CE2B4E" w:rsidRPr="00517AF6" w:rsidRDefault="00CE2B4E" w:rsidP="00CE2B4E">
      <w:pPr>
        <w:pStyle w:val="Nagwek1"/>
      </w:pPr>
      <w:bookmarkStart w:id="75" w:name="_Toc125394877"/>
      <w:bookmarkStart w:id="76" w:name="_Toc125395116"/>
      <w:bookmarkStart w:id="77" w:name="_Toc170908028"/>
      <w:r w:rsidRPr="00517AF6">
        <w:t>ZESTAWIENIE POWIERZCHNI</w:t>
      </w:r>
      <w:bookmarkEnd w:id="75"/>
      <w:bookmarkEnd w:id="76"/>
      <w:bookmarkEnd w:id="77"/>
      <w:r w:rsidRPr="00517AF6">
        <w:t xml:space="preserve"> </w:t>
      </w:r>
    </w:p>
    <w:p w14:paraId="27827E3B" w14:textId="77777777" w:rsidR="00CE2B4E" w:rsidRDefault="00CE2B4E" w:rsidP="00CE2B4E">
      <w:pPr>
        <w:pStyle w:val="Nagwek2"/>
      </w:pPr>
      <w:bookmarkStart w:id="78" w:name="_Toc125394878"/>
      <w:bookmarkStart w:id="79" w:name="_Toc125395117"/>
      <w:bookmarkStart w:id="80" w:name="_Toc170908029"/>
      <w:r w:rsidRPr="00517AF6">
        <w:t>POMIESZCZE</w:t>
      </w:r>
      <w:bookmarkEnd w:id="74"/>
      <w:r w:rsidRPr="00517AF6">
        <w:t>NIA ISTNIEJĄCE</w:t>
      </w:r>
      <w:bookmarkEnd w:id="78"/>
      <w:bookmarkEnd w:id="79"/>
      <w:bookmarkEnd w:id="80"/>
    </w:p>
    <w:tbl>
      <w:tblPr>
        <w:tblW w:w="5700" w:type="dxa"/>
        <w:jc w:val="center"/>
        <w:tblInd w:w="55" w:type="dxa"/>
        <w:tblCellMar>
          <w:left w:w="70" w:type="dxa"/>
          <w:right w:w="70" w:type="dxa"/>
        </w:tblCellMar>
        <w:tblLook w:val="04A0" w:firstRow="1" w:lastRow="0" w:firstColumn="1" w:lastColumn="0" w:noHBand="0" w:noVBand="1"/>
      </w:tblPr>
      <w:tblGrid>
        <w:gridCol w:w="1000"/>
        <w:gridCol w:w="3640"/>
        <w:gridCol w:w="1060"/>
      </w:tblGrid>
      <w:tr w:rsidR="00517AF6" w:rsidRPr="00517AF6" w14:paraId="38409F6F" w14:textId="77777777" w:rsidTr="00517AF6">
        <w:trPr>
          <w:trHeight w:val="227"/>
          <w:jc w:val="center"/>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EEA0F"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NR POM</w:t>
            </w:r>
          </w:p>
        </w:tc>
        <w:tc>
          <w:tcPr>
            <w:tcW w:w="3640" w:type="dxa"/>
            <w:tcBorders>
              <w:top w:val="single" w:sz="4" w:space="0" w:color="auto"/>
              <w:left w:val="nil"/>
              <w:bottom w:val="single" w:sz="4" w:space="0" w:color="auto"/>
              <w:right w:val="single" w:sz="4" w:space="0" w:color="auto"/>
            </w:tcBorders>
            <w:shd w:val="clear" w:color="auto" w:fill="auto"/>
            <w:noWrap/>
            <w:vAlign w:val="center"/>
            <w:hideMark/>
          </w:tcPr>
          <w:p w14:paraId="45362541"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NAZWA POM</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4940065B"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POW [m2]</w:t>
            </w:r>
          </w:p>
        </w:tc>
      </w:tr>
      <w:tr w:rsidR="00517AF6" w:rsidRPr="00517AF6" w14:paraId="564B4030" w14:textId="77777777" w:rsidTr="00517AF6">
        <w:trPr>
          <w:trHeight w:val="227"/>
          <w:jc w:val="center"/>
        </w:trPr>
        <w:tc>
          <w:tcPr>
            <w:tcW w:w="570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2313F04"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 </w:t>
            </w:r>
          </w:p>
        </w:tc>
      </w:tr>
      <w:tr w:rsidR="00517AF6" w:rsidRPr="00517AF6" w14:paraId="3715C126"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1FEA5312" w14:textId="77777777" w:rsidR="00517AF6" w:rsidRPr="00517AF6" w:rsidRDefault="00517AF6" w:rsidP="00517AF6">
            <w:pPr>
              <w:spacing w:before="0" w:after="0"/>
              <w:ind w:left="0" w:firstLine="0"/>
              <w:jc w:val="center"/>
              <w:rPr>
                <w:rFonts w:ascii="Calibri" w:eastAsia="Times New Roman" w:hAnsi="Calibri" w:cs="Calibri"/>
                <w:color w:val="000000"/>
                <w:sz w:val="16"/>
              </w:rPr>
            </w:pPr>
            <w:bookmarkStart w:id="81" w:name="RANGE!C6:E13"/>
            <w:r w:rsidRPr="00517AF6">
              <w:rPr>
                <w:rFonts w:ascii="Calibri" w:eastAsia="Times New Roman" w:hAnsi="Calibri" w:cs="Calibri"/>
                <w:color w:val="000000"/>
                <w:sz w:val="16"/>
              </w:rPr>
              <w:t>0.01</w:t>
            </w:r>
            <w:bookmarkEnd w:id="81"/>
          </w:p>
        </w:tc>
        <w:tc>
          <w:tcPr>
            <w:tcW w:w="3640" w:type="dxa"/>
            <w:tcBorders>
              <w:top w:val="nil"/>
              <w:left w:val="nil"/>
              <w:bottom w:val="single" w:sz="4" w:space="0" w:color="auto"/>
              <w:right w:val="single" w:sz="4" w:space="0" w:color="auto"/>
            </w:tcBorders>
            <w:shd w:val="clear" w:color="auto" w:fill="auto"/>
            <w:noWrap/>
            <w:vAlign w:val="center"/>
            <w:hideMark/>
          </w:tcPr>
          <w:p w14:paraId="7B81A703"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KORYTARZ</w:t>
            </w:r>
          </w:p>
        </w:tc>
        <w:tc>
          <w:tcPr>
            <w:tcW w:w="1060" w:type="dxa"/>
            <w:tcBorders>
              <w:top w:val="nil"/>
              <w:left w:val="nil"/>
              <w:bottom w:val="single" w:sz="4" w:space="0" w:color="auto"/>
              <w:right w:val="single" w:sz="4" w:space="0" w:color="auto"/>
            </w:tcBorders>
            <w:shd w:val="clear" w:color="auto" w:fill="auto"/>
            <w:noWrap/>
            <w:vAlign w:val="center"/>
            <w:hideMark/>
          </w:tcPr>
          <w:p w14:paraId="37F11740"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11,80</w:t>
            </w:r>
          </w:p>
        </w:tc>
      </w:tr>
      <w:tr w:rsidR="00517AF6" w:rsidRPr="00517AF6" w14:paraId="4CE25A9A"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589FB2E8"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0.02</w:t>
            </w:r>
          </w:p>
        </w:tc>
        <w:tc>
          <w:tcPr>
            <w:tcW w:w="3640" w:type="dxa"/>
            <w:tcBorders>
              <w:top w:val="nil"/>
              <w:left w:val="nil"/>
              <w:bottom w:val="single" w:sz="4" w:space="0" w:color="auto"/>
              <w:right w:val="single" w:sz="4" w:space="0" w:color="auto"/>
            </w:tcBorders>
            <w:shd w:val="clear" w:color="auto" w:fill="auto"/>
            <w:noWrap/>
            <w:vAlign w:val="center"/>
            <w:hideMark/>
          </w:tcPr>
          <w:p w14:paraId="019F61E6"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POM. SPOTKAŃ</w:t>
            </w:r>
          </w:p>
        </w:tc>
        <w:tc>
          <w:tcPr>
            <w:tcW w:w="1060" w:type="dxa"/>
            <w:tcBorders>
              <w:top w:val="nil"/>
              <w:left w:val="nil"/>
              <w:bottom w:val="single" w:sz="4" w:space="0" w:color="auto"/>
              <w:right w:val="single" w:sz="4" w:space="0" w:color="auto"/>
            </w:tcBorders>
            <w:shd w:val="clear" w:color="auto" w:fill="auto"/>
            <w:noWrap/>
            <w:vAlign w:val="center"/>
            <w:hideMark/>
          </w:tcPr>
          <w:p w14:paraId="5A7B7272"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27,50</w:t>
            </w:r>
          </w:p>
        </w:tc>
      </w:tr>
      <w:tr w:rsidR="00517AF6" w:rsidRPr="00517AF6" w14:paraId="47936781"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22BAAD6C"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0.03</w:t>
            </w:r>
          </w:p>
        </w:tc>
        <w:tc>
          <w:tcPr>
            <w:tcW w:w="3640" w:type="dxa"/>
            <w:tcBorders>
              <w:top w:val="nil"/>
              <w:left w:val="nil"/>
              <w:bottom w:val="single" w:sz="4" w:space="0" w:color="auto"/>
              <w:right w:val="single" w:sz="4" w:space="0" w:color="auto"/>
            </w:tcBorders>
            <w:shd w:val="clear" w:color="auto" w:fill="auto"/>
            <w:noWrap/>
            <w:vAlign w:val="center"/>
            <w:hideMark/>
          </w:tcPr>
          <w:p w14:paraId="6E9BDC27"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POM. SPOTKAŃ</w:t>
            </w:r>
          </w:p>
        </w:tc>
        <w:tc>
          <w:tcPr>
            <w:tcW w:w="1060" w:type="dxa"/>
            <w:tcBorders>
              <w:top w:val="nil"/>
              <w:left w:val="nil"/>
              <w:bottom w:val="single" w:sz="4" w:space="0" w:color="auto"/>
              <w:right w:val="single" w:sz="4" w:space="0" w:color="auto"/>
            </w:tcBorders>
            <w:shd w:val="clear" w:color="auto" w:fill="auto"/>
            <w:noWrap/>
            <w:vAlign w:val="center"/>
            <w:hideMark/>
          </w:tcPr>
          <w:p w14:paraId="6C59AECA"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19,90</w:t>
            </w:r>
          </w:p>
        </w:tc>
      </w:tr>
      <w:tr w:rsidR="00517AF6" w:rsidRPr="00517AF6" w14:paraId="47262736"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7CF69DE5"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0.04</w:t>
            </w:r>
          </w:p>
        </w:tc>
        <w:tc>
          <w:tcPr>
            <w:tcW w:w="3640" w:type="dxa"/>
            <w:tcBorders>
              <w:top w:val="nil"/>
              <w:left w:val="nil"/>
              <w:bottom w:val="single" w:sz="4" w:space="0" w:color="auto"/>
              <w:right w:val="single" w:sz="4" w:space="0" w:color="auto"/>
            </w:tcBorders>
            <w:shd w:val="clear" w:color="auto" w:fill="auto"/>
            <w:noWrap/>
            <w:vAlign w:val="center"/>
            <w:hideMark/>
          </w:tcPr>
          <w:p w14:paraId="1C1458D3"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GABINET</w:t>
            </w:r>
          </w:p>
        </w:tc>
        <w:tc>
          <w:tcPr>
            <w:tcW w:w="1060" w:type="dxa"/>
            <w:tcBorders>
              <w:top w:val="nil"/>
              <w:left w:val="nil"/>
              <w:bottom w:val="single" w:sz="4" w:space="0" w:color="auto"/>
              <w:right w:val="single" w:sz="4" w:space="0" w:color="auto"/>
            </w:tcBorders>
            <w:shd w:val="clear" w:color="auto" w:fill="auto"/>
            <w:noWrap/>
            <w:vAlign w:val="center"/>
            <w:hideMark/>
          </w:tcPr>
          <w:p w14:paraId="53A0493A"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8,50</w:t>
            </w:r>
          </w:p>
        </w:tc>
      </w:tr>
      <w:tr w:rsidR="00517AF6" w:rsidRPr="00517AF6" w14:paraId="5DD3AEAD"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1DBB2719"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0.05</w:t>
            </w:r>
          </w:p>
        </w:tc>
        <w:tc>
          <w:tcPr>
            <w:tcW w:w="3640" w:type="dxa"/>
            <w:tcBorders>
              <w:top w:val="nil"/>
              <w:left w:val="nil"/>
              <w:bottom w:val="single" w:sz="4" w:space="0" w:color="auto"/>
              <w:right w:val="single" w:sz="4" w:space="0" w:color="auto"/>
            </w:tcBorders>
            <w:shd w:val="clear" w:color="auto" w:fill="auto"/>
            <w:noWrap/>
            <w:vAlign w:val="center"/>
            <w:hideMark/>
          </w:tcPr>
          <w:p w14:paraId="2FD7B3D0"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POM. SOCJALNE</w:t>
            </w:r>
          </w:p>
        </w:tc>
        <w:tc>
          <w:tcPr>
            <w:tcW w:w="1060" w:type="dxa"/>
            <w:tcBorders>
              <w:top w:val="nil"/>
              <w:left w:val="nil"/>
              <w:bottom w:val="single" w:sz="4" w:space="0" w:color="auto"/>
              <w:right w:val="single" w:sz="4" w:space="0" w:color="auto"/>
            </w:tcBorders>
            <w:shd w:val="clear" w:color="auto" w:fill="auto"/>
            <w:noWrap/>
            <w:vAlign w:val="center"/>
            <w:hideMark/>
          </w:tcPr>
          <w:p w14:paraId="011A0237"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5,80</w:t>
            </w:r>
          </w:p>
        </w:tc>
      </w:tr>
      <w:tr w:rsidR="00517AF6" w:rsidRPr="00517AF6" w14:paraId="0A58D25D"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1CE1139E"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0.06</w:t>
            </w:r>
          </w:p>
        </w:tc>
        <w:tc>
          <w:tcPr>
            <w:tcW w:w="3640" w:type="dxa"/>
            <w:tcBorders>
              <w:top w:val="nil"/>
              <w:left w:val="nil"/>
              <w:bottom w:val="single" w:sz="4" w:space="0" w:color="auto"/>
              <w:right w:val="single" w:sz="4" w:space="0" w:color="auto"/>
            </w:tcBorders>
            <w:shd w:val="clear" w:color="auto" w:fill="auto"/>
            <w:noWrap/>
            <w:vAlign w:val="center"/>
            <w:hideMark/>
          </w:tcPr>
          <w:p w14:paraId="01BA6181"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POM. GOSP.</w:t>
            </w:r>
          </w:p>
        </w:tc>
        <w:tc>
          <w:tcPr>
            <w:tcW w:w="1060" w:type="dxa"/>
            <w:tcBorders>
              <w:top w:val="nil"/>
              <w:left w:val="nil"/>
              <w:bottom w:val="single" w:sz="4" w:space="0" w:color="auto"/>
              <w:right w:val="single" w:sz="4" w:space="0" w:color="auto"/>
            </w:tcBorders>
            <w:shd w:val="clear" w:color="auto" w:fill="auto"/>
            <w:noWrap/>
            <w:vAlign w:val="center"/>
            <w:hideMark/>
          </w:tcPr>
          <w:p w14:paraId="663B41D1"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3,70</w:t>
            </w:r>
          </w:p>
        </w:tc>
      </w:tr>
      <w:tr w:rsidR="00517AF6" w:rsidRPr="00517AF6" w14:paraId="6B06F031"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0C8ADF54"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0.07</w:t>
            </w:r>
          </w:p>
        </w:tc>
        <w:tc>
          <w:tcPr>
            <w:tcW w:w="3640" w:type="dxa"/>
            <w:tcBorders>
              <w:top w:val="nil"/>
              <w:left w:val="nil"/>
              <w:bottom w:val="single" w:sz="4" w:space="0" w:color="auto"/>
              <w:right w:val="single" w:sz="4" w:space="0" w:color="auto"/>
            </w:tcBorders>
            <w:shd w:val="clear" w:color="auto" w:fill="auto"/>
            <w:noWrap/>
            <w:vAlign w:val="center"/>
            <w:hideMark/>
          </w:tcPr>
          <w:p w14:paraId="46A64D11"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WC</w:t>
            </w:r>
          </w:p>
        </w:tc>
        <w:tc>
          <w:tcPr>
            <w:tcW w:w="1060" w:type="dxa"/>
            <w:tcBorders>
              <w:top w:val="nil"/>
              <w:left w:val="nil"/>
              <w:bottom w:val="single" w:sz="4" w:space="0" w:color="auto"/>
              <w:right w:val="single" w:sz="4" w:space="0" w:color="auto"/>
            </w:tcBorders>
            <w:shd w:val="clear" w:color="auto" w:fill="auto"/>
            <w:noWrap/>
            <w:vAlign w:val="center"/>
            <w:hideMark/>
          </w:tcPr>
          <w:p w14:paraId="74E75DD0"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2,20</w:t>
            </w:r>
          </w:p>
        </w:tc>
      </w:tr>
      <w:tr w:rsidR="00517AF6" w:rsidRPr="00517AF6" w14:paraId="5D75BAB6" w14:textId="77777777" w:rsidTr="00517AF6">
        <w:trPr>
          <w:trHeight w:val="227"/>
          <w:jc w:val="center"/>
        </w:trPr>
        <w:tc>
          <w:tcPr>
            <w:tcW w:w="464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4397CEB"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SUMA PARTER</w:t>
            </w:r>
          </w:p>
        </w:tc>
        <w:tc>
          <w:tcPr>
            <w:tcW w:w="1060" w:type="dxa"/>
            <w:tcBorders>
              <w:top w:val="nil"/>
              <w:left w:val="nil"/>
              <w:bottom w:val="single" w:sz="4" w:space="0" w:color="auto"/>
              <w:right w:val="single" w:sz="4" w:space="0" w:color="auto"/>
            </w:tcBorders>
            <w:shd w:val="clear" w:color="auto" w:fill="auto"/>
            <w:noWrap/>
            <w:vAlign w:val="center"/>
            <w:hideMark/>
          </w:tcPr>
          <w:p w14:paraId="2C79F340"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79,40</w:t>
            </w:r>
          </w:p>
        </w:tc>
      </w:tr>
    </w:tbl>
    <w:p w14:paraId="6E70CCB7" w14:textId="77777777" w:rsidR="00CE2B4E" w:rsidRDefault="00CE2B4E" w:rsidP="00CE2B4E">
      <w:pPr>
        <w:pStyle w:val="Nagwek2"/>
      </w:pPr>
      <w:bookmarkStart w:id="82" w:name="_Toc125394879"/>
      <w:bookmarkStart w:id="83" w:name="_Toc125395118"/>
      <w:bookmarkStart w:id="84" w:name="_Toc170908030"/>
      <w:r w:rsidRPr="00517AF6">
        <w:t>POMIESZCZENIA PROJEKTOWANE</w:t>
      </w:r>
      <w:bookmarkEnd w:id="82"/>
      <w:bookmarkEnd w:id="83"/>
      <w:bookmarkEnd w:id="84"/>
    </w:p>
    <w:tbl>
      <w:tblPr>
        <w:tblW w:w="5700" w:type="dxa"/>
        <w:jc w:val="center"/>
        <w:tblInd w:w="55" w:type="dxa"/>
        <w:tblCellMar>
          <w:left w:w="70" w:type="dxa"/>
          <w:right w:w="70" w:type="dxa"/>
        </w:tblCellMar>
        <w:tblLook w:val="04A0" w:firstRow="1" w:lastRow="0" w:firstColumn="1" w:lastColumn="0" w:noHBand="0" w:noVBand="1"/>
      </w:tblPr>
      <w:tblGrid>
        <w:gridCol w:w="1000"/>
        <w:gridCol w:w="3640"/>
        <w:gridCol w:w="1060"/>
      </w:tblGrid>
      <w:tr w:rsidR="00517AF6" w:rsidRPr="00517AF6" w14:paraId="0BFE17D6" w14:textId="77777777" w:rsidTr="00517AF6">
        <w:trPr>
          <w:trHeight w:val="227"/>
          <w:jc w:val="center"/>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2EB7D"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NR POM</w:t>
            </w:r>
          </w:p>
        </w:tc>
        <w:tc>
          <w:tcPr>
            <w:tcW w:w="3640" w:type="dxa"/>
            <w:tcBorders>
              <w:top w:val="single" w:sz="4" w:space="0" w:color="auto"/>
              <w:left w:val="nil"/>
              <w:bottom w:val="single" w:sz="4" w:space="0" w:color="auto"/>
              <w:right w:val="single" w:sz="4" w:space="0" w:color="auto"/>
            </w:tcBorders>
            <w:shd w:val="clear" w:color="auto" w:fill="auto"/>
            <w:noWrap/>
            <w:vAlign w:val="center"/>
            <w:hideMark/>
          </w:tcPr>
          <w:p w14:paraId="2380E351"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NAZWA POM</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229D6A27"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POW [m2]</w:t>
            </w:r>
          </w:p>
        </w:tc>
      </w:tr>
      <w:tr w:rsidR="00517AF6" w:rsidRPr="00517AF6" w14:paraId="4CE3558E" w14:textId="77777777" w:rsidTr="00517AF6">
        <w:trPr>
          <w:trHeight w:val="227"/>
          <w:jc w:val="center"/>
        </w:trPr>
        <w:tc>
          <w:tcPr>
            <w:tcW w:w="570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DE53307"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 </w:t>
            </w:r>
          </w:p>
        </w:tc>
      </w:tr>
      <w:tr w:rsidR="00517AF6" w:rsidRPr="00517AF6" w14:paraId="3877825E"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48560366" w14:textId="77777777" w:rsidR="00517AF6" w:rsidRPr="00517AF6" w:rsidRDefault="00517AF6" w:rsidP="00517AF6">
            <w:pPr>
              <w:spacing w:before="0" w:after="0"/>
              <w:ind w:left="0" w:firstLine="0"/>
              <w:jc w:val="center"/>
              <w:rPr>
                <w:rFonts w:ascii="Calibri" w:eastAsia="Times New Roman" w:hAnsi="Calibri" w:cs="Calibri"/>
                <w:color w:val="000000"/>
                <w:sz w:val="16"/>
              </w:rPr>
            </w:pPr>
            <w:bookmarkStart w:id="85" w:name="RANGE!C22:E29"/>
            <w:r w:rsidRPr="00517AF6">
              <w:rPr>
                <w:rFonts w:ascii="Calibri" w:eastAsia="Times New Roman" w:hAnsi="Calibri" w:cs="Calibri"/>
                <w:color w:val="000000"/>
                <w:sz w:val="16"/>
              </w:rPr>
              <w:t>0.01</w:t>
            </w:r>
            <w:bookmarkEnd w:id="85"/>
          </w:p>
        </w:tc>
        <w:tc>
          <w:tcPr>
            <w:tcW w:w="3640" w:type="dxa"/>
            <w:tcBorders>
              <w:top w:val="nil"/>
              <w:left w:val="nil"/>
              <w:bottom w:val="single" w:sz="4" w:space="0" w:color="auto"/>
              <w:right w:val="single" w:sz="4" w:space="0" w:color="auto"/>
            </w:tcBorders>
            <w:shd w:val="clear" w:color="auto" w:fill="auto"/>
            <w:noWrap/>
            <w:vAlign w:val="center"/>
            <w:hideMark/>
          </w:tcPr>
          <w:p w14:paraId="26CD3F97"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KORYTARZ</w:t>
            </w:r>
          </w:p>
        </w:tc>
        <w:tc>
          <w:tcPr>
            <w:tcW w:w="1060" w:type="dxa"/>
            <w:tcBorders>
              <w:top w:val="nil"/>
              <w:left w:val="nil"/>
              <w:bottom w:val="single" w:sz="4" w:space="0" w:color="auto"/>
              <w:right w:val="single" w:sz="4" w:space="0" w:color="auto"/>
            </w:tcBorders>
            <w:shd w:val="clear" w:color="auto" w:fill="auto"/>
            <w:noWrap/>
            <w:vAlign w:val="center"/>
            <w:hideMark/>
          </w:tcPr>
          <w:p w14:paraId="2B0D4E09"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11,80</w:t>
            </w:r>
          </w:p>
        </w:tc>
      </w:tr>
      <w:tr w:rsidR="00517AF6" w:rsidRPr="00517AF6" w14:paraId="4F09CB7F"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5BD1147B"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0.02</w:t>
            </w:r>
          </w:p>
        </w:tc>
        <w:tc>
          <w:tcPr>
            <w:tcW w:w="3640" w:type="dxa"/>
            <w:tcBorders>
              <w:top w:val="nil"/>
              <w:left w:val="nil"/>
              <w:bottom w:val="single" w:sz="4" w:space="0" w:color="auto"/>
              <w:right w:val="single" w:sz="4" w:space="0" w:color="auto"/>
            </w:tcBorders>
            <w:shd w:val="clear" w:color="auto" w:fill="auto"/>
            <w:noWrap/>
            <w:vAlign w:val="center"/>
            <w:hideMark/>
          </w:tcPr>
          <w:p w14:paraId="7F0BA5B2"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IZBA PAMIĘCI - WYSTAWA</w:t>
            </w:r>
          </w:p>
        </w:tc>
        <w:tc>
          <w:tcPr>
            <w:tcW w:w="1060" w:type="dxa"/>
            <w:tcBorders>
              <w:top w:val="nil"/>
              <w:left w:val="nil"/>
              <w:bottom w:val="single" w:sz="4" w:space="0" w:color="auto"/>
              <w:right w:val="single" w:sz="4" w:space="0" w:color="auto"/>
            </w:tcBorders>
            <w:shd w:val="clear" w:color="auto" w:fill="auto"/>
            <w:noWrap/>
            <w:vAlign w:val="center"/>
            <w:hideMark/>
          </w:tcPr>
          <w:p w14:paraId="7CE096E5"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27,50</w:t>
            </w:r>
          </w:p>
        </w:tc>
      </w:tr>
      <w:tr w:rsidR="00517AF6" w:rsidRPr="00517AF6" w14:paraId="5B88D43E"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45D0AE2A"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0.03</w:t>
            </w:r>
          </w:p>
        </w:tc>
        <w:tc>
          <w:tcPr>
            <w:tcW w:w="3640" w:type="dxa"/>
            <w:tcBorders>
              <w:top w:val="nil"/>
              <w:left w:val="nil"/>
              <w:bottom w:val="single" w:sz="4" w:space="0" w:color="auto"/>
              <w:right w:val="single" w:sz="4" w:space="0" w:color="auto"/>
            </w:tcBorders>
            <w:shd w:val="clear" w:color="auto" w:fill="auto"/>
            <w:noWrap/>
            <w:vAlign w:val="center"/>
            <w:hideMark/>
          </w:tcPr>
          <w:p w14:paraId="71B651BA"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IZBA PAMIĘCI - WYSTAWA</w:t>
            </w:r>
          </w:p>
        </w:tc>
        <w:tc>
          <w:tcPr>
            <w:tcW w:w="1060" w:type="dxa"/>
            <w:tcBorders>
              <w:top w:val="nil"/>
              <w:left w:val="nil"/>
              <w:bottom w:val="single" w:sz="4" w:space="0" w:color="auto"/>
              <w:right w:val="single" w:sz="4" w:space="0" w:color="auto"/>
            </w:tcBorders>
            <w:shd w:val="clear" w:color="auto" w:fill="auto"/>
            <w:noWrap/>
            <w:vAlign w:val="center"/>
            <w:hideMark/>
          </w:tcPr>
          <w:p w14:paraId="7A6A4FEB"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19,90</w:t>
            </w:r>
          </w:p>
        </w:tc>
      </w:tr>
      <w:tr w:rsidR="00517AF6" w:rsidRPr="00517AF6" w14:paraId="216E91F4"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2B4341B1"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0.04</w:t>
            </w:r>
          </w:p>
        </w:tc>
        <w:tc>
          <w:tcPr>
            <w:tcW w:w="3640" w:type="dxa"/>
            <w:tcBorders>
              <w:top w:val="nil"/>
              <w:left w:val="nil"/>
              <w:bottom w:val="single" w:sz="4" w:space="0" w:color="auto"/>
              <w:right w:val="single" w:sz="4" w:space="0" w:color="auto"/>
            </w:tcBorders>
            <w:shd w:val="clear" w:color="auto" w:fill="auto"/>
            <w:noWrap/>
            <w:vAlign w:val="center"/>
            <w:hideMark/>
          </w:tcPr>
          <w:p w14:paraId="4E3BDDBF"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KORYTARZ</w:t>
            </w:r>
          </w:p>
        </w:tc>
        <w:tc>
          <w:tcPr>
            <w:tcW w:w="1060" w:type="dxa"/>
            <w:tcBorders>
              <w:top w:val="nil"/>
              <w:left w:val="nil"/>
              <w:bottom w:val="single" w:sz="4" w:space="0" w:color="auto"/>
              <w:right w:val="single" w:sz="4" w:space="0" w:color="auto"/>
            </w:tcBorders>
            <w:shd w:val="clear" w:color="auto" w:fill="auto"/>
            <w:noWrap/>
            <w:vAlign w:val="center"/>
            <w:hideMark/>
          </w:tcPr>
          <w:p w14:paraId="69B6B5EF"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3,70</w:t>
            </w:r>
          </w:p>
        </w:tc>
      </w:tr>
      <w:tr w:rsidR="00517AF6" w:rsidRPr="00517AF6" w14:paraId="4E19800B"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29E20859"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0.05</w:t>
            </w:r>
          </w:p>
        </w:tc>
        <w:tc>
          <w:tcPr>
            <w:tcW w:w="3640" w:type="dxa"/>
            <w:tcBorders>
              <w:top w:val="nil"/>
              <w:left w:val="nil"/>
              <w:bottom w:val="single" w:sz="4" w:space="0" w:color="auto"/>
              <w:right w:val="single" w:sz="4" w:space="0" w:color="auto"/>
            </w:tcBorders>
            <w:shd w:val="clear" w:color="auto" w:fill="auto"/>
            <w:noWrap/>
            <w:vAlign w:val="center"/>
            <w:hideMark/>
          </w:tcPr>
          <w:p w14:paraId="5F66F57A"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POM. SOCJALNE</w:t>
            </w:r>
          </w:p>
        </w:tc>
        <w:tc>
          <w:tcPr>
            <w:tcW w:w="1060" w:type="dxa"/>
            <w:tcBorders>
              <w:top w:val="nil"/>
              <w:left w:val="nil"/>
              <w:bottom w:val="single" w:sz="4" w:space="0" w:color="auto"/>
              <w:right w:val="single" w:sz="4" w:space="0" w:color="auto"/>
            </w:tcBorders>
            <w:shd w:val="clear" w:color="auto" w:fill="auto"/>
            <w:noWrap/>
            <w:vAlign w:val="center"/>
            <w:hideMark/>
          </w:tcPr>
          <w:p w14:paraId="0BE43D8A"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5,80</w:t>
            </w:r>
          </w:p>
        </w:tc>
      </w:tr>
      <w:tr w:rsidR="00517AF6" w:rsidRPr="00517AF6" w14:paraId="44DC9D07"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43520694"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0.06</w:t>
            </w:r>
          </w:p>
        </w:tc>
        <w:tc>
          <w:tcPr>
            <w:tcW w:w="3640" w:type="dxa"/>
            <w:tcBorders>
              <w:top w:val="nil"/>
              <w:left w:val="nil"/>
              <w:bottom w:val="single" w:sz="4" w:space="0" w:color="auto"/>
              <w:right w:val="single" w:sz="4" w:space="0" w:color="auto"/>
            </w:tcBorders>
            <w:shd w:val="clear" w:color="auto" w:fill="auto"/>
            <w:noWrap/>
            <w:vAlign w:val="center"/>
            <w:hideMark/>
          </w:tcPr>
          <w:p w14:paraId="3CD33AC6"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POM. GOSP.</w:t>
            </w:r>
          </w:p>
        </w:tc>
        <w:tc>
          <w:tcPr>
            <w:tcW w:w="1060" w:type="dxa"/>
            <w:tcBorders>
              <w:top w:val="nil"/>
              <w:left w:val="nil"/>
              <w:bottom w:val="single" w:sz="4" w:space="0" w:color="auto"/>
              <w:right w:val="single" w:sz="4" w:space="0" w:color="auto"/>
            </w:tcBorders>
            <w:shd w:val="clear" w:color="auto" w:fill="auto"/>
            <w:noWrap/>
            <w:vAlign w:val="center"/>
            <w:hideMark/>
          </w:tcPr>
          <w:p w14:paraId="0E82A40F"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6,60</w:t>
            </w:r>
          </w:p>
        </w:tc>
      </w:tr>
      <w:tr w:rsidR="00517AF6" w:rsidRPr="00517AF6" w14:paraId="421FFF0A" w14:textId="77777777" w:rsidTr="00517AF6">
        <w:trPr>
          <w:trHeight w:val="227"/>
          <w:jc w:val="center"/>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5E80FD9E"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0.07</w:t>
            </w:r>
          </w:p>
        </w:tc>
        <w:tc>
          <w:tcPr>
            <w:tcW w:w="3640" w:type="dxa"/>
            <w:tcBorders>
              <w:top w:val="nil"/>
              <w:left w:val="nil"/>
              <w:bottom w:val="single" w:sz="4" w:space="0" w:color="auto"/>
              <w:right w:val="single" w:sz="4" w:space="0" w:color="auto"/>
            </w:tcBorders>
            <w:shd w:val="clear" w:color="auto" w:fill="auto"/>
            <w:noWrap/>
            <w:vAlign w:val="center"/>
            <w:hideMark/>
          </w:tcPr>
          <w:p w14:paraId="158E7BB4"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WC NPS</w:t>
            </w:r>
          </w:p>
        </w:tc>
        <w:tc>
          <w:tcPr>
            <w:tcW w:w="1060" w:type="dxa"/>
            <w:tcBorders>
              <w:top w:val="nil"/>
              <w:left w:val="nil"/>
              <w:bottom w:val="single" w:sz="4" w:space="0" w:color="auto"/>
              <w:right w:val="single" w:sz="4" w:space="0" w:color="auto"/>
            </w:tcBorders>
            <w:shd w:val="clear" w:color="auto" w:fill="auto"/>
            <w:noWrap/>
            <w:vAlign w:val="center"/>
            <w:hideMark/>
          </w:tcPr>
          <w:p w14:paraId="162C720C"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4,50</w:t>
            </w:r>
          </w:p>
        </w:tc>
      </w:tr>
      <w:tr w:rsidR="00517AF6" w:rsidRPr="00517AF6" w14:paraId="783AA629" w14:textId="77777777" w:rsidTr="00517AF6">
        <w:trPr>
          <w:trHeight w:val="227"/>
          <w:jc w:val="center"/>
        </w:trPr>
        <w:tc>
          <w:tcPr>
            <w:tcW w:w="464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08803D0"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SUMA PARTER</w:t>
            </w:r>
          </w:p>
        </w:tc>
        <w:tc>
          <w:tcPr>
            <w:tcW w:w="1060" w:type="dxa"/>
            <w:tcBorders>
              <w:top w:val="nil"/>
              <w:left w:val="nil"/>
              <w:bottom w:val="single" w:sz="4" w:space="0" w:color="auto"/>
              <w:right w:val="single" w:sz="4" w:space="0" w:color="auto"/>
            </w:tcBorders>
            <w:shd w:val="clear" w:color="auto" w:fill="auto"/>
            <w:noWrap/>
            <w:vAlign w:val="center"/>
            <w:hideMark/>
          </w:tcPr>
          <w:p w14:paraId="5D0732F4" w14:textId="77777777" w:rsidR="00517AF6" w:rsidRPr="00517AF6" w:rsidRDefault="00517AF6" w:rsidP="00517AF6">
            <w:pPr>
              <w:spacing w:before="0" w:after="0"/>
              <w:ind w:left="0" w:firstLine="0"/>
              <w:jc w:val="center"/>
              <w:rPr>
                <w:rFonts w:ascii="Calibri" w:eastAsia="Times New Roman" w:hAnsi="Calibri" w:cs="Calibri"/>
                <w:color w:val="000000"/>
                <w:sz w:val="16"/>
              </w:rPr>
            </w:pPr>
            <w:r w:rsidRPr="00517AF6">
              <w:rPr>
                <w:rFonts w:ascii="Calibri" w:eastAsia="Times New Roman" w:hAnsi="Calibri" w:cs="Calibri"/>
                <w:color w:val="000000"/>
                <w:sz w:val="16"/>
              </w:rPr>
              <w:t>79,80</w:t>
            </w:r>
          </w:p>
        </w:tc>
      </w:tr>
    </w:tbl>
    <w:p w14:paraId="26313CDC" w14:textId="77777777" w:rsidR="0007703A" w:rsidRPr="00301FC8" w:rsidRDefault="0007703A" w:rsidP="0007703A">
      <w:pPr>
        <w:pStyle w:val="Nagwek1"/>
      </w:pPr>
      <w:bookmarkStart w:id="86" w:name="_Toc125394880"/>
      <w:bookmarkStart w:id="87" w:name="_Toc125395119"/>
      <w:bookmarkStart w:id="88" w:name="_Toc162032003"/>
      <w:bookmarkStart w:id="89" w:name="_Toc170908031"/>
      <w:bookmarkStart w:id="90" w:name="_Toc77330222"/>
      <w:bookmarkStart w:id="91" w:name="_Toc125394882"/>
      <w:bookmarkStart w:id="92" w:name="_Toc125395121"/>
      <w:r w:rsidRPr="00301FC8">
        <w:t>OPINIA GEOTECHNICZNA I SPOSÓB POSADOWIENIA OBIEKTU BUDOWLANEGO</w:t>
      </w:r>
      <w:bookmarkEnd w:id="86"/>
      <w:bookmarkEnd w:id="87"/>
      <w:bookmarkEnd w:id="88"/>
      <w:bookmarkEnd w:id="89"/>
      <w:r w:rsidRPr="00301FC8">
        <w:t xml:space="preserve"> </w:t>
      </w:r>
    </w:p>
    <w:p w14:paraId="49F886E8" w14:textId="77777777" w:rsidR="0007703A" w:rsidRPr="00301FC8" w:rsidRDefault="0007703A" w:rsidP="0007703A">
      <w:pPr>
        <w:pStyle w:val="Nagwek2"/>
      </w:pPr>
      <w:bookmarkStart w:id="93" w:name="_Toc44601503"/>
      <w:bookmarkStart w:id="94" w:name="_Toc125394881"/>
      <w:bookmarkStart w:id="95" w:name="_Toc125395120"/>
      <w:bookmarkStart w:id="96" w:name="_Toc162032004"/>
      <w:bookmarkStart w:id="97" w:name="_Toc170908032"/>
      <w:r w:rsidRPr="00301FC8">
        <w:t>KATEGORIA GEOTECHNICZNA</w:t>
      </w:r>
      <w:bookmarkEnd w:id="93"/>
      <w:bookmarkEnd w:id="94"/>
      <w:bookmarkEnd w:id="95"/>
      <w:bookmarkEnd w:id="96"/>
      <w:bookmarkEnd w:id="97"/>
    </w:p>
    <w:p w14:paraId="5E5C5AF4" w14:textId="77777777" w:rsidR="0007703A" w:rsidRPr="00301FC8" w:rsidRDefault="0007703A" w:rsidP="0007703A">
      <w:pPr>
        <w:rPr>
          <w:color w:val="auto"/>
        </w:rPr>
      </w:pPr>
      <w:bookmarkStart w:id="98" w:name="_Toc44601504"/>
      <w:bookmarkStart w:id="99" w:name="_Toc331399447"/>
      <w:bookmarkStart w:id="100" w:name="_Toc418078110"/>
      <w:bookmarkStart w:id="101" w:name="_Toc513806368"/>
      <w:r w:rsidRPr="00301FC8">
        <w:rPr>
          <w:color w:val="auto"/>
        </w:rPr>
        <w:t xml:space="preserve">Na podstawie wyników rozpoznania geotechnicznego oraz uwzględniając charakterystykę inwestycji i głębokość posadowienia ustala się I kategorię geotechniczną w prostych warunkach gruntowo-wodnych. </w:t>
      </w:r>
    </w:p>
    <w:p w14:paraId="05AFB6A8" w14:textId="77777777" w:rsidR="00CE2B4E" w:rsidRPr="00301FC8" w:rsidRDefault="00CE2B4E" w:rsidP="00CE2B4E">
      <w:pPr>
        <w:pStyle w:val="Nagwek1"/>
        <w:ind w:left="57" w:hanging="57"/>
      </w:pPr>
      <w:bookmarkStart w:id="102" w:name="_Toc170908033"/>
      <w:bookmarkEnd w:id="98"/>
      <w:bookmarkEnd w:id="99"/>
      <w:bookmarkEnd w:id="100"/>
      <w:bookmarkEnd w:id="101"/>
      <w:r w:rsidRPr="00301FC8">
        <w:t>PARAMETRY TECHNICZNE OBIEKTU BUDOWLANEGO CHARAKTERYZUJĄCE WPŁYW OBIEKTU NA ŚRODOWISKO I JEGO WYKORZYSTYWANIE ORAZ NA ZDROWIE LUDZI I OBIEKTY SĄSIEDNIE</w:t>
      </w:r>
      <w:bookmarkEnd w:id="90"/>
      <w:bookmarkEnd w:id="91"/>
      <w:bookmarkEnd w:id="92"/>
      <w:bookmarkEnd w:id="102"/>
    </w:p>
    <w:p w14:paraId="40FF0FF7" w14:textId="77777777" w:rsidR="00CE2B4E" w:rsidRPr="00517AF6" w:rsidRDefault="00CE2B4E" w:rsidP="00CE2B4E">
      <w:pPr>
        <w:rPr>
          <w:color w:val="auto"/>
        </w:rPr>
      </w:pPr>
      <w:r w:rsidRPr="00517AF6">
        <w:rPr>
          <w:color w:val="auto"/>
        </w:rPr>
        <w:t xml:space="preserve">Oddziaływanie planowanej Inwestycji na środowisko należy minimalizować poprzez prawidłowe zlokalizowanie zaplecza wykonawstwa i właściwą organizację robót.  Wykonawca robót powinien dysponować nowoczesnymi maszynami i urządzeniami sprawnymi technicznie. Należy zwrócić szczególną uwagę na przestrzeganie obowiązujących przepisów i stosowanie wytycznych BHP. </w:t>
      </w:r>
    </w:p>
    <w:p w14:paraId="141454C5" w14:textId="77777777" w:rsidR="00CE2B4E" w:rsidRPr="00517AF6" w:rsidRDefault="00CE2B4E" w:rsidP="00CE2B4E">
      <w:pPr>
        <w:rPr>
          <w:color w:val="auto"/>
        </w:rPr>
      </w:pPr>
      <w:r w:rsidRPr="00517AF6">
        <w:rPr>
          <w:color w:val="auto"/>
        </w:rPr>
        <w:t xml:space="preserve">Emisje do powietrza atmosferycznego - w trakcie realizacji planowanej inwestycji oddziaływania środowiskowe związane będą głównie z pracą maszyn budowlanych, oraz transportem materiałów dostarczanych na plac budowlany. Oddziaływanie na powietrze atmosferyczne w okresie realizacji inwestycji nie będzie miało większego wpływu na teren poza granicami placu budowy i tras transportowych. Ponadto </w:t>
      </w:r>
      <w:r w:rsidRPr="00517AF6">
        <w:rPr>
          <w:color w:val="auto"/>
        </w:rPr>
        <w:lastRenderedPageBreak/>
        <w:t xml:space="preserve">będzie to oddziaływanie o charakterze czasowym. Uciążliwość inwestycji w okresie budowy można zminimalizować poprzez stosowanie sprawnych, dobrze konserwowanych i posiadających atesty urządzeń oraz przestrzeganie zasad transportu materiałów sypkich. </w:t>
      </w:r>
    </w:p>
    <w:p w14:paraId="2ADDD364" w14:textId="77777777" w:rsidR="0007703A" w:rsidRDefault="00CE2B4E" w:rsidP="0007703A">
      <w:pPr>
        <w:rPr>
          <w:color w:val="auto"/>
        </w:rPr>
      </w:pPr>
      <w:r w:rsidRPr="00517AF6">
        <w:rPr>
          <w:color w:val="auto"/>
        </w:rPr>
        <w:t xml:space="preserve">Emisja hałasu – w trakcie realizacji przedsięwzięcia będą pracowały maszyny i urządzenia technologiczne, używane w budownictwie maszyny robocze, ręczne narzędzia elektryczne oraz środki transportu dowożące materiały budowlane – samochody samowyładowcze. Wykonawca powinien zadbać, by maszyny budowlane były technicznie sprawne, (przez co hałas mechanizmów jest zminimalizowany) oraz nie powinien prowadzić robót w godzinach nocnych. Niekorzystne oddziaływania na środowisko, jakie mogą wystąpić na etapie realizacji przedsięwzięcia związane są z możliwością zanieczyszczenia wód podziemnych w wyniku uszkodzenia pracującego sprzętu i wycieku do gruntu substancji ropopochodnych jedynie w wyniku zaistnienia sytuacji awaryjnej. W celu ograniczenia możliwości wystąpienia takiej sytuacji należy używać sprzętu sprawnego technicznie i przestrzegać instrukcji obsługi poszczególnych urządzeń. </w:t>
      </w:r>
    </w:p>
    <w:p w14:paraId="6B04BB77" w14:textId="1B036618" w:rsidR="00CE2B4E" w:rsidRPr="00517AF6" w:rsidRDefault="00CE2B4E" w:rsidP="0007703A">
      <w:pPr>
        <w:rPr>
          <w:color w:val="auto"/>
        </w:rPr>
      </w:pPr>
      <w:r w:rsidRPr="00517AF6">
        <w:rPr>
          <w:color w:val="auto"/>
        </w:rPr>
        <w:t xml:space="preserve">Do działań minimalizujących niekorzystne oddziaływanie na środowisko dla fazy budowy należy zaliczyć ponadto: </w:t>
      </w:r>
    </w:p>
    <w:p w14:paraId="2F98C363" w14:textId="77777777" w:rsidR="00CE2B4E" w:rsidRPr="00517AF6" w:rsidRDefault="00CE2B4E" w:rsidP="00CE2B4E">
      <w:pPr>
        <w:rPr>
          <w:color w:val="auto"/>
        </w:rPr>
      </w:pPr>
      <w:r w:rsidRPr="00517AF6">
        <w:rPr>
          <w:color w:val="auto"/>
        </w:rPr>
        <w:t xml:space="preserve">• selektywną zbiórkę odpadów powstających w czasie realizacji Inwestycji, w sposób uniemożliwiający ich niekorzystne oddziaływanie na środowisko gruntowo – wodne (kontenery zabezpieczające przed powstawaniem odcieków), </w:t>
      </w:r>
    </w:p>
    <w:p w14:paraId="128C69E2" w14:textId="77777777" w:rsidR="00CE2B4E" w:rsidRPr="00517AF6" w:rsidRDefault="00CE2B4E" w:rsidP="00CE2B4E">
      <w:pPr>
        <w:rPr>
          <w:color w:val="auto"/>
        </w:rPr>
      </w:pPr>
      <w:proofErr w:type="gramStart"/>
      <w:r w:rsidRPr="00517AF6">
        <w:rPr>
          <w:color w:val="auto"/>
        </w:rPr>
        <w:t>•  maksymalne</w:t>
      </w:r>
      <w:proofErr w:type="gramEnd"/>
      <w:r w:rsidRPr="00517AF6">
        <w:rPr>
          <w:color w:val="auto"/>
        </w:rPr>
        <w:t xml:space="preserve"> wykorzystanie odpadów w miejscu ich powstania, </w:t>
      </w:r>
    </w:p>
    <w:p w14:paraId="2FC6D06E" w14:textId="77777777" w:rsidR="00CE2B4E" w:rsidRPr="00517AF6" w:rsidRDefault="00CE2B4E" w:rsidP="00CE2B4E">
      <w:pPr>
        <w:rPr>
          <w:color w:val="auto"/>
        </w:rPr>
      </w:pPr>
      <w:r w:rsidRPr="00517AF6">
        <w:rPr>
          <w:color w:val="auto"/>
        </w:rPr>
        <w:t xml:space="preserve">• odpady, które nie mogą być wykorzystane na terenie Inwestycji zostaną przekazane podmiotom </w:t>
      </w:r>
      <w:proofErr w:type="gramStart"/>
      <w:r w:rsidRPr="00517AF6">
        <w:rPr>
          <w:color w:val="auto"/>
        </w:rPr>
        <w:t>zajmującym  się</w:t>
      </w:r>
      <w:proofErr w:type="gramEnd"/>
      <w:r w:rsidRPr="00517AF6">
        <w:rPr>
          <w:color w:val="auto"/>
        </w:rPr>
        <w:t xml:space="preserve">  ich  przetwarzaniem  i  powtórnym  wykorzystaniem  przy  produkcji  nowych materiałów (recykling).</w:t>
      </w:r>
    </w:p>
    <w:p w14:paraId="7936D0D1" w14:textId="77777777" w:rsidR="00CE2B4E" w:rsidRPr="00517AF6" w:rsidRDefault="00CE2B4E" w:rsidP="00CE2B4E">
      <w:pPr>
        <w:rPr>
          <w:color w:val="auto"/>
        </w:rPr>
      </w:pPr>
      <w:r w:rsidRPr="00517AF6">
        <w:rPr>
          <w:color w:val="auto"/>
        </w:rPr>
        <w:t>Planowana inwestycja polegać będzie także na wykonaniu likwidacji pokrycia dachowego z eternitu.</w:t>
      </w:r>
    </w:p>
    <w:p w14:paraId="46F5DF5B" w14:textId="77777777" w:rsidR="00CE2B4E" w:rsidRDefault="00CE2B4E" w:rsidP="00CE2B4E">
      <w:pPr>
        <w:rPr>
          <w:color w:val="auto"/>
        </w:rPr>
      </w:pPr>
      <w:r w:rsidRPr="00517AF6">
        <w:rPr>
          <w:color w:val="auto"/>
        </w:rPr>
        <w:t xml:space="preserve">Płyt eternitowych należy usuwać za pośrednictwem specjalistycznej firmy, posiadającej stosowne uprawnienia do tego typu prac. Pracownicy powinni być wyposażeni w maski i ubrania ochronne oraz odpowiednio przeszkoleni. Płyty należy usuwać w taki sposób, aby ryzyko związane z generowaniem włokiem azbestowych do środowiska była jak najmniejsze. Dotyczy to nie tylko usuwania płyt azbestowych z dachu, ale też przewożenia ich na wysypisko dla materiałów niebezpiecznych.  </w:t>
      </w:r>
    </w:p>
    <w:p w14:paraId="53FCD2C4" w14:textId="77777777" w:rsidR="0007703A" w:rsidRPr="003F5C32" w:rsidRDefault="0007703A" w:rsidP="0007703A">
      <w:pPr>
        <w:pStyle w:val="Nagwek2"/>
      </w:pPr>
      <w:bookmarkStart w:id="103" w:name="_Toc125394883"/>
      <w:bookmarkStart w:id="104" w:name="_Toc125395122"/>
      <w:bookmarkStart w:id="105" w:name="_Toc162032006"/>
      <w:bookmarkStart w:id="106" w:name="_Toc170908034"/>
      <w:bookmarkStart w:id="107" w:name="_Toc77330225"/>
      <w:bookmarkStart w:id="108" w:name="_Toc77096124"/>
      <w:r w:rsidRPr="003F5C32">
        <w:t>ZAPOTRZEBOWANIE I JAKOŚĆ WODY</w:t>
      </w:r>
      <w:bookmarkEnd w:id="103"/>
      <w:bookmarkEnd w:id="104"/>
      <w:bookmarkEnd w:id="105"/>
      <w:bookmarkEnd w:id="106"/>
    </w:p>
    <w:p w14:paraId="252E9909" w14:textId="77777777" w:rsidR="0007703A" w:rsidRPr="003F5C32" w:rsidRDefault="0007703A" w:rsidP="0007703A">
      <w:pPr>
        <w:rPr>
          <w:color w:val="auto"/>
        </w:rPr>
      </w:pPr>
      <w:bookmarkStart w:id="109" w:name="_Toc77330224"/>
      <w:bookmarkStart w:id="110" w:name="_Toc77096123"/>
      <w:r w:rsidRPr="003F5C32">
        <w:rPr>
          <w:color w:val="auto"/>
        </w:rPr>
        <w:t xml:space="preserve">Wodę do budynku należy doprowadzić na cele bytowo-gospodarcze. Woda będzie doprowadzona z istniejącego przyłącza wodociągowego – poza zakresem opracowania.  </w:t>
      </w:r>
    </w:p>
    <w:p w14:paraId="07B1B8C1" w14:textId="77777777" w:rsidR="0007703A" w:rsidRPr="003F5C32" w:rsidRDefault="0007703A" w:rsidP="0007703A">
      <w:pPr>
        <w:pStyle w:val="Nagwek2"/>
      </w:pPr>
      <w:bookmarkStart w:id="111" w:name="_Toc125394884"/>
      <w:bookmarkStart w:id="112" w:name="_Toc125395123"/>
      <w:bookmarkStart w:id="113" w:name="_Toc162032007"/>
      <w:bookmarkStart w:id="114" w:name="_Toc170908035"/>
      <w:r w:rsidRPr="003F5C32">
        <w:t>ODPROWADZENIE ŚCIEKÓW</w:t>
      </w:r>
      <w:bookmarkEnd w:id="109"/>
      <w:bookmarkEnd w:id="110"/>
      <w:bookmarkEnd w:id="111"/>
      <w:bookmarkEnd w:id="112"/>
      <w:bookmarkEnd w:id="113"/>
      <w:bookmarkEnd w:id="114"/>
      <w:r w:rsidRPr="003F5C32">
        <w:t xml:space="preserve"> </w:t>
      </w:r>
    </w:p>
    <w:p w14:paraId="4809665B" w14:textId="77777777" w:rsidR="0007703A" w:rsidRPr="003F5C32" w:rsidRDefault="0007703A" w:rsidP="0007703A">
      <w:pPr>
        <w:rPr>
          <w:color w:val="auto"/>
        </w:rPr>
      </w:pPr>
      <w:r w:rsidRPr="003F5C32">
        <w:rPr>
          <w:color w:val="auto"/>
        </w:rPr>
        <w:t xml:space="preserve">Ścieki bytowo – gospodarcze z budynku odprowadzane będą za pośrednictwem istniejącego przyłącza do kanalizacji sanitarnej – poza zakresem opracowania.  </w:t>
      </w:r>
    </w:p>
    <w:p w14:paraId="2BA88B46" w14:textId="77777777" w:rsidR="0007703A" w:rsidRPr="003F5C32" w:rsidRDefault="0007703A" w:rsidP="0007703A">
      <w:pPr>
        <w:pStyle w:val="Nagwek2"/>
      </w:pPr>
      <w:bookmarkStart w:id="115" w:name="_Toc125394885"/>
      <w:bookmarkStart w:id="116" w:name="_Toc125395124"/>
      <w:bookmarkStart w:id="117" w:name="_Toc162032008"/>
      <w:bookmarkStart w:id="118" w:name="_Toc170908036"/>
      <w:r w:rsidRPr="003F5C32">
        <w:t>ODPROWADZENIE WÓD OPADOWYCH</w:t>
      </w:r>
      <w:bookmarkEnd w:id="107"/>
      <w:bookmarkEnd w:id="108"/>
      <w:bookmarkEnd w:id="115"/>
      <w:bookmarkEnd w:id="116"/>
      <w:bookmarkEnd w:id="117"/>
      <w:bookmarkEnd w:id="118"/>
    </w:p>
    <w:p w14:paraId="7BF3CA94" w14:textId="77777777" w:rsidR="0007703A" w:rsidRPr="003F5C32" w:rsidRDefault="0007703A" w:rsidP="0007703A">
      <w:pPr>
        <w:rPr>
          <w:color w:val="auto"/>
        </w:rPr>
      </w:pPr>
      <w:r w:rsidRPr="003F5C32">
        <w:rPr>
          <w:color w:val="auto"/>
        </w:rPr>
        <w:t>Wody opadowe z dachu będą odprowadzane na własny teren zielony.</w:t>
      </w:r>
    </w:p>
    <w:p w14:paraId="52AF7AEA" w14:textId="77777777" w:rsidR="0007703A" w:rsidRPr="003F5C32" w:rsidRDefault="0007703A" w:rsidP="0007703A">
      <w:pPr>
        <w:pStyle w:val="Nagwek2"/>
      </w:pPr>
      <w:bookmarkStart w:id="119" w:name="_Toc125394886"/>
      <w:bookmarkStart w:id="120" w:name="_Toc125395125"/>
      <w:bookmarkStart w:id="121" w:name="_Toc162032009"/>
      <w:bookmarkStart w:id="122" w:name="_Toc170908037"/>
      <w:r w:rsidRPr="003F5C32">
        <w:t>EMISJA ZANIECZYSZCZEŃ GAZOWYCH, PYŁOWYCH I PŁYNNYCH</w:t>
      </w:r>
      <w:bookmarkEnd w:id="119"/>
      <w:bookmarkEnd w:id="120"/>
      <w:bookmarkEnd w:id="121"/>
      <w:bookmarkEnd w:id="122"/>
      <w:r w:rsidRPr="003F5C32">
        <w:t xml:space="preserve"> </w:t>
      </w:r>
    </w:p>
    <w:p w14:paraId="310B3342" w14:textId="77777777" w:rsidR="0007703A" w:rsidRPr="003F5C32" w:rsidRDefault="0007703A" w:rsidP="0007703A">
      <w:pPr>
        <w:rPr>
          <w:color w:val="auto"/>
        </w:rPr>
      </w:pPr>
      <w:r w:rsidRPr="003F5C32">
        <w:rPr>
          <w:color w:val="auto"/>
        </w:rPr>
        <w:t xml:space="preserve">Budynek po wykonaniu projektowanej przebudowy nie będzie emitował zanieczyszczeń pyłowych w tym zapachów. Emitowane zanieczyszczenia gazowe będą miały charakter spalin pochodzący z pieca gazowego. Emitowane zanieczyszczenia płynne będą miały charakter ścieków sanitarnych odprowadzonych do kanalizacji sanitarnej. </w:t>
      </w:r>
    </w:p>
    <w:p w14:paraId="15BA330F" w14:textId="77777777" w:rsidR="0007703A" w:rsidRPr="003F5C32" w:rsidRDefault="0007703A" w:rsidP="0007703A">
      <w:pPr>
        <w:pStyle w:val="Nagwek2"/>
      </w:pPr>
      <w:bookmarkStart w:id="123" w:name="_Toc125394887"/>
      <w:bookmarkStart w:id="124" w:name="_Toc125395126"/>
      <w:bookmarkStart w:id="125" w:name="_Toc162032010"/>
      <w:bookmarkStart w:id="126" w:name="_Toc170908038"/>
      <w:r w:rsidRPr="003F5C32">
        <w:t>ILOŚĆ I RODZAJ WYTWARZANYCH ODPADÓW</w:t>
      </w:r>
      <w:bookmarkEnd w:id="123"/>
      <w:bookmarkEnd w:id="124"/>
      <w:bookmarkEnd w:id="125"/>
      <w:bookmarkEnd w:id="126"/>
    </w:p>
    <w:p w14:paraId="216088F3" w14:textId="77777777" w:rsidR="003F5C32" w:rsidRPr="007A398A" w:rsidRDefault="003F5C32" w:rsidP="003F5C32">
      <w:pPr>
        <w:rPr>
          <w:color w:val="auto"/>
        </w:rPr>
      </w:pPr>
      <w:bookmarkStart w:id="127" w:name="_Toc125394888"/>
      <w:bookmarkStart w:id="128" w:name="_Toc125395127"/>
      <w:bookmarkStart w:id="129" w:name="_Toc162032011"/>
      <w:r w:rsidRPr="003F5C32">
        <w:rPr>
          <w:color w:val="auto"/>
        </w:rPr>
        <w:t xml:space="preserve">Ilość odpadów komunalnych wytwarzanych przez osoby użytkujące obiekt szacuje się w wysokości 120 </w:t>
      </w:r>
      <w:proofErr w:type="spellStart"/>
      <w:r w:rsidRPr="003F5C32">
        <w:rPr>
          <w:color w:val="auto"/>
        </w:rPr>
        <w:t>dm³</w:t>
      </w:r>
      <w:proofErr w:type="spellEnd"/>
      <w:r w:rsidRPr="003F5C32">
        <w:rPr>
          <w:color w:val="auto"/>
        </w:rPr>
        <w:t xml:space="preserve"> miesięcznie. Przewidywana ilość odpadów w skali roku 1440 kg/rok.</w:t>
      </w:r>
    </w:p>
    <w:p w14:paraId="3FA1D9E2" w14:textId="77777777" w:rsidR="0007703A" w:rsidRPr="003F5C32" w:rsidRDefault="0007703A" w:rsidP="0007703A">
      <w:pPr>
        <w:pStyle w:val="Nagwek2"/>
      </w:pPr>
      <w:bookmarkStart w:id="130" w:name="_Toc170908039"/>
      <w:r w:rsidRPr="003F5C32">
        <w:t>ZAKŁÓCENIA</w:t>
      </w:r>
      <w:bookmarkEnd w:id="127"/>
      <w:bookmarkEnd w:id="128"/>
      <w:bookmarkEnd w:id="129"/>
      <w:bookmarkEnd w:id="130"/>
    </w:p>
    <w:p w14:paraId="4F7A4FC8" w14:textId="2ABCE5A2" w:rsidR="003F5C32" w:rsidRPr="003F5C32" w:rsidRDefault="0007703A" w:rsidP="003F5C32">
      <w:pPr>
        <w:rPr>
          <w:color w:val="auto"/>
        </w:rPr>
      </w:pPr>
      <w:r w:rsidRPr="003F5C32">
        <w:rPr>
          <w:color w:val="auto"/>
        </w:rPr>
        <w:t>Projektowana</w:t>
      </w:r>
      <w:r w:rsidR="003F5C32" w:rsidRPr="003F5C32">
        <w:rPr>
          <w:color w:val="auto"/>
        </w:rPr>
        <w:t xml:space="preserve"> przebudowa rozwiązania techniczne, usytuowanie obiektu, lokalizacja na przedmiotowym terenie inwestycji </w:t>
      </w:r>
      <w:r w:rsidR="003F5C32" w:rsidRPr="003F5C32">
        <w:rPr>
          <w:color w:val="auto"/>
          <w:szCs w:val="20"/>
        </w:rPr>
        <w:t>nie powodują uciążliwości związanych z hałasem, emisji drgań, a także promieniowania, w szczególności jonizującego, pola elektromagnetycznego i innych zakłóceń.</w:t>
      </w:r>
      <w:r w:rsidR="003F5C32" w:rsidRPr="007A398A">
        <w:rPr>
          <w:color w:val="auto"/>
          <w:szCs w:val="20"/>
        </w:rPr>
        <w:t xml:space="preserve">  </w:t>
      </w:r>
    </w:p>
    <w:p w14:paraId="46CF31E0" w14:textId="77777777" w:rsidR="0007703A" w:rsidRPr="003F5C32" w:rsidRDefault="0007703A" w:rsidP="0007703A">
      <w:pPr>
        <w:pStyle w:val="Nagwek2"/>
      </w:pPr>
      <w:bookmarkStart w:id="131" w:name="_Toc125394889"/>
      <w:bookmarkStart w:id="132" w:name="_Toc125395128"/>
      <w:bookmarkStart w:id="133" w:name="_Toc162032012"/>
      <w:bookmarkStart w:id="134" w:name="_Toc170908040"/>
      <w:r w:rsidRPr="003F5C32">
        <w:t>WPŁYW OBIEKTU NA ISTNIEJĄCY DRZEWOSTAN, POWIERZCHNIĘ ZIEMI, GLEBĘ, WODY POWIERZCHNIOWE</w:t>
      </w:r>
      <w:bookmarkEnd w:id="131"/>
      <w:bookmarkEnd w:id="132"/>
      <w:bookmarkEnd w:id="133"/>
      <w:bookmarkEnd w:id="134"/>
      <w:r w:rsidRPr="003F5C32">
        <w:t xml:space="preserve"> </w:t>
      </w:r>
    </w:p>
    <w:p w14:paraId="15B935AB" w14:textId="2BC248C7" w:rsidR="0007703A" w:rsidRPr="003F5C32" w:rsidRDefault="0007703A" w:rsidP="0007703A">
      <w:pPr>
        <w:rPr>
          <w:color w:val="auto"/>
        </w:rPr>
      </w:pPr>
      <w:r w:rsidRPr="003F5C32">
        <w:rPr>
          <w:color w:val="auto"/>
        </w:rPr>
        <w:t>Projektowana przebudowa nie wpływa na istniejący teren zielony, drzewostan, powierzchnię ziemi, glebę, wody powierzchniowe.</w:t>
      </w:r>
    </w:p>
    <w:p w14:paraId="7D4CAC0C" w14:textId="77777777" w:rsidR="0007703A" w:rsidRPr="003F5C32" w:rsidRDefault="0007703A" w:rsidP="0007703A">
      <w:pPr>
        <w:pStyle w:val="Nagwek1"/>
        <w:ind w:left="57" w:hanging="57"/>
      </w:pPr>
      <w:bookmarkStart w:id="135" w:name="_Toc77330230"/>
      <w:bookmarkStart w:id="136" w:name="_Toc125394890"/>
      <w:bookmarkStart w:id="137" w:name="_Toc125395129"/>
      <w:bookmarkStart w:id="138" w:name="_Toc162032013"/>
      <w:bookmarkStart w:id="139" w:name="_Toc170908041"/>
      <w:r w:rsidRPr="003F5C32">
        <w:lastRenderedPageBreak/>
        <w:t>ANALIZA TECHNICZNYCH, ŚRODOWISKOWYCH I EKONOMICZNYCH MOŻLIWOŚCI REALIZACJI WYSOKOWYDAJNYCH SYSTEMÓW ALTERNATYWNYCH ZAOPATRZENIA W ENERGIĘ I CIEPŁO</w:t>
      </w:r>
      <w:bookmarkEnd w:id="135"/>
      <w:bookmarkEnd w:id="136"/>
      <w:bookmarkEnd w:id="137"/>
      <w:bookmarkEnd w:id="138"/>
      <w:bookmarkEnd w:id="139"/>
      <w:r w:rsidRPr="003F5C32">
        <w:t xml:space="preserve"> </w:t>
      </w:r>
    </w:p>
    <w:p w14:paraId="01713AC7" w14:textId="77777777" w:rsidR="0007703A" w:rsidRPr="003F5C32" w:rsidRDefault="0007703A" w:rsidP="0007703A">
      <w:pPr>
        <w:rPr>
          <w:color w:val="auto"/>
        </w:rPr>
      </w:pPr>
      <w:r w:rsidRPr="003F5C32">
        <w:rPr>
          <w:color w:val="auto"/>
        </w:rPr>
        <w:t>Ze względu na brak ingerencji w instalację centralnego ogrzewania w pomieszczeniach będących w zakresie inwestycji, niewielką ingerencję w instalację ciepłe wody użytkowe oraz na fakt, że w zakresie niniejszego opracowania nie przewiduje się zmiany sposobu ogrzewania obiektu oraz przygotowania ciepłej wody użytkowej nie dokonano ww. analizy.</w:t>
      </w:r>
    </w:p>
    <w:p w14:paraId="6FE8A5DA" w14:textId="77777777" w:rsidR="0007703A" w:rsidRPr="003F5C32" w:rsidRDefault="0007703A" w:rsidP="0007703A">
      <w:pPr>
        <w:pStyle w:val="Nagwek1"/>
      </w:pPr>
      <w:bookmarkStart w:id="140" w:name="_Toc125394891"/>
      <w:bookmarkStart w:id="141" w:name="_Toc125395130"/>
      <w:bookmarkStart w:id="142" w:name="_Toc162032014"/>
      <w:bookmarkStart w:id="143" w:name="_Toc170908042"/>
      <w:bookmarkStart w:id="144" w:name="_Toc77330232"/>
      <w:r w:rsidRPr="003F5C32">
        <w:t>ANALIZA TECHNICZNYCH I EKONOMICZNYCH MOŻLIWOŚCI WYKORZYSTANIA URZĄDZEŃ, KTÓRE AUTOMATYCZNIE REGULUJĄ TEMPERATURĘ</w:t>
      </w:r>
      <w:bookmarkEnd w:id="140"/>
      <w:bookmarkEnd w:id="141"/>
      <w:bookmarkEnd w:id="142"/>
      <w:bookmarkEnd w:id="143"/>
      <w:r w:rsidRPr="003F5C32">
        <w:t xml:space="preserve"> </w:t>
      </w:r>
    </w:p>
    <w:p w14:paraId="4B2F99ED" w14:textId="1934D3EE" w:rsidR="0007703A" w:rsidRPr="003F5C32" w:rsidRDefault="0007703A" w:rsidP="0007703A">
      <w:pPr>
        <w:rPr>
          <w:color w:val="auto"/>
        </w:rPr>
      </w:pPr>
      <w:r w:rsidRPr="003F5C32">
        <w:rPr>
          <w:color w:val="auto"/>
        </w:rPr>
        <w:t xml:space="preserve">W pomieszczeniach będących w zakresie opracowania ogrzewanych grzejnikami istnieje automatyczna regulacja temperatury w pomieszczeniach. Regulacja temperatury odbywa się za pomocą głowic termostatycznych przy </w:t>
      </w:r>
      <w:r w:rsidR="003F5C32" w:rsidRPr="003F5C32">
        <w:rPr>
          <w:color w:val="auto"/>
        </w:rPr>
        <w:t>grzejnikach, co</w:t>
      </w:r>
      <w:r w:rsidRPr="003F5C32">
        <w:rPr>
          <w:color w:val="auto"/>
        </w:rPr>
        <w:t xml:space="preserve"> umożliwia indywidualną regulację temperatury w każdym z tych pomieszczeń.</w:t>
      </w:r>
    </w:p>
    <w:p w14:paraId="7C30F688" w14:textId="77777777" w:rsidR="0007703A" w:rsidRPr="003F5C32" w:rsidRDefault="0007703A" w:rsidP="0007703A">
      <w:pPr>
        <w:rPr>
          <w:color w:val="auto"/>
        </w:rPr>
      </w:pPr>
      <w:r w:rsidRPr="003F5C32">
        <w:rPr>
          <w:color w:val="auto"/>
        </w:rPr>
        <w:t xml:space="preserve">Regulacja temperatury latem w pomieszczeniu kuchni wyposażonym </w:t>
      </w:r>
      <w:proofErr w:type="gramStart"/>
      <w:r w:rsidRPr="003F5C32">
        <w:rPr>
          <w:color w:val="auto"/>
        </w:rPr>
        <w:t>w  klimatyzację</w:t>
      </w:r>
      <w:proofErr w:type="gramEnd"/>
      <w:r w:rsidRPr="003F5C32">
        <w:rPr>
          <w:color w:val="auto"/>
        </w:rPr>
        <w:t xml:space="preserve"> odbywać się będzie za pomocą sterownika  klimatyzatora.</w:t>
      </w:r>
    </w:p>
    <w:p w14:paraId="19E25637" w14:textId="77777777" w:rsidR="0007703A" w:rsidRDefault="0007703A" w:rsidP="0007703A">
      <w:pPr>
        <w:pStyle w:val="Nagwek1"/>
      </w:pPr>
      <w:bookmarkStart w:id="145" w:name="_Toc162032015"/>
      <w:bookmarkStart w:id="146" w:name="_Toc170908043"/>
      <w:bookmarkEnd w:id="144"/>
      <w:r w:rsidRPr="003F5C32">
        <w:t>ZASADNICZE ELEMENTY WYPOSAŻENIA BUDOWLANO – INSTALACYJNEGO, ZAPEWNIAJĄCE UŻYTKOWANIE OBIEKTU ZGODNIE Z PRZEZNACZENIEM</w:t>
      </w:r>
      <w:bookmarkEnd w:id="145"/>
      <w:bookmarkEnd w:id="146"/>
    </w:p>
    <w:p w14:paraId="1BBCD70A" w14:textId="77777777" w:rsidR="00842AE1" w:rsidRPr="00F26BF2" w:rsidRDefault="00842AE1" w:rsidP="00842AE1">
      <w:pPr>
        <w:pStyle w:val="Nagwek2"/>
      </w:pPr>
      <w:bookmarkStart w:id="147" w:name="_Toc77330233"/>
      <w:bookmarkStart w:id="148" w:name="_Toc106374299"/>
      <w:bookmarkStart w:id="149" w:name="_Toc125394893"/>
      <w:bookmarkStart w:id="150" w:name="_Toc125395132"/>
      <w:bookmarkStart w:id="151" w:name="_Toc135674617"/>
      <w:r w:rsidRPr="00F26BF2">
        <w:t>INSTALACJA WOD</w:t>
      </w:r>
      <w:bookmarkEnd w:id="147"/>
      <w:bookmarkEnd w:id="148"/>
      <w:r w:rsidRPr="00F26BF2">
        <w:t>OCIĄGOWA</w:t>
      </w:r>
      <w:bookmarkEnd w:id="149"/>
      <w:bookmarkEnd w:id="150"/>
      <w:bookmarkEnd w:id="151"/>
    </w:p>
    <w:p w14:paraId="36925813" w14:textId="77777777" w:rsidR="00842AE1" w:rsidRPr="00F26BF2" w:rsidRDefault="00842AE1" w:rsidP="00842AE1">
      <w:pPr>
        <w:ind w:left="0" w:firstLine="709"/>
        <w:rPr>
          <w:bCs/>
          <w:color w:val="auto"/>
          <w:szCs w:val="18"/>
          <w:u w:val="single"/>
        </w:rPr>
      </w:pPr>
      <w:bookmarkStart w:id="152" w:name="_Toc242802556"/>
      <w:bookmarkStart w:id="153" w:name="_Toc287026615"/>
      <w:bookmarkStart w:id="154" w:name="_Toc404069646"/>
      <w:bookmarkStart w:id="155" w:name="_Toc412619048"/>
      <w:bookmarkStart w:id="156" w:name="_Toc412619118"/>
      <w:bookmarkStart w:id="157" w:name="_Toc412619188"/>
      <w:bookmarkStart w:id="158" w:name="_Toc475294588"/>
      <w:bookmarkStart w:id="159" w:name="_Toc89365289"/>
      <w:r w:rsidRPr="00F26BF2">
        <w:rPr>
          <w:bCs/>
          <w:color w:val="auto"/>
          <w:szCs w:val="18"/>
          <w:u w:val="single"/>
        </w:rPr>
        <w:t xml:space="preserve">Instalacja </w:t>
      </w:r>
      <w:bookmarkEnd w:id="152"/>
      <w:r w:rsidRPr="00F26BF2">
        <w:rPr>
          <w:bCs/>
          <w:color w:val="auto"/>
          <w:szCs w:val="18"/>
          <w:u w:val="single"/>
        </w:rPr>
        <w:t>wody zimnej</w:t>
      </w:r>
      <w:bookmarkEnd w:id="153"/>
      <w:bookmarkEnd w:id="154"/>
      <w:bookmarkEnd w:id="155"/>
      <w:bookmarkEnd w:id="156"/>
      <w:bookmarkEnd w:id="157"/>
      <w:bookmarkEnd w:id="158"/>
      <w:bookmarkEnd w:id="159"/>
    </w:p>
    <w:p w14:paraId="2749A8A5" w14:textId="77777777" w:rsidR="00842AE1" w:rsidRPr="00F26BF2" w:rsidRDefault="00842AE1" w:rsidP="00842AE1">
      <w:pPr>
        <w:ind w:left="0" w:firstLine="709"/>
        <w:rPr>
          <w:color w:val="auto"/>
        </w:rPr>
      </w:pPr>
      <w:r w:rsidRPr="00F26BF2">
        <w:rPr>
          <w:color w:val="auto"/>
        </w:rPr>
        <w:t>Woda do budynku doprowadzana będzie z istniejących odcinków instalacji (wymiany instalacji należy dokonać na odcinku od zestawu wodomierzowego do baterii i zaworów czerpalnych). Istniejący zestaw wodomierzowy zapewni wymaganą poprawność odczytu przy przepływie obliczeniowym dla instalacji po wymianie.</w:t>
      </w:r>
    </w:p>
    <w:p w14:paraId="4FD79051" w14:textId="77777777" w:rsidR="00842AE1" w:rsidRPr="00F26BF2" w:rsidRDefault="00842AE1" w:rsidP="00842AE1">
      <w:pPr>
        <w:ind w:left="0" w:firstLine="709"/>
        <w:rPr>
          <w:color w:val="auto"/>
        </w:rPr>
      </w:pPr>
      <w:r w:rsidRPr="00F26BF2">
        <w:rPr>
          <w:color w:val="auto"/>
        </w:rPr>
        <w:t>Projektuje się wymianę całej instalacji wodociągowej na odcinku od wodomierza głównego do poszczególnych przyborów sanitarnych wraz z wykonaniem nowych zaworów kątowych. W zakresie parteru należy wykonać również podejście instalacji na poddasze.</w:t>
      </w:r>
    </w:p>
    <w:p w14:paraId="1BC84D1E" w14:textId="77777777" w:rsidR="00842AE1" w:rsidRPr="00F26BF2" w:rsidRDefault="00842AE1" w:rsidP="00842AE1">
      <w:pPr>
        <w:ind w:left="0" w:firstLine="709"/>
        <w:rPr>
          <w:color w:val="auto"/>
        </w:rPr>
      </w:pPr>
      <w:r w:rsidRPr="00F26BF2">
        <w:rPr>
          <w:color w:val="auto"/>
        </w:rPr>
        <w:t>Projektowane odcinki instalacji zimnej wody w budynku należy wykonać z rur PE-</w:t>
      </w:r>
      <w:proofErr w:type="spellStart"/>
      <w:r w:rsidRPr="00F26BF2">
        <w:rPr>
          <w:color w:val="auto"/>
        </w:rPr>
        <w:t>RT</w:t>
      </w:r>
      <w:proofErr w:type="spellEnd"/>
      <w:r w:rsidRPr="00F26BF2">
        <w:rPr>
          <w:color w:val="auto"/>
        </w:rPr>
        <w:t>/Al/PE-</w:t>
      </w:r>
      <w:proofErr w:type="spellStart"/>
      <w:r w:rsidRPr="00F26BF2">
        <w:rPr>
          <w:color w:val="auto"/>
        </w:rPr>
        <w:t>RT</w:t>
      </w:r>
      <w:proofErr w:type="spellEnd"/>
      <w:r w:rsidRPr="00F26BF2">
        <w:rPr>
          <w:color w:val="auto"/>
        </w:rPr>
        <w:t xml:space="preserve"> lub równoważnych, zwracając szczególną uwagę na ciśnienie nominalne zastosowanych rur i średnice wewnętrzne.</w:t>
      </w:r>
    </w:p>
    <w:p w14:paraId="6E433BA2" w14:textId="77777777" w:rsidR="00842AE1" w:rsidRPr="00F26BF2" w:rsidRDefault="00842AE1" w:rsidP="00842AE1">
      <w:pPr>
        <w:ind w:left="0" w:firstLine="709"/>
        <w:rPr>
          <w:color w:val="auto"/>
        </w:rPr>
      </w:pPr>
      <w:r w:rsidRPr="00F26BF2">
        <w:rPr>
          <w:color w:val="auto"/>
        </w:rPr>
        <w:t xml:space="preserve">Wszystkie rurociągi wody zimnej należy otulić izolacją </w:t>
      </w:r>
      <w:proofErr w:type="spellStart"/>
      <w:r w:rsidRPr="00F26BF2">
        <w:rPr>
          <w:color w:val="auto"/>
        </w:rPr>
        <w:t>przeciwroszeniową</w:t>
      </w:r>
      <w:proofErr w:type="spellEnd"/>
      <w:r w:rsidRPr="00F26BF2">
        <w:rPr>
          <w:color w:val="auto"/>
        </w:rPr>
        <w:t xml:space="preserve"> np. z pianki poliuretanowej o grubości 6 mm lub innej o podobnych właściwościach. Rurociągi doprowadzające wodę do przyborów sanitarnych należy prowadzić w przestrzeni instalacyjnej nad sufitem podwieszonym, bruzdach ściennych oraz przestrzeni lekkich ścianek działowych. Przewidywana do zastosowania armatura to baterie umywalkowe, zlewozmywakowe, zlewowe, zawory kątowe do podłączenia misek ustępowych, zawory ze złączką do węża (przed zaworami ze złączką montować zawory zwrotne </w:t>
      </w:r>
      <w:proofErr w:type="spellStart"/>
      <w:r w:rsidRPr="00F26BF2">
        <w:rPr>
          <w:color w:val="auto"/>
        </w:rPr>
        <w:t>antyskażeniowe</w:t>
      </w:r>
      <w:proofErr w:type="spellEnd"/>
      <w:r w:rsidRPr="00F26BF2">
        <w:rPr>
          <w:color w:val="auto"/>
        </w:rPr>
        <w:t xml:space="preserve"> typu HA). Po zakończeniu prac, wszystkie systemy powinny być wewnętrznie i zewnętrznie oczyszczone, sprawdzone i przetestowane. Wewnętrzna instalacja wodociągowa przed oddaniem do użytkowania powinna być przetestowana na nieszczelności przewodów i armatury. Próbę hydrauliczną należy wykonać na ciśnienie próbne </w:t>
      </w:r>
      <w:proofErr w:type="spellStart"/>
      <w:r w:rsidRPr="00F26BF2">
        <w:rPr>
          <w:color w:val="auto"/>
        </w:rPr>
        <w:t>Ppróbne</w:t>
      </w:r>
      <w:proofErr w:type="spellEnd"/>
      <w:r w:rsidRPr="00F26BF2">
        <w:rPr>
          <w:color w:val="auto"/>
        </w:rPr>
        <w:t>=</w:t>
      </w:r>
      <w:proofErr w:type="spellStart"/>
      <w:r w:rsidRPr="00F26BF2">
        <w:rPr>
          <w:color w:val="auto"/>
        </w:rPr>
        <w:t>1.0MPa</w:t>
      </w:r>
      <w:proofErr w:type="spellEnd"/>
      <w:r w:rsidRPr="00F26BF2">
        <w:rPr>
          <w:color w:val="auto"/>
        </w:rPr>
        <w:t xml:space="preserve">, zgodnie z normą PN-84/B-10725. Ciśnienie wylotowe i wypływ z punktów czerpalnych powinno odpowiadać wymaganiom PN-92/B-01706. Po pomyślnym wyniku próby należy instalację zdezynfekować i przeprowadzić badania bakteriologiczne i fizyko-chemiczne zlecając je do odpowiedniej Stacji </w:t>
      </w:r>
      <w:proofErr w:type="spellStart"/>
      <w:r w:rsidRPr="00F26BF2">
        <w:rPr>
          <w:color w:val="auto"/>
        </w:rPr>
        <w:t>Sanitarno</w:t>
      </w:r>
      <w:proofErr w:type="spellEnd"/>
      <w:r w:rsidRPr="00F26BF2">
        <w:rPr>
          <w:color w:val="auto"/>
        </w:rPr>
        <w:t xml:space="preserve"> - Epidemiologicznej.</w:t>
      </w:r>
    </w:p>
    <w:p w14:paraId="2453977C" w14:textId="77777777" w:rsidR="00842AE1" w:rsidRPr="00F26BF2" w:rsidRDefault="00842AE1" w:rsidP="00842AE1">
      <w:pPr>
        <w:ind w:left="0" w:firstLine="709"/>
        <w:rPr>
          <w:bCs/>
          <w:color w:val="auto"/>
          <w:szCs w:val="18"/>
          <w:u w:val="single"/>
        </w:rPr>
      </w:pPr>
      <w:r w:rsidRPr="00F26BF2">
        <w:rPr>
          <w:bCs/>
          <w:color w:val="auto"/>
          <w:szCs w:val="18"/>
          <w:u w:val="single"/>
        </w:rPr>
        <w:t>Instalacja ciepłej wody użytkowej</w:t>
      </w:r>
    </w:p>
    <w:p w14:paraId="35E73D99" w14:textId="77777777" w:rsidR="00842AE1" w:rsidRPr="00F26BF2" w:rsidRDefault="00842AE1" w:rsidP="00842AE1">
      <w:pPr>
        <w:ind w:left="0" w:firstLine="709"/>
        <w:rPr>
          <w:color w:val="auto"/>
        </w:rPr>
      </w:pPr>
      <w:bookmarkStart w:id="160" w:name="_Toc77330234"/>
      <w:bookmarkStart w:id="161" w:name="_Toc106374300"/>
      <w:bookmarkStart w:id="162" w:name="_Hlk77327096"/>
      <w:r w:rsidRPr="00F26BF2">
        <w:rPr>
          <w:color w:val="auto"/>
        </w:rPr>
        <w:t xml:space="preserve">Ciepła woda użytkowa dostarczana będzie do projektowanej instalacji wodociągowej z istniejącego kotła gazowego 2-funkcyjnego o mocy 24 </w:t>
      </w:r>
      <w:proofErr w:type="spellStart"/>
      <w:r w:rsidRPr="00F26BF2">
        <w:rPr>
          <w:color w:val="auto"/>
        </w:rPr>
        <w:t>kW.</w:t>
      </w:r>
      <w:proofErr w:type="spellEnd"/>
    </w:p>
    <w:p w14:paraId="0332F05A" w14:textId="77777777" w:rsidR="00842AE1" w:rsidRPr="00F26BF2" w:rsidRDefault="00842AE1" w:rsidP="00842AE1">
      <w:pPr>
        <w:ind w:left="0" w:firstLine="709"/>
        <w:rPr>
          <w:color w:val="auto"/>
        </w:rPr>
      </w:pPr>
      <w:r w:rsidRPr="00F26BF2">
        <w:rPr>
          <w:color w:val="auto"/>
        </w:rPr>
        <w:t>Instalację wody ciepłej w budynku wykonać z rur PE-</w:t>
      </w:r>
      <w:proofErr w:type="spellStart"/>
      <w:r w:rsidRPr="00F26BF2">
        <w:rPr>
          <w:color w:val="auto"/>
        </w:rPr>
        <w:t>RT</w:t>
      </w:r>
      <w:proofErr w:type="spellEnd"/>
      <w:r w:rsidRPr="00F26BF2">
        <w:rPr>
          <w:color w:val="auto"/>
        </w:rPr>
        <w:t>/AL/PE-</w:t>
      </w:r>
      <w:proofErr w:type="spellStart"/>
      <w:r w:rsidRPr="00F26BF2">
        <w:rPr>
          <w:color w:val="auto"/>
        </w:rPr>
        <w:t>RT</w:t>
      </w:r>
      <w:proofErr w:type="spellEnd"/>
      <w:r w:rsidRPr="00F26BF2">
        <w:rPr>
          <w:color w:val="auto"/>
        </w:rPr>
        <w:t xml:space="preserve"> lub równoważnych. Wykonując instalację w innym systemie niż została zaprojektowana, należy zwrócić szczególną uwagę na ciśnienie nominalne zastosowanych rur i średnice wewnętrzne. Rury powinny być przystosowane do okresowego przepływu wody o temperaturze </w:t>
      </w:r>
      <w:proofErr w:type="spellStart"/>
      <w:r w:rsidRPr="00F26BF2">
        <w:rPr>
          <w:color w:val="auto"/>
        </w:rPr>
        <w:t>70°C</w:t>
      </w:r>
      <w:proofErr w:type="spellEnd"/>
      <w:r w:rsidRPr="00F26BF2">
        <w:rPr>
          <w:color w:val="auto"/>
        </w:rPr>
        <w:t xml:space="preserve"> celem umożliwienia termicznej dezynfekcji instalacji. Z uwagi na pojemność instalacji c.</w:t>
      </w:r>
      <w:proofErr w:type="gramStart"/>
      <w:r w:rsidRPr="00F26BF2">
        <w:rPr>
          <w:color w:val="auto"/>
        </w:rPr>
        <w:t>w</w:t>
      </w:r>
      <w:proofErr w:type="gramEnd"/>
      <w:r w:rsidRPr="00F26BF2">
        <w:rPr>
          <w:color w:val="auto"/>
        </w:rPr>
        <w:t>.</w:t>
      </w:r>
      <w:proofErr w:type="gramStart"/>
      <w:r w:rsidRPr="00F26BF2">
        <w:rPr>
          <w:color w:val="auto"/>
        </w:rPr>
        <w:t>u</w:t>
      </w:r>
      <w:proofErr w:type="gramEnd"/>
      <w:r w:rsidRPr="00F26BF2">
        <w:rPr>
          <w:color w:val="auto"/>
        </w:rPr>
        <w:t xml:space="preserve">. </w:t>
      </w:r>
      <w:proofErr w:type="gramStart"/>
      <w:r w:rsidRPr="00F26BF2">
        <w:rPr>
          <w:color w:val="auto"/>
        </w:rPr>
        <w:t>nie</w:t>
      </w:r>
      <w:proofErr w:type="gramEnd"/>
      <w:r w:rsidRPr="00F26BF2">
        <w:rPr>
          <w:color w:val="auto"/>
        </w:rPr>
        <w:t xml:space="preserve"> przekraczającą 3 </w:t>
      </w:r>
      <w:proofErr w:type="spellStart"/>
      <w:r w:rsidRPr="00F26BF2">
        <w:rPr>
          <w:color w:val="auto"/>
        </w:rPr>
        <w:t>dm3</w:t>
      </w:r>
      <w:proofErr w:type="spellEnd"/>
      <w:r w:rsidRPr="00F26BF2">
        <w:rPr>
          <w:color w:val="auto"/>
        </w:rPr>
        <w:t xml:space="preserve"> nie jest wymagane wykonanie cyrkulacji c.</w:t>
      </w:r>
      <w:proofErr w:type="gramStart"/>
      <w:r w:rsidRPr="00F26BF2">
        <w:rPr>
          <w:color w:val="auto"/>
        </w:rPr>
        <w:t>w</w:t>
      </w:r>
      <w:proofErr w:type="gramEnd"/>
      <w:r w:rsidRPr="00F26BF2">
        <w:rPr>
          <w:color w:val="auto"/>
        </w:rPr>
        <w:t>.</w:t>
      </w:r>
      <w:proofErr w:type="gramStart"/>
      <w:r w:rsidRPr="00F26BF2">
        <w:rPr>
          <w:color w:val="auto"/>
        </w:rPr>
        <w:t>u</w:t>
      </w:r>
      <w:proofErr w:type="gramEnd"/>
      <w:r w:rsidRPr="00F26BF2">
        <w:rPr>
          <w:color w:val="auto"/>
        </w:rPr>
        <w:t xml:space="preserve">.. </w:t>
      </w:r>
    </w:p>
    <w:p w14:paraId="543B5109" w14:textId="77777777" w:rsidR="00842AE1" w:rsidRPr="00F26BF2" w:rsidRDefault="00842AE1" w:rsidP="00842AE1">
      <w:pPr>
        <w:ind w:left="0" w:firstLine="709"/>
        <w:rPr>
          <w:color w:val="auto"/>
        </w:rPr>
      </w:pPr>
      <w:r w:rsidRPr="00F26BF2">
        <w:rPr>
          <w:color w:val="auto"/>
        </w:rPr>
        <w:t xml:space="preserve">Po zakończeniu prac, wszystkie systemy powinny być wewnętrznie i zewnętrznie oczyszczone, sprawdzone i przetestowane. Wewnętrzna instalacja wodociągowa przed oddaniem do użytkowania powinna być przetestowana na nieszczelności przewodów i armatury. Próbę hydrauliczną należy wykonać na ciśnienie próbne </w:t>
      </w:r>
      <w:proofErr w:type="spellStart"/>
      <w:r w:rsidRPr="00F26BF2">
        <w:rPr>
          <w:color w:val="auto"/>
        </w:rPr>
        <w:t>Ppróbne</w:t>
      </w:r>
      <w:proofErr w:type="spellEnd"/>
      <w:r w:rsidRPr="00F26BF2">
        <w:rPr>
          <w:color w:val="auto"/>
        </w:rPr>
        <w:t>=</w:t>
      </w:r>
      <w:proofErr w:type="spellStart"/>
      <w:r w:rsidRPr="00F26BF2">
        <w:rPr>
          <w:color w:val="auto"/>
        </w:rPr>
        <w:t>1.0MPa</w:t>
      </w:r>
      <w:proofErr w:type="spellEnd"/>
      <w:r w:rsidRPr="00F26BF2">
        <w:rPr>
          <w:color w:val="auto"/>
        </w:rPr>
        <w:t>, zgodnie z normą PN-84/B-10725. Ciśnienie wylotowe i wypływ z punktów czerpalnych powinno odpowiadać wymaganiom PN-92/B-01706.</w:t>
      </w:r>
    </w:p>
    <w:p w14:paraId="1BDBC74D" w14:textId="77777777" w:rsidR="00842AE1" w:rsidRDefault="00842AE1">
      <w:pPr>
        <w:spacing w:before="0" w:after="0"/>
        <w:ind w:left="0" w:firstLine="0"/>
        <w:jc w:val="left"/>
        <w:rPr>
          <w:iCs/>
          <w:color w:val="auto"/>
          <w:sz w:val="22"/>
          <w:szCs w:val="20"/>
        </w:rPr>
      </w:pPr>
      <w:bookmarkStart w:id="163" w:name="_Toc125394894"/>
      <w:bookmarkStart w:id="164" w:name="_Toc125395133"/>
      <w:bookmarkStart w:id="165" w:name="_Toc135674618"/>
      <w:r>
        <w:br w:type="page"/>
      </w:r>
    </w:p>
    <w:p w14:paraId="02A0A3C9" w14:textId="180F3E75" w:rsidR="00842AE1" w:rsidRPr="00F26BF2" w:rsidRDefault="00842AE1" w:rsidP="00842AE1">
      <w:pPr>
        <w:pStyle w:val="Nagwek2"/>
      </w:pPr>
      <w:r w:rsidRPr="00F26BF2">
        <w:lastRenderedPageBreak/>
        <w:t>INSTALACJA KANALIZACJI SANITARNEJ</w:t>
      </w:r>
      <w:bookmarkEnd w:id="160"/>
      <w:bookmarkEnd w:id="161"/>
      <w:bookmarkEnd w:id="163"/>
      <w:bookmarkEnd w:id="164"/>
      <w:bookmarkEnd w:id="165"/>
    </w:p>
    <w:p w14:paraId="67B81482" w14:textId="77777777" w:rsidR="00842AE1" w:rsidRPr="00F26BF2" w:rsidRDefault="00842AE1" w:rsidP="00842AE1">
      <w:pPr>
        <w:ind w:left="0" w:firstLine="709"/>
        <w:rPr>
          <w:color w:val="auto"/>
        </w:rPr>
      </w:pPr>
      <w:bookmarkStart w:id="166" w:name="_Toc387059004"/>
      <w:bookmarkStart w:id="167" w:name="_Toc428439996"/>
      <w:bookmarkStart w:id="168" w:name="_Toc89365292"/>
      <w:r w:rsidRPr="00F26BF2">
        <w:rPr>
          <w:color w:val="auto"/>
        </w:rPr>
        <w:t xml:space="preserve">Ścieki bytowo-gospodarcze z budynku odprowadzane będą przewodem </w:t>
      </w:r>
      <w:proofErr w:type="spellStart"/>
      <w:r w:rsidRPr="00F26BF2">
        <w:rPr>
          <w:color w:val="auto"/>
        </w:rPr>
        <w:t>Ø110x3.2PVC</w:t>
      </w:r>
      <w:proofErr w:type="spellEnd"/>
      <w:r w:rsidRPr="00F26BF2">
        <w:rPr>
          <w:color w:val="auto"/>
        </w:rPr>
        <w:t xml:space="preserve"> do istniejącej instalacji kanalizacji w budynku (do istniejącego pionu kanalizacyjnego). W zakresie parteru należy wykonać również odpływy z pionów kanalizacyjnych z poddasza.</w:t>
      </w:r>
    </w:p>
    <w:p w14:paraId="1BF7ABCD" w14:textId="77777777" w:rsidR="00842AE1" w:rsidRPr="00F26BF2" w:rsidRDefault="00842AE1" w:rsidP="00842AE1">
      <w:pPr>
        <w:ind w:left="0" w:firstLine="709"/>
        <w:rPr>
          <w:color w:val="auto"/>
        </w:rPr>
      </w:pPr>
      <w:r w:rsidRPr="00F26BF2">
        <w:rPr>
          <w:color w:val="auto"/>
        </w:rPr>
        <w:t xml:space="preserve">Kanalizację sanitarną </w:t>
      </w:r>
      <w:proofErr w:type="spellStart"/>
      <w:r w:rsidRPr="00F26BF2">
        <w:rPr>
          <w:color w:val="auto"/>
        </w:rPr>
        <w:t>podposadzkową</w:t>
      </w:r>
      <w:proofErr w:type="spellEnd"/>
      <w:r w:rsidRPr="00F26BF2">
        <w:rPr>
          <w:color w:val="auto"/>
        </w:rPr>
        <w:t xml:space="preserve"> projektuje się z rur </w:t>
      </w:r>
      <w:proofErr w:type="spellStart"/>
      <w:r w:rsidRPr="00F26BF2">
        <w:rPr>
          <w:color w:val="auto"/>
        </w:rPr>
        <w:t>PVC</w:t>
      </w:r>
      <w:proofErr w:type="spellEnd"/>
      <w:r w:rsidRPr="00F26BF2">
        <w:rPr>
          <w:color w:val="auto"/>
        </w:rPr>
        <w:t xml:space="preserve"> kielichowych litych klasy S </w:t>
      </w:r>
      <w:proofErr w:type="spellStart"/>
      <w:r w:rsidRPr="00F26BF2">
        <w:rPr>
          <w:color w:val="auto"/>
        </w:rPr>
        <w:t>SN8</w:t>
      </w:r>
      <w:proofErr w:type="spellEnd"/>
      <w:r w:rsidRPr="00F26BF2">
        <w:rPr>
          <w:color w:val="auto"/>
        </w:rPr>
        <w:t xml:space="preserve"> (</w:t>
      </w:r>
      <w:proofErr w:type="spellStart"/>
      <w:r w:rsidRPr="00F26BF2">
        <w:rPr>
          <w:color w:val="auto"/>
        </w:rPr>
        <w:t>SDR34</w:t>
      </w:r>
      <w:proofErr w:type="spellEnd"/>
      <w:r w:rsidRPr="00F26BF2">
        <w:rPr>
          <w:color w:val="auto"/>
        </w:rPr>
        <w:t xml:space="preserve">) </w:t>
      </w:r>
      <w:proofErr w:type="spellStart"/>
      <w:r w:rsidRPr="00F26BF2">
        <w:rPr>
          <w:color w:val="auto"/>
        </w:rPr>
        <w:t>Ø110x3.2</w:t>
      </w:r>
      <w:proofErr w:type="spellEnd"/>
      <w:r w:rsidRPr="00F26BF2">
        <w:rPr>
          <w:color w:val="auto"/>
        </w:rPr>
        <w:t xml:space="preserve"> </w:t>
      </w:r>
      <w:proofErr w:type="gramStart"/>
      <w:r w:rsidRPr="00F26BF2">
        <w:rPr>
          <w:color w:val="auto"/>
        </w:rPr>
        <w:t>łączonych</w:t>
      </w:r>
      <w:proofErr w:type="gramEnd"/>
      <w:r w:rsidRPr="00F26BF2">
        <w:rPr>
          <w:color w:val="auto"/>
        </w:rPr>
        <w:t xml:space="preserve"> na uszczelki. Piony i podejścia do przyborów sanitarnych wykonać z rur PP. Na pionach wyprowadzonych ponad dach montować rury wywiewne </w:t>
      </w:r>
      <w:r w:rsidRPr="00F26BF2">
        <w:rPr>
          <w:color w:val="auto"/>
        </w:rPr>
        <w:t></w:t>
      </w:r>
      <w:proofErr w:type="spellStart"/>
      <w:r w:rsidRPr="00F26BF2">
        <w:rPr>
          <w:color w:val="auto"/>
        </w:rPr>
        <w:t>160PVC</w:t>
      </w:r>
      <w:proofErr w:type="spellEnd"/>
      <w:r w:rsidRPr="00F26BF2">
        <w:rPr>
          <w:color w:val="auto"/>
        </w:rPr>
        <w:t xml:space="preserve">. Na każdym pionie na najniższej kondygnacji montować rewizje kanalizacyjne. </w:t>
      </w:r>
    </w:p>
    <w:p w14:paraId="0786A986" w14:textId="77777777" w:rsidR="00842AE1" w:rsidRPr="00F26BF2" w:rsidRDefault="00842AE1" w:rsidP="00842AE1">
      <w:pPr>
        <w:ind w:left="0" w:firstLine="709"/>
        <w:rPr>
          <w:color w:val="auto"/>
        </w:rPr>
      </w:pPr>
      <w:r w:rsidRPr="00F26BF2">
        <w:rPr>
          <w:color w:val="auto"/>
        </w:rPr>
        <w:t xml:space="preserve">Stosować należy zlewozmywaki 1-komorowe stalowe, umywalki porcelanowe z syfonami gruszkowymi zwykłe, miski ustępowe zwykłe ceramiczne wyposażone w zbiornik z pojedynczym przyciskiem ręcznym oraz deską z duroplastu, wpusty posadzkowe stalowe z syfonem i odpływem pionowym </w:t>
      </w:r>
      <w:proofErr w:type="spellStart"/>
      <w:r w:rsidRPr="00F26BF2">
        <w:rPr>
          <w:color w:val="auto"/>
        </w:rPr>
        <w:t>DN50</w:t>
      </w:r>
      <w:proofErr w:type="spellEnd"/>
      <w:r w:rsidRPr="00F26BF2">
        <w:rPr>
          <w:color w:val="auto"/>
        </w:rPr>
        <w:t>.</w:t>
      </w:r>
    </w:p>
    <w:p w14:paraId="5422292F" w14:textId="77777777" w:rsidR="00842AE1" w:rsidRPr="00F26BF2" w:rsidRDefault="00842AE1" w:rsidP="00842AE1">
      <w:pPr>
        <w:ind w:left="0" w:firstLine="709"/>
        <w:rPr>
          <w:bCs/>
          <w:color w:val="auto"/>
          <w:szCs w:val="18"/>
          <w:u w:val="single"/>
        </w:rPr>
      </w:pPr>
      <w:r w:rsidRPr="00F26BF2">
        <w:rPr>
          <w:bCs/>
          <w:color w:val="auto"/>
          <w:szCs w:val="18"/>
          <w:u w:val="single"/>
        </w:rPr>
        <w:t>Obliczenia</w:t>
      </w:r>
      <w:bookmarkEnd w:id="166"/>
      <w:bookmarkEnd w:id="167"/>
      <w:bookmarkEnd w:id="168"/>
    </w:p>
    <w:p w14:paraId="3D92D00F" w14:textId="77777777" w:rsidR="00842AE1" w:rsidRPr="00F26BF2" w:rsidRDefault="00842AE1" w:rsidP="00842AE1">
      <w:pPr>
        <w:pStyle w:val="Nagwek"/>
        <w:tabs>
          <w:tab w:val="clear" w:pos="4536"/>
          <w:tab w:val="clear" w:pos="9072"/>
        </w:tabs>
        <w:rPr>
          <w:rFonts w:cs="Arial"/>
          <w:color w:val="auto"/>
          <w:u w:val="single"/>
        </w:rPr>
      </w:pPr>
      <w:r w:rsidRPr="00F26BF2">
        <w:rPr>
          <w:rFonts w:cs="Arial"/>
          <w:color w:val="auto"/>
          <w:u w:val="single"/>
        </w:rPr>
        <w:t>Dobór średnicy instalacji wodociągowej wykonano na podstawie Polskiej Normy PN-92/B-01706.</w:t>
      </w:r>
    </w:p>
    <w:tbl>
      <w:tblPr>
        <w:tblW w:w="8369" w:type="dxa"/>
        <w:tblInd w:w="78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84"/>
        <w:gridCol w:w="3621"/>
        <w:gridCol w:w="1199"/>
        <w:gridCol w:w="1332"/>
        <w:gridCol w:w="932"/>
        <w:gridCol w:w="801"/>
      </w:tblGrid>
      <w:tr w:rsidR="00842AE1" w:rsidRPr="00F26BF2" w14:paraId="6954B8C0" w14:textId="77777777" w:rsidTr="00F352EC">
        <w:trPr>
          <w:trHeight w:val="128"/>
        </w:trPr>
        <w:tc>
          <w:tcPr>
            <w:tcW w:w="484" w:type="dxa"/>
            <w:vAlign w:val="center"/>
          </w:tcPr>
          <w:p w14:paraId="44449D13" w14:textId="77777777" w:rsidR="00842AE1" w:rsidRPr="00F26BF2" w:rsidRDefault="00842AE1" w:rsidP="00F352EC">
            <w:pPr>
              <w:spacing w:before="0" w:after="0"/>
              <w:ind w:left="31" w:firstLine="0"/>
              <w:jc w:val="center"/>
              <w:rPr>
                <w:b/>
                <w:color w:val="auto"/>
                <w:sz w:val="16"/>
              </w:rPr>
            </w:pPr>
            <w:r w:rsidRPr="00F26BF2">
              <w:rPr>
                <w:b/>
                <w:color w:val="auto"/>
                <w:sz w:val="16"/>
              </w:rPr>
              <w:t>Lp.</w:t>
            </w:r>
          </w:p>
        </w:tc>
        <w:tc>
          <w:tcPr>
            <w:tcW w:w="3621" w:type="dxa"/>
            <w:vAlign w:val="center"/>
          </w:tcPr>
          <w:p w14:paraId="174AC2A3" w14:textId="77777777" w:rsidR="00842AE1" w:rsidRPr="00F26BF2" w:rsidRDefault="00842AE1" w:rsidP="00F352EC">
            <w:pPr>
              <w:spacing w:before="0" w:after="0"/>
              <w:ind w:left="31" w:firstLine="0"/>
              <w:jc w:val="center"/>
              <w:rPr>
                <w:b/>
                <w:color w:val="auto"/>
                <w:sz w:val="16"/>
              </w:rPr>
            </w:pPr>
            <w:r w:rsidRPr="00F26BF2">
              <w:rPr>
                <w:b/>
                <w:color w:val="auto"/>
                <w:sz w:val="16"/>
              </w:rPr>
              <w:t>Rodzaj punktu czerpalnego</w:t>
            </w:r>
          </w:p>
        </w:tc>
        <w:tc>
          <w:tcPr>
            <w:tcW w:w="1199" w:type="dxa"/>
            <w:vAlign w:val="center"/>
          </w:tcPr>
          <w:p w14:paraId="2A19ADCD" w14:textId="77777777" w:rsidR="00842AE1" w:rsidRPr="00F26BF2" w:rsidRDefault="00842AE1" w:rsidP="00F352EC">
            <w:pPr>
              <w:spacing w:before="0" w:after="0"/>
              <w:ind w:left="31" w:firstLine="0"/>
              <w:jc w:val="center"/>
              <w:rPr>
                <w:b/>
                <w:color w:val="auto"/>
                <w:sz w:val="16"/>
              </w:rPr>
            </w:pPr>
            <w:r w:rsidRPr="00F26BF2">
              <w:rPr>
                <w:b/>
                <w:color w:val="auto"/>
                <w:sz w:val="16"/>
              </w:rPr>
              <w:t>Ilość punktów czerpalnych</w:t>
            </w:r>
          </w:p>
        </w:tc>
        <w:tc>
          <w:tcPr>
            <w:tcW w:w="1332" w:type="dxa"/>
            <w:vAlign w:val="center"/>
          </w:tcPr>
          <w:p w14:paraId="362D48FF" w14:textId="77777777" w:rsidR="00842AE1" w:rsidRPr="00F26BF2" w:rsidRDefault="00842AE1" w:rsidP="00F352EC">
            <w:pPr>
              <w:spacing w:before="0" w:after="0"/>
              <w:ind w:left="31" w:firstLine="0"/>
              <w:jc w:val="center"/>
              <w:rPr>
                <w:b/>
                <w:color w:val="auto"/>
                <w:sz w:val="16"/>
              </w:rPr>
            </w:pPr>
            <w:r w:rsidRPr="00F26BF2">
              <w:rPr>
                <w:b/>
                <w:color w:val="auto"/>
                <w:sz w:val="16"/>
              </w:rPr>
              <w:t xml:space="preserve">Normatywny przepływ wody </w:t>
            </w:r>
          </w:p>
          <w:p w14:paraId="025628F8" w14:textId="77777777" w:rsidR="00842AE1" w:rsidRPr="00F26BF2" w:rsidRDefault="00842AE1" w:rsidP="00F352EC">
            <w:pPr>
              <w:spacing w:before="0" w:after="0"/>
              <w:ind w:left="31" w:firstLine="0"/>
              <w:jc w:val="center"/>
              <w:rPr>
                <w:b/>
                <w:color w:val="auto"/>
                <w:sz w:val="16"/>
              </w:rPr>
            </w:pPr>
            <w:r w:rsidRPr="00F26BF2">
              <w:rPr>
                <w:b/>
                <w:color w:val="auto"/>
                <w:sz w:val="16"/>
              </w:rPr>
              <w:t>[</w:t>
            </w:r>
            <w:proofErr w:type="spellStart"/>
            <w:r w:rsidRPr="00F26BF2">
              <w:rPr>
                <w:b/>
                <w:color w:val="auto"/>
                <w:sz w:val="16"/>
              </w:rPr>
              <w:t>dm3</w:t>
            </w:r>
            <w:proofErr w:type="spellEnd"/>
            <w:r w:rsidRPr="00F26BF2">
              <w:rPr>
                <w:b/>
                <w:color w:val="auto"/>
                <w:sz w:val="16"/>
              </w:rPr>
              <w:t>/s]</w:t>
            </w:r>
          </w:p>
        </w:tc>
        <w:tc>
          <w:tcPr>
            <w:tcW w:w="932" w:type="dxa"/>
          </w:tcPr>
          <w:p w14:paraId="3E6E6CC3" w14:textId="77777777" w:rsidR="00842AE1" w:rsidRPr="00F26BF2" w:rsidRDefault="00842AE1" w:rsidP="00F352EC">
            <w:pPr>
              <w:spacing w:before="0" w:after="0"/>
              <w:ind w:left="31" w:firstLine="0"/>
              <w:jc w:val="center"/>
              <w:rPr>
                <w:b/>
                <w:color w:val="auto"/>
                <w:sz w:val="16"/>
              </w:rPr>
            </w:pPr>
            <w:r w:rsidRPr="00F26BF2">
              <w:rPr>
                <w:b/>
                <w:color w:val="auto"/>
                <w:sz w:val="16"/>
              </w:rPr>
              <w:t xml:space="preserve">Woda zimna </w:t>
            </w:r>
            <w:proofErr w:type="spellStart"/>
            <w:r w:rsidRPr="00F26BF2">
              <w:rPr>
                <w:b/>
                <w:color w:val="auto"/>
                <w:sz w:val="16"/>
              </w:rPr>
              <w:t>qn</w:t>
            </w:r>
            <w:proofErr w:type="spellEnd"/>
          </w:p>
          <w:p w14:paraId="2D4F574D" w14:textId="77777777" w:rsidR="00842AE1" w:rsidRPr="00F26BF2" w:rsidRDefault="00842AE1" w:rsidP="00F352EC">
            <w:pPr>
              <w:spacing w:before="0" w:after="0"/>
              <w:ind w:left="31" w:firstLine="0"/>
              <w:jc w:val="center"/>
              <w:rPr>
                <w:b/>
                <w:color w:val="auto"/>
                <w:sz w:val="16"/>
              </w:rPr>
            </w:pPr>
            <w:r w:rsidRPr="00F26BF2">
              <w:rPr>
                <w:b/>
                <w:color w:val="auto"/>
                <w:sz w:val="16"/>
              </w:rPr>
              <w:t>[</w:t>
            </w:r>
            <w:proofErr w:type="spellStart"/>
            <w:r w:rsidRPr="00F26BF2">
              <w:rPr>
                <w:b/>
                <w:color w:val="auto"/>
                <w:sz w:val="16"/>
              </w:rPr>
              <w:t>dm3</w:t>
            </w:r>
            <w:proofErr w:type="spellEnd"/>
            <w:r w:rsidRPr="00F26BF2">
              <w:rPr>
                <w:b/>
                <w:color w:val="auto"/>
                <w:sz w:val="16"/>
              </w:rPr>
              <w:t>/s]</w:t>
            </w:r>
          </w:p>
        </w:tc>
        <w:tc>
          <w:tcPr>
            <w:tcW w:w="801" w:type="dxa"/>
            <w:vAlign w:val="center"/>
          </w:tcPr>
          <w:p w14:paraId="57D4E303" w14:textId="77777777" w:rsidR="00842AE1" w:rsidRPr="00F26BF2" w:rsidRDefault="00842AE1" w:rsidP="00F352EC">
            <w:pPr>
              <w:spacing w:before="0" w:after="0"/>
              <w:ind w:left="31" w:firstLine="0"/>
              <w:jc w:val="center"/>
              <w:rPr>
                <w:b/>
                <w:color w:val="auto"/>
                <w:sz w:val="16"/>
              </w:rPr>
            </w:pPr>
            <w:r w:rsidRPr="00F26BF2">
              <w:rPr>
                <w:b/>
                <w:color w:val="auto"/>
                <w:sz w:val="16"/>
              </w:rPr>
              <w:t xml:space="preserve">Woda ciepła </w:t>
            </w:r>
            <w:proofErr w:type="spellStart"/>
            <w:r w:rsidRPr="00F26BF2">
              <w:rPr>
                <w:b/>
                <w:color w:val="auto"/>
                <w:sz w:val="16"/>
              </w:rPr>
              <w:t>qn</w:t>
            </w:r>
            <w:proofErr w:type="spellEnd"/>
          </w:p>
          <w:p w14:paraId="1D15D337" w14:textId="77777777" w:rsidR="00842AE1" w:rsidRPr="00F26BF2" w:rsidRDefault="00842AE1" w:rsidP="00F352EC">
            <w:pPr>
              <w:spacing w:before="0" w:after="0"/>
              <w:ind w:left="31" w:firstLine="0"/>
              <w:jc w:val="center"/>
              <w:rPr>
                <w:b/>
                <w:color w:val="auto"/>
                <w:sz w:val="16"/>
              </w:rPr>
            </w:pPr>
            <w:r w:rsidRPr="00F26BF2">
              <w:rPr>
                <w:b/>
                <w:color w:val="auto"/>
                <w:sz w:val="16"/>
              </w:rPr>
              <w:t>[</w:t>
            </w:r>
            <w:proofErr w:type="spellStart"/>
            <w:r w:rsidRPr="00F26BF2">
              <w:rPr>
                <w:b/>
                <w:color w:val="auto"/>
                <w:sz w:val="16"/>
              </w:rPr>
              <w:t>dm3</w:t>
            </w:r>
            <w:proofErr w:type="spellEnd"/>
            <w:r w:rsidRPr="00F26BF2">
              <w:rPr>
                <w:b/>
                <w:color w:val="auto"/>
                <w:sz w:val="16"/>
              </w:rPr>
              <w:t>/s]</w:t>
            </w:r>
          </w:p>
        </w:tc>
      </w:tr>
      <w:tr w:rsidR="00842AE1" w:rsidRPr="00F26BF2" w14:paraId="6FD0EBDC" w14:textId="77777777" w:rsidTr="00F352EC">
        <w:trPr>
          <w:trHeight w:val="217"/>
        </w:trPr>
        <w:tc>
          <w:tcPr>
            <w:tcW w:w="484" w:type="dxa"/>
            <w:vAlign w:val="center"/>
          </w:tcPr>
          <w:p w14:paraId="72407A6F" w14:textId="77777777" w:rsidR="00842AE1" w:rsidRPr="00F26BF2" w:rsidRDefault="00842AE1" w:rsidP="00F352EC">
            <w:pPr>
              <w:spacing w:before="0" w:after="0"/>
              <w:ind w:left="0" w:firstLine="0"/>
              <w:jc w:val="center"/>
              <w:rPr>
                <w:color w:val="auto"/>
                <w:sz w:val="16"/>
              </w:rPr>
            </w:pPr>
            <w:r w:rsidRPr="008D0675">
              <w:rPr>
                <w:rFonts w:cs="Arial"/>
                <w:sz w:val="16"/>
                <w:szCs w:val="20"/>
              </w:rPr>
              <w:t>1</w:t>
            </w:r>
          </w:p>
        </w:tc>
        <w:tc>
          <w:tcPr>
            <w:tcW w:w="3621" w:type="dxa"/>
            <w:vAlign w:val="center"/>
          </w:tcPr>
          <w:p w14:paraId="2EA5E89D" w14:textId="77777777" w:rsidR="00842AE1" w:rsidRPr="00F26BF2" w:rsidRDefault="00842AE1" w:rsidP="00F352EC">
            <w:pPr>
              <w:spacing w:before="0" w:after="0"/>
              <w:ind w:left="0" w:firstLine="0"/>
              <w:rPr>
                <w:color w:val="auto"/>
                <w:sz w:val="16"/>
              </w:rPr>
            </w:pPr>
            <w:r w:rsidRPr="008D0675">
              <w:rPr>
                <w:rFonts w:cs="Arial"/>
                <w:sz w:val="16"/>
                <w:szCs w:val="20"/>
              </w:rPr>
              <w:t>Umywalka</w:t>
            </w:r>
          </w:p>
        </w:tc>
        <w:tc>
          <w:tcPr>
            <w:tcW w:w="1199" w:type="dxa"/>
            <w:vAlign w:val="center"/>
          </w:tcPr>
          <w:p w14:paraId="2DD9A547" w14:textId="77777777" w:rsidR="00842AE1" w:rsidRPr="00F26BF2" w:rsidRDefault="00842AE1" w:rsidP="00F352EC">
            <w:pPr>
              <w:spacing w:before="0" w:after="0"/>
              <w:ind w:left="0" w:firstLine="0"/>
              <w:jc w:val="center"/>
              <w:rPr>
                <w:color w:val="auto"/>
                <w:sz w:val="16"/>
              </w:rPr>
            </w:pPr>
            <w:r w:rsidRPr="008D0675">
              <w:rPr>
                <w:rFonts w:cs="Arial"/>
                <w:sz w:val="16"/>
                <w:szCs w:val="20"/>
              </w:rPr>
              <w:t>2</w:t>
            </w:r>
          </w:p>
        </w:tc>
        <w:tc>
          <w:tcPr>
            <w:tcW w:w="1332" w:type="dxa"/>
            <w:vAlign w:val="center"/>
          </w:tcPr>
          <w:p w14:paraId="11A67142" w14:textId="77777777" w:rsidR="00842AE1" w:rsidRPr="00F26BF2" w:rsidRDefault="00842AE1" w:rsidP="00F352EC">
            <w:pPr>
              <w:spacing w:before="0" w:after="0"/>
              <w:ind w:left="0" w:firstLine="0"/>
              <w:jc w:val="center"/>
              <w:rPr>
                <w:color w:val="auto"/>
                <w:sz w:val="16"/>
              </w:rPr>
            </w:pPr>
            <w:r w:rsidRPr="008D0675">
              <w:rPr>
                <w:rFonts w:cs="Arial"/>
                <w:sz w:val="16"/>
                <w:szCs w:val="20"/>
              </w:rPr>
              <w:t>0,07</w:t>
            </w:r>
          </w:p>
        </w:tc>
        <w:tc>
          <w:tcPr>
            <w:tcW w:w="932" w:type="dxa"/>
            <w:vAlign w:val="center"/>
          </w:tcPr>
          <w:p w14:paraId="3953A9FF" w14:textId="77777777" w:rsidR="00842AE1" w:rsidRPr="00F26BF2" w:rsidRDefault="00842AE1" w:rsidP="00F352EC">
            <w:pPr>
              <w:spacing w:before="0" w:after="0"/>
              <w:ind w:left="0" w:firstLine="0"/>
              <w:jc w:val="center"/>
              <w:rPr>
                <w:color w:val="auto"/>
                <w:sz w:val="16"/>
              </w:rPr>
            </w:pPr>
            <w:r w:rsidRPr="008D0675">
              <w:rPr>
                <w:rFonts w:cs="Arial"/>
                <w:sz w:val="16"/>
                <w:szCs w:val="20"/>
              </w:rPr>
              <w:t>0,14</w:t>
            </w:r>
          </w:p>
        </w:tc>
        <w:tc>
          <w:tcPr>
            <w:tcW w:w="801" w:type="dxa"/>
            <w:vAlign w:val="center"/>
          </w:tcPr>
          <w:p w14:paraId="59AD7E3E" w14:textId="77777777" w:rsidR="00842AE1" w:rsidRPr="00F26BF2" w:rsidRDefault="00842AE1" w:rsidP="00F352EC">
            <w:pPr>
              <w:spacing w:before="0" w:after="0"/>
              <w:ind w:left="0" w:firstLine="0"/>
              <w:jc w:val="center"/>
              <w:rPr>
                <w:color w:val="auto"/>
                <w:sz w:val="16"/>
              </w:rPr>
            </w:pPr>
            <w:r w:rsidRPr="008D0675">
              <w:rPr>
                <w:rFonts w:cs="Arial"/>
                <w:sz w:val="16"/>
                <w:szCs w:val="20"/>
              </w:rPr>
              <w:t>0,14</w:t>
            </w:r>
          </w:p>
        </w:tc>
      </w:tr>
      <w:tr w:rsidR="00842AE1" w:rsidRPr="00F26BF2" w14:paraId="7FEC224E" w14:textId="77777777" w:rsidTr="00F352EC">
        <w:trPr>
          <w:trHeight w:val="217"/>
        </w:trPr>
        <w:tc>
          <w:tcPr>
            <w:tcW w:w="484" w:type="dxa"/>
            <w:vAlign w:val="center"/>
          </w:tcPr>
          <w:p w14:paraId="3CF540DF" w14:textId="77777777" w:rsidR="00842AE1" w:rsidRPr="00F26BF2" w:rsidRDefault="00842AE1" w:rsidP="00F352EC">
            <w:pPr>
              <w:spacing w:before="0" w:after="0"/>
              <w:ind w:left="0" w:firstLine="0"/>
              <w:jc w:val="center"/>
              <w:rPr>
                <w:color w:val="auto"/>
                <w:sz w:val="16"/>
              </w:rPr>
            </w:pPr>
            <w:r w:rsidRPr="008D0675">
              <w:rPr>
                <w:rFonts w:cs="Arial"/>
                <w:sz w:val="16"/>
                <w:szCs w:val="20"/>
              </w:rPr>
              <w:t>2</w:t>
            </w:r>
          </w:p>
        </w:tc>
        <w:tc>
          <w:tcPr>
            <w:tcW w:w="3621" w:type="dxa"/>
            <w:vAlign w:val="center"/>
          </w:tcPr>
          <w:p w14:paraId="27C67EDC" w14:textId="77777777" w:rsidR="00842AE1" w:rsidRPr="00F26BF2" w:rsidRDefault="00842AE1" w:rsidP="00F352EC">
            <w:pPr>
              <w:spacing w:before="0" w:after="0"/>
              <w:ind w:left="0" w:firstLine="0"/>
              <w:rPr>
                <w:color w:val="auto"/>
                <w:sz w:val="16"/>
              </w:rPr>
            </w:pPr>
            <w:r w:rsidRPr="008D0675">
              <w:rPr>
                <w:rFonts w:cs="Arial"/>
                <w:sz w:val="16"/>
                <w:szCs w:val="20"/>
              </w:rPr>
              <w:t>Zlewozmywak</w:t>
            </w:r>
          </w:p>
        </w:tc>
        <w:tc>
          <w:tcPr>
            <w:tcW w:w="1199" w:type="dxa"/>
            <w:vAlign w:val="center"/>
          </w:tcPr>
          <w:p w14:paraId="04FD7B38" w14:textId="77777777" w:rsidR="00842AE1" w:rsidRPr="00F26BF2" w:rsidRDefault="00842AE1" w:rsidP="00F352EC">
            <w:pPr>
              <w:spacing w:before="0" w:after="0"/>
              <w:ind w:left="0" w:firstLine="0"/>
              <w:jc w:val="center"/>
              <w:rPr>
                <w:color w:val="auto"/>
                <w:sz w:val="16"/>
              </w:rPr>
            </w:pPr>
            <w:r w:rsidRPr="008D0675">
              <w:rPr>
                <w:rFonts w:cs="Arial"/>
                <w:sz w:val="16"/>
                <w:szCs w:val="20"/>
              </w:rPr>
              <w:t>1</w:t>
            </w:r>
          </w:p>
        </w:tc>
        <w:tc>
          <w:tcPr>
            <w:tcW w:w="1332" w:type="dxa"/>
            <w:vAlign w:val="center"/>
          </w:tcPr>
          <w:p w14:paraId="0B6CB6CA" w14:textId="77777777" w:rsidR="00842AE1" w:rsidRPr="00F26BF2" w:rsidRDefault="00842AE1" w:rsidP="00F352EC">
            <w:pPr>
              <w:spacing w:before="0" w:after="0"/>
              <w:ind w:left="0" w:firstLine="0"/>
              <w:jc w:val="center"/>
              <w:rPr>
                <w:color w:val="auto"/>
                <w:sz w:val="16"/>
              </w:rPr>
            </w:pPr>
            <w:r w:rsidRPr="008D0675">
              <w:rPr>
                <w:rFonts w:cs="Arial"/>
                <w:sz w:val="16"/>
                <w:szCs w:val="20"/>
              </w:rPr>
              <w:t>0,07</w:t>
            </w:r>
          </w:p>
        </w:tc>
        <w:tc>
          <w:tcPr>
            <w:tcW w:w="932" w:type="dxa"/>
            <w:vAlign w:val="center"/>
          </w:tcPr>
          <w:p w14:paraId="64AD13A2" w14:textId="77777777" w:rsidR="00842AE1" w:rsidRPr="00F26BF2" w:rsidRDefault="00842AE1" w:rsidP="00F352EC">
            <w:pPr>
              <w:spacing w:before="0" w:after="0"/>
              <w:ind w:left="0" w:firstLine="0"/>
              <w:jc w:val="center"/>
              <w:rPr>
                <w:color w:val="auto"/>
                <w:sz w:val="16"/>
              </w:rPr>
            </w:pPr>
            <w:r w:rsidRPr="008D0675">
              <w:rPr>
                <w:rFonts w:cs="Arial"/>
                <w:sz w:val="16"/>
                <w:szCs w:val="20"/>
              </w:rPr>
              <w:t>0,07</w:t>
            </w:r>
          </w:p>
        </w:tc>
        <w:tc>
          <w:tcPr>
            <w:tcW w:w="801" w:type="dxa"/>
            <w:vAlign w:val="center"/>
          </w:tcPr>
          <w:p w14:paraId="5ED72D27" w14:textId="77777777" w:rsidR="00842AE1" w:rsidRPr="00F26BF2" w:rsidRDefault="00842AE1" w:rsidP="00F352EC">
            <w:pPr>
              <w:spacing w:before="0" w:after="0"/>
              <w:ind w:left="0" w:firstLine="0"/>
              <w:jc w:val="center"/>
              <w:rPr>
                <w:color w:val="auto"/>
                <w:sz w:val="16"/>
              </w:rPr>
            </w:pPr>
            <w:r w:rsidRPr="008D0675">
              <w:rPr>
                <w:rFonts w:cs="Arial"/>
                <w:sz w:val="16"/>
                <w:szCs w:val="20"/>
              </w:rPr>
              <w:t>0,07</w:t>
            </w:r>
          </w:p>
        </w:tc>
      </w:tr>
      <w:tr w:rsidR="00842AE1" w:rsidRPr="00F26BF2" w14:paraId="7B24088F" w14:textId="77777777" w:rsidTr="00F352EC">
        <w:trPr>
          <w:trHeight w:val="217"/>
        </w:trPr>
        <w:tc>
          <w:tcPr>
            <w:tcW w:w="484" w:type="dxa"/>
            <w:vAlign w:val="center"/>
          </w:tcPr>
          <w:p w14:paraId="20ED152E"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3</w:t>
            </w:r>
          </w:p>
        </w:tc>
        <w:tc>
          <w:tcPr>
            <w:tcW w:w="3621" w:type="dxa"/>
            <w:vAlign w:val="center"/>
          </w:tcPr>
          <w:p w14:paraId="42524F84" w14:textId="77777777" w:rsidR="00842AE1" w:rsidRPr="00F26BF2" w:rsidRDefault="00842AE1" w:rsidP="00F352EC">
            <w:pPr>
              <w:spacing w:before="0" w:after="0"/>
              <w:ind w:left="0" w:firstLine="0"/>
              <w:rPr>
                <w:color w:val="auto"/>
                <w:sz w:val="16"/>
                <w:szCs w:val="20"/>
              </w:rPr>
            </w:pPr>
            <w:r w:rsidRPr="008D0675">
              <w:rPr>
                <w:rFonts w:cs="Arial"/>
                <w:sz w:val="16"/>
                <w:szCs w:val="20"/>
              </w:rPr>
              <w:t>Zlew</w:t>
            </w:r>
          </w:p>
        </w:tc>
        <w:tc>
          <w:tcPr>
            <w:tcW w:w="1199" w:type="dxa"/>
            <w:vAlign w:val="center"/>
          </w:tcPr>
          <w:p w14:paraId="6AC15191"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1</w:t>
            </w:r>
          </w:p>
        </w:tc>
        <w:tc>
          <w:tcPr>
            <w:tcW w:w="1332" w:type="dxa"/>
            <w:vAlign w:val="center"/>
          </w:tcPr>
          <w:p w14:paraId="156326FB"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0,07</w:t>
            </w:r>
          </w:p>
        </w:tc>
        <w:tc>
          <w:tcPr>
            <w:tcW w:w="932" w:type="dxa"/>
            <w:vAlign w:val="center"/>
          </w:tcPr>
          <w:p w14:paraId="17DB35F7"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0,07</w:t>
            </w:r>
          </w:p>
        </w:tc>
        <w:tc>
          <w:tcPr>
            <w:tcW w:w="801" w:type="dxa"/>
            <w:vAlign w:val="center"/>
          </w:tcPr>
          <w:p w14:paraId="4FB202D8"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0,07</w:t>
            </w:r>
          </w:p>
        </w:tc>
      </w:tr>
      <w:tr w:rsidR="00842AE1" w:rsidRPr="00F26BF2" w14:paraId="37BF4FF5" w14:textId="77777777" w:rsidTr="00F352EC">
        <w:trPr>
          <w:trHeight w:val="217"/>
        </w:trPr>
        <w:tc>
          <w:tcPr>
            <w:tcW w:w="484" w:type="dxa"/>
            <w:vAlign w:val="center"/>
          </w:tcPr>
          <w:p w14:paraId="30694BF6" w14:textId="77777777" w:rsidR="00842AE1" w:rsidRPr="00F26BF2" w:rsidRDefault="00842AE1" w:rsidP="00F352EC">
            <w:pPr>
              <w:spacing w:before="0" w:after="0"/>
              <w:ind w:left="0" w:firstLine="0"/>
              <w:jc w:val="center"/>
              <w:rPr>
                <w:color w:val="auto"/>
                <w:sz w:val="16"/>
                <w:szCs w:val="20"/>
              </w:rPr>
            </w:pPr>
            <w:r>
              <w:rPr>
                <w:rFonts w:cs="Arial"/>
                <w:sz w:val="16"/>
                <w:szCs w:val="20"/>
              </w:rPr>
              <w:t>4</w:t>
            </w:r>
          </w:p>
        </w:tc>
        <w:tc>
          <w:tcPr>
            <w:tcW w:w="3621" w:type="dxa"/>
            <w:vAlign w:val="center"/>
          </w:tcPr>
          <w:p w14:paraId="5293F981" w14:textId="77777777" w:rsidR="00842AE1" w:rsidRPr="00F26BF2" w:rsidRDefault="00842AE1" w:rsidP="00F352EC">
            <w:pPr>
              <w:spacing w:before="0" w:after="0"/>
              <w:ind w:left="0" w:firstLine="0"/>
              <w:rPr>
                <w:color w:val="auto"/>
                <w:sz w:val="16"/>
                <w:szCs w:val="20"/>
              </w:rPr>
            </w:pPr>
            <w:r w:rsidRPr="008D0675">
              <w:rPr>
                <w:rFonts w:cs="Arial"/>
                <w:sz w:val="16"/>
                <w:szCs w:val="20"/>
              </w:rPr>
              <w:t>Miska ustępowa</w:t>
            </w:r>
          </w:p>
        </w:tc>
        <w:tc>
          <w:tcPr>
            <w:tcW w:w="1199" w:type="dxa"/>
            <w:vAlign w:val="center"/>
          </w:tcPr>
          <w:p w14:paraId="11D79B3D"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1</w:t>
            </w:r>
          </w:p>
        </w:tc>
        <w:tc>
          <w:tcPr>
            <w:tcW w:w="1332" w:type="dxa"/>
            <w:vAlign w:val="center"/>
          </w:tcPr>
          <w:p w14:paraId="176B30AE"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0,13</w:t>
            </w:r>
          </w:p>
        </w:tc>
        <w:tc>
          <w:tcPr>
            <w:tcW w:w="932" w:type="dxa"/>
            <w:vAlign w:val="center"/>
          </w:tcPr>
          <w:p w14:paraId="06373B90"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0,13</w:t>
            </w:r>
          </w:p>
        </w:tc>
        <w:tc>
          <w:tcPr>
            <w:tcW w:w="801" w:type="dxa"/>
            <w:vAlign w:val="center"/>
          </w:tcPr>
          <w:p w14:paraId="0FF4A735"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w:t>
            </w:r>
          </w:p>
        </w:tc>
      </w:tr>
      <w:tr w:rsidR="00842AE1" w:rsidRPr="00F26BF2" w14:paraId="27EB7384" w14:textId="77777777" w:rsidTr="00F352EC">
        <w:trPr>
          <w:trHeight w:val="217"/>
        </w:trPr>
        <w:tc>
          <w:tcPr>
            <w:tcW w:w="484" w:type="dxa"/>
            <w:vAlign w:val="center"/>
          </w:tcPr>
          <w:p w14:paraId="416B2A38" w14:textId="77777777" w:rsidR="00842AE1" w:rsidRPr="00F26BF2" w:rsidRDefault="00842AE1" w:rsidP="00F352EC">
            <w:pPr>
              <w:spacing w:before="0" w:after="0"/>
              <w:ind w:left="0" w:firstLine="0"/>
              <w:jc w:val="center"/>
              <w:rPr>
                <w:color w:val="auto"/>
                <w:sz w:val="16"/>
              </w:rPr>
            </w:pPr>
            <w:r>
              <w:rPr>
                <w:rFonts w:cs="Arial"/>
                <w:sz w:val="16"/>
                <w:szCs w:val="20"/>
              </w:rPr>
              <w:t>5</w:t>
            </w:r>
          </w:p>
        </w:tc>
        <w:tc>
          <w:tcPr>
            <w:tcW w:w="3621" w:type="dxa"/>
            <w:vAlign w:val="center"/>
          </w:tcPr>
          <w:p w14:paraId="473F735F" w14:textId="77777777" w:rsidR="00842AE1" w:rsidRPr="00F26BF2" w:rsidRDefault="00842AE1" w:rsidP="00F352EC">
            <w:pPr>
              <w:spacing w:before="0" w:after="0"/>
              <w:ind w:left="0" w:firstLine="0"/>
              <w:rPr>
                <w:color w:val="auto"/>
                <w:sz w:val="16"/>
              </w:rPr>
            </w:pPr>
            <w:r w:rsidRPr="008D0675">
              <w:rPr>
                <w:rFonts w:cs="Arial"/>
                <w:sz w:val="16"/>
                <w:szCs w:val="20"/>
              </w:rPr>
              <w:t xml:space="preserve">Zawór czerpalny ze złączką </w:t>
            </w:r>
            <w:proofErr w:type="spellStart"/>
            <w:r w:rsidRPr="008D0675">
              <w:rPr>
                <w:rFonts w:cs="Arial"/>
                <w:sz w:val="16"/>
                <w:szCs w:val="20"/>
              </w:rPr>
              <w:t>DN15</w:t>
            </w:r>
            <w:proofErr w:type="spellEnd"/>
          </w:p>
        </w:tc>
        <w:tc>
          <w:tcPr>
            <w:tcW w:w="1199" w:type="dxa"/>
            <w:vAlign w:val="center"/>
          </w:tcPr>
          <w:p w14:paraId="6839D2DC" w14:textId="77777777" w:rsidR="00842AE1" w:rsidRPr="00F26BF2" w:rsidRDefault="00842AE1" w:rsidP="00F352EC">
            <w:pPr>
              <w:spacing w:before="0" w:after="0"/>
              <w:ind w:left="0" w:firstLine="0"/>
              <w:jc w:val="center"/>
              <w:rPr>
                <w:color w:val="auto"/>
                <w:sz w:val="16"/>
              </w:rPr>
            </w:pPr>
            <w:r w:rsidRPr="008D0675">
              <w:rPr>
                <w:rFonts w:cs="Arial"/>
                <w:sz w:val="16"/>
                <w:szCs w:val="20"/>
              </w:rPr>
              <w:t>1</w:t>
            </w:r>
          </w:p>
        </w:tc>
        <w:tc>
          <w:tcPr>
            <w:tcW w:w="1332" w:type="dxa"/>
            <w:vAlign w:val="center"/>
          </w:tcPr>
          <w:p w14:paraId="0D5B297A" w14:textId="77777777" w:rsidR="00842AE1" w:rsidRPr="00F26BF2" w:rsidRDefault="00842AE1" w:rsidP="00F352EC">
            <w:pPr>
              <w:spacing w:before="0" w:after="0"/>
              <w:ind w:left="0" w:firstLine="0"/>
              <w:jc w:val="center"/>
              <w:rPr>
                <w:color w:val="auto"/>
                <w:sz w:val="16"/>
              </w:rPr>
            </w:pPr>
            <w:r w:rsidRPr="008D0675">
              <w:rPr>
                <w:rFonts w:cs="Arial"/>
                <w:sz w:val="16"/>
                <w:szCs w:val="20"/>
              </w:rPr>
              <w:t>0,30</w:t>
            </w:r>
          </w:p>
        </w:tc>
        <w:tc>
          <w:tcPr>
            <w:tcW w:w="932" w:type="dxa"/>
            <w:vAlign w:val="center"/>
          </w:tcPr>
          <w:p w14:paraId="7D52E1D7" w14:textId="77777777" w:rsidR="00842AE1" w:rsidRPr="00F26BF2" w:rsidRDefault="00842AE1" w:rsidP="00F352EC">
            <w:pPr>
              <w:spacing w:before="0" w:after="0"/>
              <w:ind w:left="0" w:firstLine="0"/>
              <w:jc w:val="center"/>
              <w:rPr>
                <w:color w:val="auto"/>
                <w:sz w:val="16"/>
              </w:rPr>
            </w:pPr>
            <w:r w:rsidRPr="008D0675">
              <w:rPr>
                <w:rFonts w:cs="Arial"/>
                <w:sz w:val="16"/>
                <w:szCs w:val="20"/>
              </w:rPr>
              <w:t>0,30</w:t>
            </w:r>
          </w:p>
        </w:tc>
        <w:tc>
          <w:tcPr>
            <w:tcW w:w="801" w:type="dxa"/>
            <w:vAlign w:val="center"/>
          </w:tcPr>
          <w:p w14:paraId="6FAF01F8" w14:textId="77777777" w:rsidR="00842AE1" w:rsidRPr="00F26BF2" w:rsidRDefault="00842AE1" w:rsidP="00F352EC">
            <w:pPr>
              <w:spacing w:before="0" w:after="0"/>
              <w:ind w:left="0" w:firstLine="0"/>
              <w:jc w:val="center"/>
              <w:rPr>
                <w:color w:val="auto"/>
                <w:sz w:val="16"/>
              </w:rPr>
            </w:pPr>
            <w:r w:rsidRPr="008D0675">
              <w:rPr>
                <w:rFonts w:cs="Arial"/>
                <w:sz w:val="16"/>
                <w:szCs w:val="20"/>
              </w:rPr>
              <w:t>-</w:t>
            </w:r>
          </w:p>
        </w:tc>
      </w:tr>
      <w:tr w:rsidR="00842AE1" w:rsidRPr="00F26BF2" w14:paraId="253D18CD" w14:textId="77777777" w:rsidTr="00F352EC">
        <w:trPr>
          <w:trHeight w:val="218"/>
        </w:trPr>
        <w:tc>
          <w:tcPr>
            <w:tcW w:w="484" w:type="dxa"/>
            <w:vAlign w:val="center"/>
          </w:tcPr>
          <w:p w14:paraId="0EBB6280" w14:textId="77777777" w:rsidR="00842AE1" w:rsidRPr="00F26BF2" w:rsidRDefault="00842AE1" w:rsidP="00F352EC">
            <w:pPr>
              <w:spacing w:before="0" w:after="0"/>
              <w:ind w:left="0" w:firstLine="0"/>
              <w:jc w:val="center"/>
              <w:rPr>
                <w:color w:val="auto"/>
                <w:sz w:val="16"/>
              </w:rPr>
            </w:pPr>
          </w:p>
        </w:tc>
        <w:tc>
          <w:tcPr>
            <w:tcW w:w="3621" w:type="dxa"/>
            <w:vAlign w:val="center"/>
          </w:tcPr>
          <w:p w14:paraId="45BE9048" w14:textId="77777777" w:rsidR="00842AE1" w:rsidRPr="00F26BF2" w:rsidRDefault="00842AE1" w:rsidP="00F352EC">
            <w:pPr>
              <w:pStyle w:val="Nagwek"/>
              <w:tabs>
                <w:tab w:val="clear" w:pos="4536"/>
                <w:tab w:val="clear" w:pos="9072"/>
              </w:tabs>
              <w:spacing w:before="0" w:after="0"/>
              <w:ind w:left="0"/>
              <w:rPr>
                <w:color w:val="auto"/>
                <w:sz w:val="16"/>
              </w:rPr>
            </w:pPr>
            <w:r w:rsidRPr="00F26BF2">
              <w:rPr>
                <w:color w:val="auto"/>
                <w:sz w:val="16"/>
              </w:rPr>
              <w:object w:dxaOrig="600" w:dyaOrig="400" w14:anchorId="68C85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6.15pt" o:ole="">
                  <v:imagedata r:id="rId10" o:title=""/>
                </v:shape>
                <o:OLEObject Type="Embed" ProgID="Equation.3" ShapeID="_x0000_i1025" DrawAspect="Content" ObjectID="_1781521970" r:id="rId11"/>
              </w:object>
            </w:r>
          </w:p>
        </w:tc>
        <w:tc>
          <w:tcPr>
            <w:tcW w:w="2531" w:type="dxa"/>
            <w:gridSpan w:val="2"/>
            <w:vAlign w:val="center"/>
          </w:tcPr>
          <w:p w14:paraId="3AB1F472" w14:textId="77777777" w:rsidR="00842AE1" w:rsidRPr="00F26BF2" w:rsidRDefault="00842AE1" w:rsidP="00F352EC">
            <w:pPr>
              <w:spacing w:before="0" w:after="0"/>
              <w:ind w:left="0" w:firstLine="0"/>
              <w:jc w:val="center"/>
              <w:rPr>
                <w:color w:val="auto"/>
                <w:sz w:val="16"/>
              </w:rPr>
            </w:pPr>
          </w:p>
        </w:tc>
        <w:tc>
          <w:tcPr>
            <w:tcW w:w="932" w:type="dxa"/>
            <w:vAlign w:val="center"/>
          </w:tcPr>
          <w:p w14:paraId="57FB8E88" w14:textId="77777777" w:rsidR="00842AE1" w:rsidRPr="00F26BF2" w:rsidRDefault="00842AE1" w:rsidP="00F352EC">
            <w:pPr>
              <w:spacing w:before="0" w:after="0"/>
              <w:ind w:left="0" w:firstLine="0"/>
              <w:jc w:val="center"/>
              <w:rPr>
                <w:color w:val="auto"/>
                <w:sz w:val="16"/>
              </w:rPr>
            </w:pPr>
            <w:r>
              <w:rPr>
                <w:color w:val="auto"/>
                <w:sz w:val="16"/>
              </w:rPr>
              <w:t>0,71</w:t>
            </w:r>
          </w:p>
        </w:tc>
        <w:tc>
          <w:tcPr>
            <w:tcW w:w="801" w:type="dxa"/>
            <w:vAlign w:val="center"/>
          </w:tcPr>
          <w:p w14:paraId="6897DE6E" w14:textId="77777777" w:rsidR="00842AE1" w:rsidRPr="00F26BF2" w:rsidRDefault="00842AE1" w:rsidP="00F352EC">
            <w:pPr>
              <w:spacing w:before="0" w:after="0"/>
              <w:ind w:left="0" w:firstLine="0"/>
              <w:jc w:val="center"/>
              <w:rPr>
                <w:color w:val="auto"/>
                <w:sz w:val="16"/>
              </w:rPr>
            </w:pPr>
            <w:r w:rsidRPr="00F26BF2">
              <w:rPr>
                <w:color w:val="auto"/>
                <w:sz w:val="16"/>
              </w:rPr>
              <w:t>0,</w:t>
            </w:r>
            <w:r>
              <w:rPr>
                <w:color w:val="auto"/>
                <w:sz w:val="16"/>
              </w:rPr>
              <w:t>28</w:t>
            </w:r>
          </w:p>
        </w:tc>
      </w:tr>
      <w:tr w:rsidR="00842AE1" w:rsidRPr="00F26BF2" w14:paraId="193DAB0B" w14:textId="77777777" w:rsidTr="00F352EC">
        <w:trPr>
          <w:trHeight w:val="217"/>
        </w:trPr>
        <w:tc>
          <w:tcPr>
            <w:tcW w:w="484" w:type="dxa"/>
            <w:vMerge w:val="restart"/>
            <w:vAlign w:val="center"/>
          </w:tcPr>
          <w:p w14:paraId="33ED2719" w14:textId="77777777" w:rsidR="00842AE1" w:rsidRPr="00F26BF2" w:rsidRDefault="00842AE1" w:rsidP="00F352EC">
            <w:pPr>
              <w:spacing w:before="0" w:after="0"/>
              <w:ind w:left="0" w:firstLine="0"/>
              <w:jc w:val="center"/>
              <w:rPr>
                <w:color w:val="auto"/>
                <w:sz w:val="16"/>
              </w:rPr>
            </w:pPr>
          </w:p>
        </w:tc>
        <w:tc>
          <w:tcPr>
            <w:tcW w:w="3621" w:type="dxa"/>
            <w:vMerge w:val="restart"/>
            <w:vAlign w:val="center"/>
          </w:tcPr>
          <w:p w14:paraId="2C01AD85" w14:textId="77777777" w:rsidR="00842AE1" w:rsidRPr="00F26BF2" w:rsidRDefault="00842AE1" w:rsidP="00F352EC">
            <w:pPr>
              <w:spacing w:before="0" w:after="0"/>
              <w:ind w:left="0" w:firstLine="0"/>
              <w:jc w:val="center"/>
              <w:rPr>
                <w:color w:val="auto"/>
                <w:sz w:val="16"/>
              </w:rPr>
            </w:pPr>
            <w:r w:rsidRPr="00F26BF2">
              <w:rPr>
                <w:color w:val="auto"/>
                <w:sz w:val="16"/>
              </w:rPr>
              <w:object w:dxaOrig="4200" w:dyaOrig="920" w14:anchorId="69C6AFC5">
                <v:shape id="_x0000_i1026" type="#_x0000_t75" style="width:143.4pt;height:29.95pt" o:ole="">
                  <v:imagedata r:id="rId12" o:title=""/>
                </v:shape>
                <o:OLEObject Type="Embed" ProgID="Equation.3" ShapeID="_x0000_i1026" DrawAspect="Content" ObjectID="_1781521971" r:id="rId13"/>
              </w:object>
            </w:r>
          </w:p>
        </w:tc>
        <w:tc>
          <w:tcPr>
            <w:tcW w:w="1199" w:type="dxa"/>
            <w:vMerge w:val="restart"/>
            <w:vAlign w:val="center"/>
          </w:tcPr>
          <w:p w14:paraId="576A8D13" w14:textId="77777777" w:rsidR="00842AE1" w:rsidRPr="00F26BF2" w:rsidRDefault="00842AE1" w:rsidP="00F352EC">
            <w:pPr>
              <w:spacing w:before="0" w:after="0"/>
              <w:ind w:left="0" w:firstLine="0"/>
              <w:jc w:val="center"/>
              <w:rPr>
                <w:color w:val="auto"/>
                <w:sz w:val="16"/>
              </w:rPr>
            </w:pPr>
            <w:r w:rsidRPr="00F26BF2">
              <w:rPr>
                <w:color w:val="auto"/>
                <w:sz w:val="16"/>
              </w:rPr>
              <w:t xml:space="preserve">Przepływ obliczeniowy </w:t>
            </w:r>
            <w:proofErr w:type="spellStart"/>
            <w:r w:rsidRPr="00F26BF2">
              <w:rPr>
                <w:color w:val="auto"/>
                <w:sz w:val="16"/>
              </w:rPr>
              <w:t>qo</w:t>
            </w:r>
            <w:proofErr w:type="spellEnd"/>
          </w:p>
        </w:tc>
        <w:tc>
          <w:tcPr>
            <w:tcW w:w="1332" w:type="dxa"/>
            <w:vAlign w:val="center"/>
          </w:tcPr>
          <w:p w14:paraId="2DB2EFDD" w14:textId="77777777" w:rsidR="00842AE1" w:rsidRPr="00F26BF2" w:rsidRDefault="00842AE1" w:rsidP="00F352EC">
            <w:pPr>
              <w:spacing w:before="0" w:after="0"/>
              <w:ind w:left="0" w:firstLine="0"/>
              <w:jc w:val="center"/>
              <w:rPr>
                <w:color w:val="auto"/>
                <w:sz w:val="16"/>
              </w:rPr>
            </w:pPr>
            <w:r w:rsidRPr="00F26BF2">
              <w:rPr>
                <w:color w:val="auto"/>
                <w:sz w:val="16"/>
              </w:rPr>
              <w:t>[</w:t>
            </w:r>
            <w:proofErr w:type="spellStart"/>
            <w:r w:rsidRPr="00F26BF2">
              <w:rPr>
                <w:color w:val="auto"/>
                <w:sz w:val="16"/>
              </w:rPr>
              <w:t>dm</w:t>
            </w:r>
            <w:r w:rsidRPr="00F26BF2">
              <w:rPr>
                <w:color w:val="auto"/>
                <w:sz w:val="16"/>
                <w:vertAlign w:val="superscript"/>
              </w:rPr>
              <w:t>3</w:t>
            </w:r>
            <w:proofErr w:type="spellEnd"/>
            <w:r w:rsidRPr="00F26BF2">
              <w:rPr>
                <w:color w:val="auto"/>
                <w:sz w:val="16"/>
              </w:rPr>
              <w:t>/s]</w:t>
            </w:r>
          </w:p>
        </w:tc>
        <w:tc>
          <w:tcPr>
            <w:tcW w:w="1733" w:type="dxa"/>
            <w:gridSpan w:val="2"/>
            <w:vAlign w:val="center"/>
          </w:tcPr>
          <w:p w14:paraId="44A8C295" w14:textId="77777777" w:rsidR="00842AE1" w:rsidRPr="00F26BF2" w:rsidRDefault="00842AE1" w:rsidP="00F352EC">
            <w:pPr>
              <w:spacing w:before="0" w:after="0"/>
              <w:ind w:left="0" w:firstLine="0"/>
              <w:jc w:val="center"/>
              <w:rPr>
                <w:color w:val="auto"/>
                <w:sz w:val="16"/>
              </w:rPr>
            </w:pPr>
            <w:r>
              <w:rPr>
                <w:color w:val="auto"/>
                <w:sz w:val="16"/>
              </w:rPr>
              <w:t>0,54</w:t>
            </w:r>
          </w:p>
        </w:tc>
      </w:tr>
      <w:tr w:rsidR="00842AE1" w:rsidRPr="00F26BF2" w14:paraId="4A5BC018" w14:textId="77777777" w:rsidTr="00F352EC">
        <w:trPr>
          <w:trHeight w:val="218"/>
        </w:trPr>
        <w:tc>
          <w:tcPr>
            <w:tcW w:w="484" w:type="dxa"/>
            <w:vMerge/>
            <w:tcBorders>
              <w:bottom w:val="single" w:sz="12" w:space="0" w:color="auto"/>
            </w:tcBorders>
            <w:vAlign w:val="center"/>
          </w:tcPr>
          <w:p w14:paraId="6DD78176" w14:textId="77777777" w:rsidR="00842AE1" w:rsidRPr="00F26BF2" w:rsidRDefault="00842AE1" w:rsidP="00F352EC">
            <w:pPr>
              <w:spacing w:before="0" w:after="0"/>
              <w:ind w:left="0" w:firstLine="0"/>
              <w:jc w:val="center"/>
              <w:rPr>
                <w:color w:val="auto"/>
                <w:sz w:val="16"/>
              </w:rPr>
            </w:pPr>
          </w:p>
        </w:tc>
        <w:tc>
          <w:tcPr>
            <w:tcW w:w="3621" w:type="dxa"/>
            <w:vMerge/>
            <w:tcBorders>
              <w:bottom w:val="single" w:sz="12" w:space="0" w:color="auto"/>
            </w:tcBorders>
            <w:vAlign w:val="center"/>
          </w:tcPr>
          <w:p w14:paraId="7F8E7C1B" w14:textId="77777777" w:rsidR="00842AE1" w:rsidRPr="00F26BF2" w:rsidRDefault="00842AE1" w:rsidP="00F352EC">
            <w:pPr>
              <w:spacing w:before="0" w:after="0"/>
              <w:ind w:left="0" w:firstLine="0"/>
              <w:jc w:val="center"/>
              <w:rPr>
                <w:color w:val="auto"/>
                <w:sz w:val="16"/>
              </w:rPr>
            </w:pPr>
          </w:p>
        </w:tc>
        <w:tc>
          <w:tcPr>
            <w:tcW w:w="1199" w:type="dxa"/>
            <w:vMerge/>
            <w:tcBorders>
              <w:bottom w:val="single" w:sz="12" w:space="0" w:color="auto"/>
            </w:tcBorders>
            <w:vAlign w:val="center"/>
          </w:tcPr>
          <w:p w14:paraId="183C1BE9" w14:textId="77777777" w:rsidR="00842AE1" w:rsidRPr="00F26BF2" w:rsidRDefault="00842AE1" w:rsidP="00F352EC">
            <w:pPr>
              <w:spacing w:before="0" w:after="0"/>
              <w:ind w:left="0" w:firstLine="0"/>
              <w:jc w:val="center"/>
              <w:rPr>
                <w:color w:val="auto"/>
                <w:sz w:val="16"/>
              </w:rPr>
            </w:pPr>
          </w:p>
        </w:tc>
        <w:tc>
          <w:tcPr>
            <w:tcW w:w="1332" w:type="dxa"/>
            <w:tcBorders>
              <w:bottom w:val="single" w:sz="12" w:space="0" w:color="auto"/>
            </w:tcBorders>
            <w:vAlign w:val="center"/>
          </w:tcPr>
          <w:p w14:paraId="5507761C" w14:textId="77777777" w:rsidR="00842AE1" w:rsidRPr="00F26BF2" w:rsidRDefault="00842AE1" w:rsidP="00F352EC">
            <w:pPr>
              <w:spacing w:before="0" w:after="0"/>
              <w:ind w:left="0" w:firstLine="0"/>
              <w:jc w:val="center"/>
              <w:rPr>
                <w:color w:val="auto"/>
                <w:sz w:val="16"/>
              </w:rPr>
            </w:pPr>
            <w:r w:rsidRPr="00F26BF2">
              <w:rPr>
                <w:color w:val="auto"/>
                <w:sz w:val="16"/>
              </w:rPr>
              <w:t>[</w:t>
            </w:r>
            <w:proofErr w:type="spellStart"/>
            <w:r w:rsidRPr="00F26BF2">
              <w:rPr>
                <w:color w:val="auto"/>
                <w:sz w:val="16"/>
              </w:rPr>
              <w:t>m</w:t>
            </w:r>
            <w:r w:rsidRPr="00F26BF2">
              <w:rPr>
                <w:color w:val="auto"/>
                <w:sz w:val="16"/>
                <w:vertAlign w:val="superscript"/>
              </w:rPr>
              <w:t>3</w:t>
            </w:r>
            <w:proofErr w:type="spellEnd"/>
            <w:r w:rsidRPr="00F26BF2">
              <w:rPr>
                <w:color w:val="auto"/>
                <w:sz w:val="16"/>
              </w:rPr>
              <w:t>/h]</w:t>
            </w:r>
          </w:p>
        </w:tc>
        <w:tc>
          <w:tcPr>
            <w:tcW w:w="1733" w:type="dxa"/>
            <w:gridSpan w:val="2"/>
            <w:tcBorders>
              <w:bottom w:val="single" w:sz="12" w:space="0" w:color="auto"/>
            </w:tcBorders>
            <w:vAlign w:val="center"/>
          </w:tcPr>
          <w:p w14:paraId="1A4B006B" w14:textId="77777777" w:rsidR="00842AE1" w:rsidRPr="00F26BF2" w:rsidRDefault="00842AE1" w:rsidP="00F352EC">
            <w:pPr>
              <w:spacing w:before="0" w:after="0"/>
              <w:ind w:left="0" w:firstLine="0"/>
              <w:jc w:val="center"/>
              <w:rPr>
                <w:color w:val="auto"/>
                <w:sz w:val="16"/>
              </w:rPr>
            </w:pPr>
            <w:r>
              <w:rPr>
                <w:color w:val="auto"/>
                <w:sz w:val="16"/>
              </w:rPr>
              <w:t>1,94</w:t>
            </w:r>
          </w:p>
        </w:tc>
      </w:tr>
    </w:tbl>
    <w:p w14:paraId="3CE52D8A" w14:textId="77777777" w:rsidR="00842AE1" w:rsidRPr="00F26BF2" w:rsidRDefault="00842AE1" w:rsidP="00842AE1">
      <w:pPr>
        <w:pStyle w:val="Nagwek"/>
        <w:tabs>
          <w:tab w:val="left" w:pos="708"/>
        </w:tabs>
        <w:rPr>
          <w:b/>
          <w:color w:val="auto"/>
        </w:rPr>
      </w:pPr>
      <w:r w:rsidRPr="00F26BF2">
        <w:rPr>
          <w:color w:val="auto"/>
        </w:rPr>
        <w:t xml:space="preserve">Przepływ obliczeniowy zimnej wody na cele socjalne wynosi </w:t>
      </w:r>
      <w:proofErr w:type="spellStart"/>
      <w:r w:rsidRPr="00F26BF2">
        <w:rPr>
          <w:b/>
          <w:color w:val="auto"/>
        </w:rPr>
        <w:t>q</w:t>
      </w:r>
      <w:r w:rsidRPr="00F26BF2">
        <w:rPr>
          <w:b/>
          <w:color w:val="auto"/>
          <w:vertAlign w:val="subscript"/>
        </w:rPr>
        <w:t>s</w:t>
      </w:r>
      <w:proofErr w:type="spellEnd"/>
      <w:r>
        <w:rPr>
          <w:b/>
          <w:color w:val="auto"/>
        </w:rPr>
        <w:t>=1,94</w:t>
      </w:r>
      <w:r w:rsidRPr="00F26BF2">
        <w:rPr>
          <w:b/>
          <w:color w:val="auto"/>
        </w:rPr>
        <w:t xml:space="preserve"> </w:t>
      </w:r>
      <w:proofErr w:type="spellStart"/>
      <w:r w:rsidRPr="00F26BF2">
        <w:rPr>
          <w:b/>
          <w:color w:val="auto"/>
        </w:rPr>
        <w:t>m</w:t>
      </w:r>
      <w:r w:rsidRPr="00F26BF2">
        <w:rPr>
          <w:b/>
          <w:color w:val="auto"/>
          <w:vertAlign w:val="superscript"/>
        </w:rPr>
        <w:t>3</w:t>
      </w:r>
      <w:proofErr w:type="spellEnd"/>
      <w:r w:rsidRPr="00F26BF2">
        <w:rPr>
          <w:b/>
          <w:color w:val="auto"/>
        </w:rPr>
        <w:t>/h</w:t>
      </w:r>
    </w:p>
    <w:p w14:paraId="3F10D249" w14:textId="77777777" w:rsidR="00842AE1" w:rsidRPr="00F26BF2" w:rsidRDefault="00842AE1" w:rsidP="00842AE1">
      <w:pPr>
        <w:pStyle w:val="Nagwek"/>
        <w:tabs>
          <w:tab w:val="clear" w:pos="4536"/>
          <w:tab w:val="clear" w:pos="9072"/>
        </w:tabs>
        <w:rPr>
          <w:color w:val="auto"/>
          <w:u w:val="single"/>
        </w:rPr>
      </w:pPr>
      <w:r w:rsidRPr="00F26BF2">
        <w:rPr>
          <w:color w:val="auto"/>
          <w:u w:val="single"/>
        </w:rPr>
        <w:t>Dobór średnicy zewnętrznej instalacji kanalizacji sanitarnej wykonano na podstawie PN-EN-12056.</w:t>
      </w:r>
    </w:p>
    <w:tbl>
      <w:tblPr>
        <w:tblW w:w="790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8"/>
        <w:gridCol w:w="2976"/>
        <w:gridCol w:w="1576"/>
        <w:gridCol w:w="1602"/>
        <w:gridCol w:w="1165"/>
      </w:tblGrid>
      <w:tr w:rsidR="00842AE1" w:rsidRPr="00F26BF2" w14:paraId="1CBD324A" w14:textId="77777777" w:rsidTr="00F352EC">
        <w:trPr>
          <w:trHeight w:val="295"/>
          <w:jc w:val="center"/>
        </w:trPr>
        <w:tc>
          <w:tcPr>
            <w:tcW w:w="588" w:type="dxa"/>
            <w:vAlign w:val="center"/>
          </w:tcPr>
          <w:p w14:paraId="03601B7B" w14:textId="77777777" w:rsidR="00842AE1" w:rsidRPr="00F26BF2" w:rsidRDefault="00842AE1" w:rsidP="00F352EC">
            <w:pPr>
              <w:spacing w:before="0" w:after="0"/>
              <w:ind w:left="31" w:firstLine="0"/>
              <w:jc w:val="center"/>
              <w:rPr>
                <w:b/>
                <w:color w:val="auto"/>
                <w:sz w:val="16"/>
              </w:rPr>
            </w:pPr>
            <w:r w:rsidRPr="00F26BF2">
              <w:rPr>
                <w:b/>
                <w:color w:val="auto"/>
                <w:sz w:val="16"/>
              </w:rPr>
              <w:t>Lp.</w:t>
            </w:r>
          </w:p>
        </w:tc>
        <w:tc>
          <w:tcPr>
            <w:tcW w:w="2976" w:type="dxa"/>
            <w:vAlign w:val="center"/>
          </w:tcPr>
          <w:p w14:paraId="190AF2CF" w14:textId="77777777" w:rsidR="00842AE1" w:rsidRPr="00F26BF2" w:rsidRDefault="00842AE1" w:rsidP="00F352EC">
            <w:pPr>
              <w:spacing w:before="0" w:after="0"/>
              <w:ind w:left="31" w:firstLine="0"/>
              <w:jc w:val="center"/>
              <w:rPr>
                <w:b/>
                <w:color w:val="auto"/>
                <w:sz w:val="16"/>
              </w:rPr>
            </w:pPr>
            <w:r w:rsidRPr="00F26BF2">
              <w:rPr>
                <w:b/>
                <w:color w:val="auto"/>
                <w:sz w:val="16"/>
              </w:rPr>
              <w:t>Rodzaj punktu czerpalnego</w:t>
            </w:r>
          </w:p>
        </w:tc>
        <w:tc>
          <w:tcPr>
            <w:tcW w:w="1576" w:type="dxa"/>
            <w:vAlign w:val="center"/>
          </w:tcPr>
          <w:p w14:paraId="5411C0B8" w14:textId="77777777" w:rsidR="00842AE1" w:rsidRPr="00F26BF2" w:rsidRDefault="00842AE1" w:rsidP="00F352EC">
            <w:pPr>
              <w:spacing w:before="0" w:after="0"/>
              <w:ind w:left="31" w:firstLine="0"/>
              <w:jc w:val="center"/>
              <w:rPr>
                <w:b/>
                <w:color w:val="auto"/>
                <w:sz w:val="16"/>
              </w:rPr>
            </w:pPr>
            <w:r w:rsidRPr="00F26BF2">
              <w:rPr>
                <w:b/>
                <w:color w:val="auto"/>
                <w:sz w:val="16"/>
              </w:rPr>
              <w:t>Ilość punktów czerpalnych</w:t>
            </w:r>
          </w:p>
        </w:tc>
        <w:tc>
          <w:tcPr>
            <w:tcW w:w="1602" w:type="dxa"/>
            <w:vAlign w:val="center"/>
          </w:tcPr>
          <w:p w14:paraId="481B44A9" w14:textId="77777777" w:rsidR="00842AE1" w:rsidRPr="00F26BF2" w:rsidRDefault="00842AE1" w:rsidP="00F352EC">
            <w:pPr>
              <w:spacing w:before="0" w:after="0"/>
              <w:ind w:left="31" w:firstLine="0"/>
              <w:jc w:val="center"/>
              <w:rPr>
                <w:b/>
                <w:color w:val="auto"/>
                <w:sz w:val="16"/>
              </w:rPr>
            </w:pPr>
            <w:r w:rsidRPr="00F26BF2">
              <w:rPr>
                <w:b/>
                <w:color w:val="auto"/>
                <w:sz w:val="16"/>
              </w:rPr>
              <w:t xml:space="preserve">Równoważnik odpływu </w:t>
            </w:r>
            <w:proofErr w:type="spellStart"/>
            <w:r w:rsidRPr="00F26BF2">
              <w:rPr>
                <w:b/>
                <w:color w:val="auto"/>
                <w:sz w:val="16"/>
              </w:rPr>
              <w:t>DU</w:t>
            </w:r>
            <w:proofErr w:type="spellEnd"/>
          </w:p>
        </w:tc>
        <w:tc>
          <w:tcPr>
            <w:tcW w:w="1165" w:type="dxa"/>
            <w:vAlign w:val="center"/>
          </w:tcPr>
          <w:p w14:paraId="5925DDDC" w14:textId="77777777" w:rsidR="00842AE1" w:rsidRPr="00F26BF2" w:rsidRDefault="00842AE1" w:rsidP="00F352EC">
            <w:pPr>
              <w:spacing w:before="0" w:after="0"/>
              <w:ind w:left="31" w:firstLine="0"/>
              <w:jc w:val="center"/>
              <w:rPr>
                <w:b/>
                <w:color w:val="auto"/>
                <w:sz w:val="16"/>
              </w:rPr>
            </w:pPr>
            <w:proofErr w:type="spellStart"/>
            <w:r w:rsidRPr="00F26BF2">
              <w:rPr>
                <w:b/>
                <w:color w:val="auto"/>
                <w:sz w:val="16"/>
              </w:rPr>
              <w:t>ΣDU</w:t>
            </w:r>
            <w:proofErr w:type="spellEnd"/>
          </w:p>
        </w:tc>
      </w:tr>
      <w:tr w:rsidR="00842AE1" w:rsidRPr="00F26BF2" w14:paraId="62CBC5C9" w14:textId="77777777" w:rsidTr="00F352EC">
        <w:trPr>
          <w:trHeight w:val="262"/>
          <w:jc w:val="center"/>
        </w:trPr>
        <w:tc>
          <w:tcPr>
            <w:tcW w:w="588" w:type="dxa"/>
            <w:vAlign w:val="center"/>
          </w:tcPr>
          <w:p w14:paraId="213F13E8" w14:textId="77777777" w:rsidR="00842AE1" w:rsidRPr="00F26BF2" w:rsidRDefault="00842AE1" w:rsidP="00F352EC">
            <w:pPr>
              <w:spacing w:before="0" w:after="0"/>
              <w:ind w:left="0" w:firstLine="0"/>
              <w:jc w:val="center"/>
              <w:rPr>
                <w:color w:val="auto"/>
                <w:sz w:val="16"/>
              </w:rPr>
            </w:pPr>
            <w:r w:rsidRPr="008D0675">
              <w:rPr>
                <w:rFonts w:cs="Arial"/>
                <w:sz w:val="16"/>
                <w:szCs w:val="20"/>
              </w:rPr>
              <w:t>1</w:t>
            </w:r>
          </w:p>
        </w:tc>
        <w:tc>
          <w:tcPr>
            <w:tcW w:w="2976" w:type="dxa"/>
            <w:vAlign w:val="center"/>
          </w:tcPr>
          <w:p w14:paraId="0BEB68A7" w14:textId="77777777" w:rsidR="00842AE1" w:rsidRPr="00F26BF2" w:rsidRDefault="00842AE1" w:rsidP="00F352EC">
            <w:pPr>
              <w:spacing w:before="0" w:after="0"/>
              <w:ind w:left="0" w:firstLine="0"/>
              <w:rPr>
                <w:color w:val="auto"/>
                <w:sz w:val="16"/>
              </w:rPr>
            </w:pPr>
            <w:r w:rsidRPr="008D0675">
              <w:rPr>
                <w:rFonts w:cs="Arial"/>
                <w:sz w:val="16"/>
                <w:szCs w:val="20"/>
              </w:rPr>
              <w:t>Umywalka</w:t>
            </w:r>
          </w:p>
        </w:tc>
        <w:tc>
          <w:tcPr>
            <w:tcW w:w="1576" w:type="dxa"/>
            <w:vAlign w:val="center"/>
          </w:tcPr>
          <w:p w14:paraId="611A7913" w14:textId="77777777" w:rsidR="00842AE1" w:rsidRPr="00F26BF2" w:rsidRDefault="00842AE1" w:rsidP="00F352EC">
            <w:pPr>
              <w:spacing w:before="0" w:after="0"/>
              <w:ind w:left="0" w:firstLine="0"/>
              <w:jc w:val="center"/>
              <w:rPr>
                <w:color w:val="auto"/>
                <w:sz w:val="16"/>
              </w:rPr>
            </w:pPr>
            <w:r w:rsidRPr="008D0675">
              <w:rPr>
                <w:rFonts w:cs="Arial"/>
                <w:sz w:val="16"/>
                <w:szCs w:val="20"/>
              </w:rPr>
              <w:t>2</w:t>
            </w:r>
          </w:p>
        </w:tc>
        <w:tc>
          <w:tcPr>
            <w:tcW w:w="1602" w:type="dxa"/>
            <w:vAlign w:val="center"/>
          </w:tcPr>
          <w:p w14:paraId="4FA3C6C3" w14:textId="77777777" w:rsidR="00842AE1" w:rsidRPr="00F26BF2" w:rsidRDefault="00842AE1" w:rsidP="00F352EC">
            <w:pPr>
              <w:spacing w:before="0" w:after="0"/>
              <w:ind w:left="0" w:firstLine="0"/>
              <w:jc w:val="center"/>
              <w:rPr>
                <w:color w:val="auto"/>
                <w:sz w:val="16"/>
              </w:rPr>
            </w:pPr>
            <w:r w:rsidRPr="008D0675">
              <w:rPr>
                <w:rFonts w:cs="Arial"/>
                <w:sz w:val="16"/>
                <w:szCs w:val="20"/>
              </w:rPr>
              <w:t>0,5</w:t>
            </w:r>
          </w:p>
        </w:tc>
        <w:tc>
          <w:tcPr>
            <w:tcW w:w="1165" w:type="dxa"/>
            <w:vAlign w:val="center"/>
          </w:tcPr>
          <w:p w14:paraId="590D0027" w14:textId="77777777" w:rsidR="00842AE1" w:rsidRPr="00F26BF2" w:rsidRDefault="00842AE1" w:rsidP="00F352EC">
            <w:pPr>
              <w:spacing w:before="0" w:after="0"/>
              <w:ind w:left="0" w:firstLine="0"/>
              <w:jc w:val="center"/>
              <w:rPr>
                <w:color w:val="auto"/>
                <w:sz w:val="16"/>
              </w:rPr>
            </w:pPr>
            <w:r w:rsidRPr="008D0675">
              <w:rPr>
                <w:rFonts w:cs="Arial"/>
                <w:sz w:val="16"/>
                <w:szCs w:val="20"/>
              </w:rPr>
              <w:t>1,0</w:t>
            </w:r>
          </w:p>
        </w:tc>
      </w:tr>
      <w:tr w:rsidR="00842AE1" w:rsidRPr="00F26BF2" w14:paraId="52C93337" w14:textId="77777777" w:rsidTr="00F352EC">
        <w:trPr>
          <w:trHeight w:val="221"/>
          <w:jc w:val="center"/>
        </w:trPr>
        <w:tc>
          <w:tcPr>
            <w:tcW w:w="588" w:type="dxa"/>
            <w:vAlign w:val="center"/>
          </w:tcPr>
          <w:p w14:paraId="3E6FA642" w14:textId="77777777" w:rsidR="00842AE1" w:rsidRPr="00F26BF2" w:rsidRDefault="00842AE1" w:rsidP="00F352EC">
            <w:pPr>
              <w:spacing w:before="0" w:after="0"/>
              <w:ind w:left="0" w:firstLine="0"/>
              <w:jc w:val="center"/>
              <w:rPr>
                <w:color w:val="auto"/>
                <w:sz w:val="16"/>
              </w:rPr>
            </w:pPr>
            <w:r w:rsidRPr="008D0675">
              <w:rPr>
                <w:rFonts w:cs="Arial"/>
                <w:sz w:val="16"/>
                <w:szCs w:val="20"/>
              </w:rPr>
              <w:t>2</w:t>
            </w:r>
          </w:p>
        </w:tc>
        <w:tc>
          <w:tcPr>
            <w:tcW w:w="2976" w:type="dxa"/>
            <w:vAlign w:val="center"/>
          </w:tcPr>
          <w:p w14:paraId="5C49FD94" w14:textId="77777777" w:rsidR="00842AE1" w:rsidRPr="00F26BF2" w:rsidRDefault="00842AE1" w:rsidP="00F352EC">
            <w:pPr>
              <w:spacing w:before="0" w:after="0"/>
              <w:ind w:left="0" w:firstLine="0"/>
              <w:rPr>
                <w:color w:val="auto"/>
                <w:sz w:val="16"/>
              </w:rPr>
            </w:pPr>
            <w:r w:rsidRPr="008D0675">
              <w:rPr>
                <w:rFonts w:cs="Arial"/>
                <w:sz w:val="16"/>
                <w:szCs w:val="20"/>
              </w:rPr>
              <w:t>Zlewozmywak</w:t>
            </w:r>
          </w:p>
        </w:tc>
        <w:tc>
          <w:tcPr>
            <w:tcW w:w="1576" w:type="dxa"/>
            <w:vAlign w:val="center"/>
          </w:tcPr>
          <w:p w14:paraId="1D91FB2C" w14:textId="77777777" w:rsidR="00842AE1" w:rsidRPr="00F26BF2" w:rsidRDefault="00842AE1" w:rsidP="00F352EC">
            <w:pPr>
              <w:spacing w:before="0" w:after="0"/>
              <w:ind w:left="0" w:firstLine="0"/>
              <w:jc w:val="center"/>
              <w:rPr>
                <w:color w:val="auto"/>
                <w:sz w:val="16"/>
              </w:rPr>
            </w:pPr>
            <w:r w:rsidRPr="008D0675">
              <w:rPr>
                <w:rFonts w:cs="Arial"/>
                <w:sz w:val="16"/>
                <w:szCs w:val="20"/>
              </w:rPr>
              <w:t>1</w:t>
            </w:r>
          </w:p>
        </w:tc>
        <w:tc>
          <w:tcPr>
            <w:tcW w:w="1602" w:type="dxa"/>
            <w:vAlign w:val="center"/>
          </w:tcPr>
          <w:p w14:paraId="045D89C0" w14:textId="77777777" w:rsidR="00842AE1" w:rsidRPr="00F26BF2" w:rsidRDefault="00842AE1" w:rsidP="00F352EC">
            <w:pPr>
              <w:spacing w:before="0" w:after="0"/>
              <w:ind w:left="0" w:firstLine="0"/>
              <w:jc w:val="center"/>
              <w:rPr>
                <w:color w:val="auto"/>
                <w:sz w:val="16"/>
              </w:rPr>
            </w:pPr>
            <w:r w:rsidRPr="008D0675">
              <w:rPr>
                <w:rFonts w:cs="Arial"/>
                <w:sz w:val="16"/>
                <w:szCs w:val="20"/>
              </w:rPr>
              <w:t>0,8</w:t>
            </w:r>
          </w:p>
        </w:tc>
        <w:tc>
          <w:tcPr>
            <w:tcW w:w="1165" w:type="dxa"/>
            <w:vAlign w:val="center"/>
          </w:tcPr>
          <w:p w14:paraId="137A3829" w14:textId="77777777" w:rsidR="00842AE1" w:rsidRPr="00F26BF2" w:rsidRDefault="00842AE1" w:rsidP="00F352EC">
            <w:pPr>
              <w:spacing w:before="0" w:after="0"/>
              <w:ind w:left="0" w:firstLine="0"/>
              <w:jc w:val="center"/>
              <w:rPr>
                <w:color w:val="auto"/>
                <w:sz w:val="16"/>
              </w:rPr>
            </w:pPr>
            <w:r w:rsidRPr="008D0675">
              <w:rPr>
                <w:rFonts w:cs="Arial"/>
                <w:sz w:val="16"/>
                <w:szCs w:val="20"/>
              </w:rPr>
              <w:t>0,8</w:t>
            </w:r>
          </w:p>
        </w:tc>
      </w:tr>
      <w:tr w:rsidR="00842AE1" w:rsidRPr="00F26BF2" w14:paraId="53385743" w14:textId="77777777" w:rsidTr="00F352EC">
        <w:trPr>
          <w:trHeight w:val="203"/>
          <w:jc w:val="center"/>
        </w:trPr>
        <w:tc>
          <w:tcPr>
            <w:tcW w:w="588" w:type="dxa"/>
            <w:vAlign w:val="center"/>
          </w:tcPr>
          <w:p w14:paraId="0BBEB946"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3</w:t>
            </w:r>
          </w:p>
        </w:tc>
        <w:tc>
          <w:tcPr>
            <w:tcW w:w="2976" w:type="dxa"/>
            <w:vAlign w:val="center"/>
          </w:tcPr>
          <w:p w14:paraId="2ED6624F" w14:textId="77777777" w:rsidR="00842AE1" w:rsidRPr="00F26BF2" w:rsidRDefault="00842AE1" w:rsidP="00F352EC">
            <w:pPr>
              <w:spacing w:before="0" w:after="0"/>
              <w:ind w:left="0" w:firstLine="0"/>
              <w:rPr>
                <w:color w:val="auto"/>
                <w:sz w:val="16"/>
                <w:szCs w:val="20"/>
              </w:rPr>
            </w:pPr>
            <w:r w:rsidRPr="008D0675">
              <w:rPr>
                <w:rFonts w:cs="Arial"/>
                <w:sz w:val="16"/>
                <w:szCs w:val="20"/>
              </w:rPr>
              <w:t>Zlew</w:t>
            </w:r>
          </w:p>
        </w:tc>
        <w:tc>
          <w:tcPr>
            <w:tcW w:w="1576" w:type="dxa"/>
            <w:vAlign w:val="center"/>
          </w:tcPr>
          <w:p w14:paraId="71864D28"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1</w:t>
            </w:r>
          </w:p>
        </w:tc>
        <w:tc>
          <w:tcPr>
            <w:tcW w:w="1602" w:type="dxa"/>
            <w:vAlign w:val="center"/>
          </w:tcPr>
          <w:p w14:paraId="484AFD47"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0,8</w:t>
            </w:r>
          </w:p>
        </w:tc>
        <w:tc>
          <w:tcPr>
            <w:tcW w:w="1165" w:type="dxa"/>
            <w:vAlign w:val="center"/>
          </w:tcPr>
          <w:p w14:paraId="7FE36F78"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0,8</w:t>
            </w:r>
          </w:p>
        </w:tc>
      </w:tr>
      <w:tr w:rsidR="00842AE1" w:rsidRPr="00F26BF2" w14:paraId="607D4B9F" w14:textId="77777777" w:rsidTr="00F352EC">
        <w:trPr>
          <w:trHeight w:val="203"/>
          <w:jc w:val="center"/>
        </w:trPr>
        <w:tc>
          <w:tcPr>
            <w:tcW w:w="588" w:type="dxa"/>
            <w:vAlign w:val="center"/>
          </w:tcPr>
          <w:p w14:paraId="33788B2B" w14:textId="77777777" w:rsidR="00842AE1" w:rsidRPr="00F26BF2" w:rsidRDefault="00842AE1" w:rsidP="00F352EC">
            <w:pPr>
              <w:spacing w:before="0" w:after="0"/>
              <w:ind w:left="0" w:firstLine="0"/>
              <w:jc w:val="center"/>
              <w:rPr>
                <w:color w:val="auto"/>
                <w:sz w:val="16"/>
                <w:szCs w:val="20"/>
              </w:rPr>
            </w:pPr>
            <w:r>
              <w:rPr>
                <w:rFonts w:cs="Arial"/>
                <w:sz w:val="16"/>
                <w:szCs w:val="20"/>
              </w:rPr>
              <w:t>4</w:t>
            </w:r>
          </w:p>
        </w:tc>
        <w:tc>
          <w:tcPr>
            <w:tcW w:w="2976" w:type="dxa"/>
            <w:vAlign w:val="center"/>
          </w:tcPr>
          <w:p w14:paraId="327FC4B1" w14:textId="77777777" w:rsidR="00842AE1" w:rsidRPr="00F26BF2" w:rsidRDefault="00842AE1" w:rsidP="00F352EC">
            <w:pPr>
              <w:spacing w:before="0" w:after="0"/>
              <w:ind w:left="0" w:firstLine="0"/>
              <w:rPr>
                <w:color w:val="auto"/>
                <w:sz w:val="16"/>
                <w:szCs w:val="20"/>
              </w:rPr>
            </w:pPr>
            <w:r w:rsidRPr="008D0675">
              <w:rPr>
                <w:rFonts w:cs="Arial"/>
                <w:sz w:val="16"/>
                <w:szCs w:val="20"/>
              </w:rPr>
              <w:t>Miska ustępowa</w:t>
            </w:r>
          </w:p>
        </w:tc>
        <w:tc>
          <w:tcPr>
            <w:tcW w:w="1576" w:type="dxa"/>
            <w:vAlign w:val="center"/>
          </w:tcPr>
          <w:p w14:paraId="6AA98C7F"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1</w:t>
            </w:r>
          </w:p>
        </w:tc>
        <w:tc>
          <w:tcPr>
            <w:tcW w:w="1602" w:type="dxa"/>
            <w:vAlign w:val="center"/>
          </w:tcPr>
          <w:p w14:paraId="057FC7F2"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2,0</w:t>
            </w:r>
          </w:p>
        </w:tc>
        <w:tc>
          <w:tcPr>
            <w:tcW w:w="1165" w:type="dxa"/>
            <w:vAlign w:val="center"/>
          </w:tcPr>
          <w:p w14:paraId="1226404C"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2,0</w:t>
            </w:r>
          </w:p>
        </w:tc>
      </w:tr>
      <w:tr w:rsidR="00842AE1" w:rsidRPr="00F26BF2" w14:paraId="25DF5181" w14:textId="77777777" w:rsidTr="00F352EC">
        <w:trPr>
          <w:trHeight w:val="203"/>
          <w:jc w:val="center"/>
        </w:trPr>
        <w:tc>
          <w:tcPr>
            <w:tcW w:w="588" w:type="dxa"/>
            <w:vAlign w:val="center"/>
          </w:tcPr>
          <w:p w14:paraId="41CAEC73" w14:textId="77777777" w:rsidR="00842AE1" w:rsidRPr="00F26BF2" w:rsidRDefault="00842AE1" w:rsidP="00F352EC">
            <w:pPr>
              <w:spacing w:before="0" w:after="0"/>
              <w:ind w:left="0" w:firstLine="0"/>
              <w:jc w:val="center"/>
              <w:rPr>
                <w:color w:val="auto"/>
                <w:sz w:val="16"/>
                <w:szCs w:val="20"/>
              </w:rPr>
            </w:pPr>
            <w:r>
              <w:rPr>
                <w:rFonts w:cs="Arial"/>
                <w:sz w:val="16"/>
                <w:szCs w:val="20"/>
              </w:rPr>
              <w:t>5</w:t>
            </w:r>
          </w:p>
        </w:tc>
        <w:tc>
          <w:tcPr>
            <w:tcW w:w="2976" w:type="dxa"/>
            <w:vAlign w:val="center"/>
          </w:tcPr>
          <w:p w14:paraId="20DDE1E1" w14:textId="77777777" w:rsidR="00842AE1" w:rsidRPr="00F26BF2" w:rsidRDefault="00842AE1" w:rsidP="00F352EC">
            <w:pPr>
              <w:spacing w:before="0" w:after="0"/>
              <w:ind w:left="0" w:firstLine="0"/>
              <w:rPr>
                <w:color w:val="auto"/>
                <w:sz w:val="16"/>
                <w:szCs w:val="20"/>
              </w:rPr>
            </w:pPr>
            <w:r w:rsidRPr="008D0675">
              <w:rPr>
                <w:rFonts w:cs="Arial"/>
                <w:sz w:val="16"/>
                <w:szCs w:val="20"/>
              </w:rPr>
              <w:t xml:space="preserve">Wpust podłogowy </w:t>
            </w:r>
            <w:r w:rsidRPr="008D0675">
              <w:rPr>
                <w:rFonts w:ascii="Symbol" w:hAnsi="Symbol" w:cs="Arial"/>
                <w:sz w:val="16"/>
                <w:szCs w:val="20"/>
              </w:rPr>
              <w:t></w:t>
            </w:r>
            <w:r w:rsidRPr="008D0675">
              <w:rPr>
                <w:rFonts w:cs="Arial"/>
                <w:sz w:val="16"/>
                <w:szCs w:val="20"/>
              </w:rPr>
              <w:t>50</w:t>
            </w:r>
          </w:p>
        </w:tc>
        <w:tc>
          <w:tcPr>
            <w:tcW w:w="1576" w:type="dxa"/>
            <w:vAlign w:val="center"/>
          </w:tcPr>
          <w:p w14:paraId="7B2F3001"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1</w:t>
            </w:r>
          </w:p>
        </w:tc>
        <w:tc>
          <w:tcPr>
            <w:tcW w:w="1602" w:type="dxa"/>
            <w:vAlign w:val="center"/>
          </w:tcPr>
          <w:p w14:paraId="5C518A33"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0,8</w:t>
            </w:r>
          </w:p>
        </w:tc>
        <w:tc>
          <w:tcPr>
            <w:tcW w:w="1165" w:type="dxa"/>
            <w:vAlign w:val="center"/>
          </w:tcPr>
          <w:p w14:paraId="3F2FBFD6" w14:textId="77777777" w:rsidR="00842AE1" w:rsidRPr="00F26BF2" w:rsidRDefault="00842AE1" w:rsidP="00F352EC">
            <w:pPr>
              <w:spacing w:before="0" w:after="0"/>
              <w:ind w:left="0" w:firstLine="0"/>
              <w:jc w:val="center"/>
              <w:rPr>
                <w:color w:val="auto"/>
                <w:sz w:val="16"/>
                <w:szCs w:val="20"/>
              </w:rPr>
            </w:pPr>
            <w:r w:rsidRPr="008D0675">
              <w:rPr>
                <w:rFonts w:cs="Arial"/>
                <w:sz w:val="16"/>
                <w:szCs w:val="20"/>
              </w:rPr>
              <w:t>0,8</w:t>
            </w:r>
          </w:p>
        </w:tc>
      </w:tr>
      <w:tr w:rsidR="00842AE1" w:rsidRPr="00F26BF2" w14:paraId="3419CA98" w14:textId="77777777" w:rsidTr="00F352EC">
        <w:trPr>
          <w:trHeight w:val="223"/>
          <w:jc w:val="center"/>
        </w:trPr>
        <w:tc>
          <w:tcPr>
            <w:tcW w:w="588" w:type="dxa"/>
            <w:vMerge w:val="restart"/>
            <w:vAlign w:val="center"/>
          </w:tcPr>
          <w:p w14:paraId="034696C3" w14:textId="77777777" w:rsidR="00842AE1" w:rsidRPr="00F26BF2" w:rsidRDefault="00842AE1" w:rsidP="00F352EC">
            <w:pPr>
              <w:spacing w:before="0" w:after="0"/>
              <w:ind w:left="0" w:firstLine="0"/>
              <w:jc w:val="center"/>
              <w:rPr>
                <w:color w:val="auto"/>
                <w:sz w:val="16"/>
              </w:rPr>
            </w:pPr>
          </w:p>
        </w:tc>
        <w:tc>
          <w:tcPr>
            <w:tcW w:w="2976" w:type="dxa"/>
            <w:vMerge w:val="restart"/>
            <w:vAlign w:val="center"/>
          </w:tcPr>
          <w:p w14:paraId="46126299" w14:textId="77777777" w:rsidR="00842AE1" w:rsidRPr="00F26BF2" w:rsidRDefault="00842AE1" w:rsidP="00F352EC">
            <w:pPr>
              <w:spacing w:before="0" w:after="0"/>
              <w:ind w:left="0" w:firstLine="0"/>
              <w:jc w:val="center"/>
              <w:rPr>
                <w:color w:val="auto"/>
                <w:sz w:val="16"/>
              </w:rPr>
            </w:pPr>
            <w:r w:rsidRPr="00F26BF2">
              <w:rPr>
                <w:color w:val="auto"/>
                <w:sz w:val="16"/>
              </w:rPr>
              <w:t>K=0,</w:t>
            </w:r>
            <w:r>
              <w:rPr>
                <w:color w:val="auto"/>
                <w:sz w:val="16"/>
              </w:rPr>
              <w:t>7</w:t>
            </w:r>
          </w:p>
        </w:tc>
        <w:tc>
          <w:tcPr>
            <w:tcW w:w="3178" w:type="dxa"/>
            <w:gridSpan w:val="2"/>
            <w:vAlign w:val="center"/>
          </w:tcPr>
          <w:p w14:paraId="4A5D646C" w14:textId="77777777" w:rsidR="00842AE1" w:rsidRPr="00F26BF2" w:rsidRDefault="00842AE1" w:rsidP="00F352EC">
            <w:pPr>
              <w:spacing w:before="0" w:after="0"/>
              <w:ind w:left="0" w:firstLine="0"/>
              <w:jc w:val="center"/>
              <w:rPr>
                <w:color w:val="auto"/>
                <w:sz w:val="16"/>
              </w:rPr>
            </w:pPr>
            <w:r w:rsidRPr="00F26BF2">
              <w:rPr>
                <w:color w:val="auto"/>
                <w:sz w:val="16"/>
              </w:rPr>
              <w:object w:dxaOrig="680" w:dyaOrig="400" w14:anchorId="0651FE66">
                <v:shape id="_x0000_i1027" type="#_x0000_t75" style="width:22.45pt;height:12.65pt" o:ole="">
                  <v:imagedata r:id="rId14" o:title=""/>
                </v:shape>
                <o:OLEObject Type="Embed" ProgID="Equation.3" ShapeID="_x0000_i1027" DrawAspect="Content" ObjectID="_1781521972" r:id="rId15"/>
              </w:object>
            </w:r>
          </w:p>
        </w:tc>
        <w:tc>
          <w:tcPr>
            <w:tcW w:w="1165" w:type="dxa"/>
            <w:vAlign w:val="center"/>
          </w:tcPr>
          <w:p w14:paraId="7BE24FBC" w14:textId="77777777" w:rsidR="00842AE1" w:rsidRPr="00F26BF2" w:rsidRDefault="00842AE1" w:rsidP="00F352EC">
            <w:pPr>
              <w:spacing w:before="0" w:after="0"/>
              <w:ind w:left="0" w:firstLine="0"/>
              <w:jc w:val="center"/>
              <w:rPr>
                <w:color w:val="auto"/>
                <w:sz w:val="16"/>
              </w:rPr>
            </w:pPr>
            <w:r>
              <w:rPr>
                <w:color w:val="auto"/>
                <w:sz w:val="16"/>
              </w:rPr>
              <w:t>5</w:t>
            </w:r>
            <w:r w:rsidRPr="00F26BF2">
              <w:rPr>
                <w:color w:val="auto"/>
                <w:sz w:val="16"/>
              </w:rPr>
              <w:t>,4</w:t>
            </w:r>
          </w:p>
        </w:tc>
      </w:tr>
      <w:tr w:rsidR="00842AE1" w:rsidRPr="00F26BF2" w14:paraId="1AFEF39C" w14:textId="77777777" w:rsidTr="00F352EC">
        <w:trPr>
          <w:trHeight w:val="354"/>
          <w:jc w:val="center"/>
        </w:trPr>
        <w:tc>
          <w:tcPr>
            <w:tcW w:w="588" w:type="dxa"/>
            <w:vMerge/>
            <w:vAlign w:val="center"/>
          </w:tcPr>
          <w:p w14:paraId="5C7E0741" w14:textId="77777777" w:rsidR="00842AE1" w:rsidRPr="00F26BF2" w:rsidRDefault="00842AE1" w:rsidP="00F352EC">
            <w:pPr>
              <w:spacing w:before="0" w:after="0"/>
              <w:ind w:left="0" w:firstLine="0"/>
              <w:jc w:val="center"/>
              <w:rPr>
                <w:color w:val="auto"/>
                <w:sz w:val="16"/>
              </w:rPr>
            </w:pPr>
          </w:p>
        </w:tc>
        <w:tc>
          <w:tcPr>
            <w:tcW w:w="2976" w:type="dxa"/>
            <w:vMerge/>
            <w:vAlign w:val="center"/>
          </w:tcPr>
          <w:p w14:paraId="69E920E0" w14:textId="77777777" w:rsidR="00842AE1" w:rsidRPr="00F26BF2" w:rsidRDefault="00842AE1" w:rsidP="00F352EC">
            <w:pPr>
              <w:spacing w:before="0" w:after="0"/>
              <w:ind w:left="0" w:firstLine="0"/>
              <w:jc w:val="center"/>
              <w:rPr>
                <w:color w:val="auto"/>
                <w:sz w:val="16"/>
              </w:rPr>
            </w:pPr>
          </w:p>
        </w:tc>
        <w:tc>
          <w:tcPr>
            <w:tcW w:w="3178" w:type="dxa"/>
            <w:gridSpan w:val="2"/>
            <w:vAlign w:val="center"/>
          </w:tcPr>
          <w:p w14:paraId="2F9F3088" w14:textId="77777777" w:rsidR="00842AE1" w:rsidRPr="00F26BF2" w:rsidRDefault="00842AE1" w:rsidP="00F352EC">
            <w:pPr>
              <w:spacing w:before="0" w:after="0"/>
              <w:ind w:left="0" w:firstLine="0"/>
              <w:jc w:val="center"/>
              <w:rPr>
                <w:color w:val="auto"/>
                <w:sz w:val="16"/>
              </w:rPr>
            </w:pPr>
            <w:r w:rsidRPr="00F26BF2">
              <w:rPr>
                <w:color w:val="auto"/>
                <w:sz w:val="16"/>
              </w:rPr>
              <w:object w:dxaOrig="2320" w:dyaOrig="760" w14:anchorId="12993CC4">
                <v:shape id="_x0000_i1028" type="#_x0000_t75" style="width:72.6pt;height:23.6pt" o:ole="">
                  <v:imagedata r:id="rId16" o:title=""/>
                </v:shape>
                <o:OLEObject Type="Embed" ProgID="Equation.3" ShapeID="_x0000_i1028" DrawAspect="Content" ObjectID="_1781521973" r:id="rId17"/>
              </w:object>
            </w:r>
          </w:p>
        </w:tc>
        <w:tc>
          <w:tcPr>
            <w:tcW w:w="1165" w:type="dxa"/>
            <w:vAlign w:val="center"/>
          </w:tcPr>
          <w:p w14:paraId="09158E40" w14:textId="77777777" w:rsidR="00842AE1" w:rsidRPr="00F26BF2" w:rsidRDefault="00842AE1" w:rsidP="00F352EC">
            <w:pPr>
              <w:spacing w:before="0" w:after="0"/>
              <w:ind w:left="0" w:firstLine="0"/>
              <w:jc w:val="center"/>
              <w:rPr>
                <w:color w:val="auto"/>
                <w:sz w:val="16"/>
              </w:rPr>
            </w:pPr>
            <w:r>
              <w:rPr>
                <w:color w:val="auto"/>
                <w:sz w:val="16"/>
              </w:rPr>
              <w:t>1</w:t>
            </w:r>
            <w:r w:rsidRPr="00F26BF2">
              <w:rPr>
                <w:color w:val="auto"/>
                <w:sz w:val="16"/>
              </w:rPr>
              <w:t>,</w:t>
            </w:r>
            <w:r>
              <w:rPr>
                <w:color w:val="auto"/>
                <w:sz w:val="16"/>
              </w:rPr>
              <w:t>63</w:t>
            </w:r>
          </w:p>
        </w:tc>
      </w:tr>
    </w:tbl>
    <w:p w14:paraId="41D470A7" w14:textId="77777777" w:rsidR="00842AE1" w:rsidRPr="00F26BF2" w:rsidRDefault="00842AE1" w:rsidP="00842AE1">
      <w:pPr>
        <w:pStyle w:val="Nagwek"/>
        <w:tabs>
          <w:tab w:val="clear" w:pos="4536"/>
          <w:tab w:val="clear" w:pos="9072"/>
        </w:tabs>
        <w:rPr>
          <w:color w:val="auto"/>
        </w:rPr>
      </w:pPr>
      <w:r w:rsidRPr="00F26BF2">
        <w:rPr>
          <w:color w:val="auto"/>
        </w:rPr>
        <w:t xml:space="preserve">Dobrano średnicę instalacji kanalizacji sanitarnej </w:t>
      </w:r>
      <w:proofErr w:type="spellStart"/>
      <w:r w:rsidRPr="00F26BF2">
        <w:rPr>
          <w:b/>
          <w:color w:val="auto"/>
        </w:rPr>
        <w:t>Ø160x4,7</w:t>
      </w:r>
      <w:proofErr w:type="spellEnd"/>
      <w:r w:rsidRPr="00F26BF2">
        <w:rPr>
          <w:b/>
          <w:color w:val="auto"/>
        </w:rPr>
        <w:t xml:space="preserve"> </w:t>
      </w:r>
      <w:proofErr w:type="spellStart"/>
      <w:r w:rsidRPr="00F26BF2">
        <w:rPr>
          <w:b/>
          <w:color w:val="auto"/>
        </w:rPr>
        <w:t>PVC</w:t>
      </w:r>
      <w:proofErr w:type="spellEnd"/>
      <w:r w:rsidRPr="00F26BF2">
        <w:rPr>
          <w:b/>
          <w:color w:val="auto"/>
        </w:rPr>
        <w:t xml:space="preserve"> </w:t>
      </w:r>
      <w:proofErr w:type="spellStart"/>
      <w:r w:rsidRPr="00F26BF2">
        <w:rPr>
          <w:b/>
          <w:color w:val="auto"/>
        </w:rPr>
        <w:t>SN8</w:t>
      </w:r>
      <w:proofErr w:type="spellEnd"/>
      <w:r w:rsidRPr="00F26BF2">
        <w:rPr>
          <w:b/>
          <w:color w:val="auto"/>
        </w:rPr>
        <w:t xml:space="preserve"> lite klasy „S”</w:t>
      </w:r>
      <w:r w:rsidRPr="00F26BF2">
        <w:rPr>
          <w:color w:val="auto"/>
        </w:rPr>
        <w:t xml:space="preserve">. </w:t>
      </w:r>
    </w:p>
    <w:p w14:paraId="0DF28D5D" w14:textId="77777777" w:rsidR="00842AE1" w:rsidRPr="003F5C32" w:rsidRDefault="00842AE1" w:rsidP="00842AE1">
      <w:pPr>
        <w:pStyle w:val="Nagwek2"/>
      </w:pPr>
      <w:bookmarkStart w:id="169" w:name="_Toc162032019"/>
      <w:bookmarkEnd w:id="162"/>
      <w:r w:rsidRPr="003F5C32">
        <w:t>INSTALACJA ELEKTRYCZNA</w:t>
      </w:r>
      <w:bookmarkEnd w:id="169"/>
    </w:p>
    <w:p w14:paraId="2D25E255" w14:textId="77777777" w:rsidR="00842AE1" w:rsidRPr="003F5C32" w:rsidRDefault="00842AE1" w:rsidP="00842AE1">
      <w:pPr>
        <w:rPr>
          <w:color w:val="auto"/>
        </w:rPr>
      </w:pPr>
      <w:r w:rsidRPr="003F5C32">
        <w:rPr>
          <w:color w:val="auto"/>
        </w:rPr>
        <w:t>Projektuje się wymianę instalacji elektrycznych kuchni w zakresie;</w:t>
      </w:r>
    </w:p>
    <w:p w14:paraId="21689D8A" w14:textId="77777777" w:rsidR="00842AE1" w:rsidRPr="003F5C32" w:rsidRDefault="00842AE1" w:rsidP="00842AE1">
      <w:pPr>
        <w:pStyle w:val="Akapitzlist"/>
        <w:numPr>
          <w:ilvl w:val="0"/>
          <w:numId w:val="44"/>
        </w:numPr>
        <w:rPr>
          <w:color w:val="auto"/>
        </w:rPr>
      </w:pPr>
      <w:proofErr w:type="gramStart"/>
      <w:r w:rsidRPr="003F5C32">
        <w:rPr>
          <w:color w:val="auto"/>
        </w:rPr>
        <w:t>nowej</w:t>
      </w:r>
      <w:proofErr w:type="gramEnd"/>
      <w:r w:rsidRPr="003F5C32">
        <w:rPr>
          <w:color w:val="auto"/>
        </w:rPr>
        <w:t xml:space="preserve"> rozdzielnicy Izby Pamięci,</w:t>
      </w:r>
    </w:p>
    <w:p w14:paraId="4570759F" w14:textId="77777777" w:rsidR="00842AE1" w:rsidRPr="003F5C32" w:rsidRDefault="00842AE1" w:rsidP="00842AE1">
      <w:pPr>
        <w:pStyle w:val="Akapitzlist"/>
        <w:numPr>
          <w:ilvl w:val="0"/>
          <w:numId w:val="44"/>
        </w:numPr>
        <w:rPr>
          <w:color w:val="auto"/>
        </w:rPr>
      </w:pPr>
      <w:proofErr w:type="gramStart"/>
      <w:r w:rsidRPr="003F5C32">
        <w:rPr>
          <w:color w:val="auto"/>
        </w:rPr>
        <w:t>wymiany</w:t>
      </w:r>
      <w:proofErr w:type="gramEnd"/>
      <w:r w:rsidRPr="003F5C32">
        <w:rPr>
          <w:color w:val="auto"/>
        </w:rPr>
        <w:t xml:space="preserve"> oświetlenia na energooszczędne typu LED,</w:t>
      </w:r>
    </w:p>
    <w:p w14:paraId="065D4156" w14:textId="77777777" w:rsidR="00842AE1" w:rsidRPr="003F5C32" w:rsidRDefault="00842AE1" w:rsidP="00842AE1">
      <w:pPr>
        <w:pStyle w:val="Akapitzlist"/>
        <w:numPr>
          <w:ilvl w:val="0"/>
          <w:numId w:val="44"/>
        </w:numPr>
        <w:rPr>
          <w:color w:val="auto"/>
        </w:rPr>
      </w:pPr>
      <w:proofErr w:type="gramStart"/>
      <w:r w:rsidRPr="003F5C32">
        <w:rPr>
          <w:color w:val="auto"/>
        </w:rPr>
        <w:t>wymianę</w:t>
      </w:r>
      <w:proofErr w:type="gramEnd"/>
      <w:r w:rsidRPr="003F5C32">
        <w:rPr>
          <w:color w:val="auto"/>
        </w:rPr>
        <w:t xml:space="preserve"> gniazd na nowe z jednoczesnym dostosowaniem do parametrów i rozmieszczenia urządzeń elektrycznych,</w:t>
      </w:r>
    </w:p>
    <w:p w14:paraId="42A03B49" w14:textId="77777777" w:rsidR="00842AE1" w:rsidRPr="003F5C32" w:rsidRDefault="00842AE1" w:rsidP="00842AE1">
      <w:pPr>
        <w:pStyle w:val="Akapitzlist"/>
        <w:numPr>
          <w:ilvl w:val="0"/>
          <w:numId w:val="44"/>
        </w:numPr>
        <w:rPr>
          <w:color w:val="auto"/>
        </w:rPr>
      </w:pPr>
      <w:proofErr w:type="gramStart"/>
      <w:r w:rsidRPr="003F5C32">
        <w:rPr>
          <w:color w:val="auto"/>
        </w:rPr>
        <w:t>wymianę</w:t>
      </w:r>
      <w:proofErr w:type="gramEnd"/>
      <w:r w:rsidRPr="003F5C32">
        <w:rPr>
          <w:color w:val="auto"/>
        </w:rPr>
        <w:t xml:space="preserve"> przewodów.</w:t>
      </w:r>
    </w:p>
    <w:p w14:paraId="365EAAB9" w14:textId="77777777" w:rsidR="00842AE1" w:rsidRPr="00842AE1" w:rsidRDefault="00842AE1" w:rsidP="00842AE1"/>
    <w:p w14:paraId="2A628830" w14:textId="77777777" w:rsidR="00842AE1" w:rsidRDefault="00842AE1">
      <w:pPr>
        <w:spacing w:before="0" w:after="0"/>
        <w:ind w:left="0" w:firstLine="0"/>
        <w:jc w:val="left"/>
        <w:rPr>
          <w:rStyle w:val="Uwydatnienie"/>
          <w:bCs/>
          <w:color w:val="auto"/>
          <w:kern w:val="32"/>
          <w:sz w:val="22"/>
          <w:szCs w:val="20"/>
        </w:rPr>
      </w:pPr>
      <w:bookmarkStart w:id="170" w:name="_Toc372880765"/>
      <w:bookmarkStart w:id="171" w:name="_Toc372881082"/>
      <w:bookmarkStart w:id="172" w:name="_Toc9622502"/>
      <w:bookmarkStart w:id="173" w:name="_Toc125394897"/>
      <w:bookmarkStart w:id="174" w:name="_Toc125395136"/>
      <w:bookmarkStart w:id="175" w:name="_Toc170908050"/>
      <w:bookmarkStart w:id="176" w:name="_Toc384208756"/>
      <w:bookmarkStart w:id="177" w:name="_Toc513449954"/>
      <w:r>
        <w:rPr>
          <w:rStyle w:val="Uwydatnienie"/>
          <w:color w:val="auto"/>
        </w:rPr>
        <w:br w:type="page"/>
      </w:r>
    </w:p>
    <w:p w14:paraId="3A5A4F8D" w14:textId="5979A2AC" w:rsidR="00CE2B4E" w:rsidRPr="00517AF6" w:rsidRDefault="00CE2B4E" w:rsidP="00CE2B4E">
      <w:pPr>
        <w:pStyle w:val="Nagwek1"/>
        <w:rPr>
          <w:rStyle w:val="Uwydatnienie"/>
          <w:color w:val="auto"/>
        </w:rPr>
      </w:pPr>
      <w:r w:rsidRPr="00517AF6">
        <w:rPr>
          <w:rStyle w:val="Uwydatnienie"/>
          <w:color w:val="auto"/>
        </w:rPr>
        <w:lastRenderedPageBreak/>
        <w:t>ZABEZPIECZENIE PRZECIWPOŻAROWE</w:t>
      </w:r>
      <w:bookmarkEnd w:id="170"/>
      <w:bookmarkEnd w:id="171"/>
      <w:bookmarkEnd w:id="172"/>
      <w:bookmarkEnd w:id="173"/>
      <w:bookmarkEnd w:id="174"/>
      <w:bookmarkEnd w:id="175"/>
    </w:p>
    <w:p w14:paraId="0231E217" w14:textId="77777777" w:rsidR="00B94133" w:rsidRPr="00517AF6" w:rsidRDefault="00B94133" w:rsidP="00B94133">
      <w:pPr>
        <w:pStyle w:val="Nagwek2"/>
        <w:rPr>
          <w:rStyle w:val="Uwydatnienie"/>
          <w:b/>
          <w:bCs/>
          <w:color w:val="auto"/>
        </w:rPr>
      </w:pPr>
      <w:bookmarkStart w:id="178" w:name="_Toc6313522"/>
      <w:bookmarkStart w:id="179" w:name="_Toc170908051"/>
      <w:bookmarkStart w:id="180" w:name="_Toc43825026"/>
      <w:bookmarkStart w:id="181" w:name="_Toc83137797"/>
      <w:bookmarkStart w:id="182" w:name="_Toc125394924"/>
      <w:bookmarkStart w:id="183" w:name="_Toc125395163"/>
      <w:r w:rsidRPr="00517AF6">
        <w:rPr>
          <w:rStyle w:val="Uwydatnienie"/>
          <w:color w:val="auto"/>
        </w:rPr>
        <w:t>OCHRONA PRZECIWPOŻAROWA</w:t>
      </w:r>
      <w:bookmarkEnd w:id="178"/>
      <w:bookmarkEnd w:id="179"/>
      <w:r w:rsidRPr="00517AF6">
        <w:rPr>
          <w:rStyle w:val="Uwydatnienie"/>
          <w:color w:val="auto"/>
        </w:rPr>
        <w:t xml:space="preserve"> </w:t>
      </w:r>
    </w:p>
    <w:p w14:paraId="4EBB3770" w14:textId="77777777" w:rsidR="00B94133" w:rsidRDefault="00B94133" w:rsidP="00B94133">
      <w:pPr>
        <w:pStyle w:val="Nagwek3"/>
        <w:rPr>
          <w:rStyle w:val="Uwydatnienie"/>
          <w:color w:val="auto"/>
          <w:szCs w:val="18"/>
        </w:rPr>
      </w:pPr>
      <w:bookmarkStart w:id="184" w:name="_Toc372880766"/>
      <w:bookmarkStart w:id="185" w:name="_Toc372881083"/>
      <w:bookmarkStart w:id="186" w:name="_Toc513449956"/>
      <w:bookmarkStart w:id="187" w:name="_Toc534975601"/>
      <w:bookmarkStart w:id="188" w:name="_Toc6313523"/>
      <w:bookmarkStart w:id="189" w:name="_Toc170908052"/>
      <w:r w:rsidRPr="00517AF6">
        <w:rPr>
          <w:rStyle w:val="Uwydatnienie"/>
          <w:color w:val="auto"/>
          <w:szCs w:val="18"/>
        </w:rPr>
        <w:t>DANE OGÓLNE</w:t>
      </w:r>
      <w:bookmarkEnd w:id="184"/>
      <w:bookmarkEnd w:id="185"/>
      <w:bookmarkEnd w:id="186"/>
      <w:bookmarkEnd w:id="187"/>
      <w:bookmarkEnd w:id="188"/>
      <w:bookmarkEnd w:id="189"/>
    </w:p>
    <w:p w14:paraId="030B7B91" w14:textId="77777777" w:rsidR="00F85685" w:rsidRPr="008D13F8" w:rsidRDefault="00F85685" w:rsidP="00F85685">
      <w:pPr>
        <w:rPr>
          <w:color w:val="auto"/>
        </w:rPr>
      </w:pPr>
      <w:r w:rsidRPr="008D13F8">
        <w:rPr>
          <w:color w:val="auto"/>
        </w:rPr>
        <w:t xml:space="preserve">Istniejący budynek jest zabytkowym ratuszem, w którym </w:t>
      </w:r>
      <w:r>
        <w:rPr>
          <w:color w:val="auto"/>
        </w:rPr>
        <w:t xml:space="preserve">znajdują się dwa lokale usługowe oraz jeden lokal mieszkalny. </w:t>
      </w:r>
      <w:r w:rsidRPr="008D13F8">
        <w:rPr>
          <w:color w:val="auto"/>
        </w:rPr>
        <w:t>Opracowanie swym zakresem obejmuje lokal użytkowy</w:t>
      </w:r>
      <w:r>
        <w:rPr>
          <w:color w:val="auto"/>
        </w:rPr>
        <w:t xml:space="preserve"> zlokalizowany w poziomie parteru</w:t>
      </w:r>
      <w:r w:rsidRPr="008D13F8">
        <w:rPr>
          <w:color w:val="auto"/>
        </w:rPr>
        <w:t xml:space="preserve">, który zostanie przebudowany na Izbę Pamięci. </w:t>
      </w:r>
    </w:p>
    <w:p w14:paraId="55472480" w14:textId="77777777" w:rsidR="00947BE1" w:rsidRPr="00947BE1" w:rsidRDefault="00B94133" w:rsidP="003E678F">
      <w:pPr>
        <w:rPr>
          <w:color w:val="auto"/>
        </w:rPr>
      </w:pPr>
      <w:r w:rsidRPr="00947BE1">
        <w:rPr>
          <w:color w:val="auto"/>
        </w:rPr>
        <w:t xml:space="preserve">Budynek niski, parterowy, </w:t>
      </w:r>
      <w:r w:rsidR="00947BE1" w:rsidRPr="00947BE1">
        <w:rPr>
          <w:color w:val="auto"/>
        </w:rPr>
        <w:t xml:space="preserve">podpiwniczonym </w:t>
      </w:r>
    </w:p>
    <w:p w14:paraId="11FB40F0" w14:textId="4C58268D" w:rsidR="00947BE1" w:rsidRPr="00947BE1" w:rsidRDefault="00947BE1" w:rsidP="003E678F">
      <w:pPr>
        <w:rPr>
          <w:color w:val="auto"/>
        </w:rPr>
      </w:pPr>
      <w:r w:rsidRPr="00947BE1">
        <w:rPr>
          <w:color w:val="auto"/>
        </w:rPr>
        <w:t>Lokal</w:t>
      </w:r>
      <w:r w:rsidR="00F85685">
        <w:rPr>
          <w:color w:val="auto"/>
        </w:rPr>
        <w:t>e użytkowe zakwalifikowane</w:t>
      </w:r>
      <w:r w:rsidRPr="00947BE1">
        <w:rPr>
          <w:color w:val="auto"/>
        </w:rPr>
        <w:t xml:space="preserve"> do – </w:t>
      </w:r>
      <w:proofErr w:type="spellStart"/>
      <w:r w:rsidRPr="00947BE1">
        <w:rPr>
          <w:color w:val="auto"/>
        </w:rPr>
        <w:t>ZLIII</w:t>
      </w:r>
      <w:proofErr w:type="spellEnd"/>
      <w:r w:rsidRPr="00947BE1">
        <w:rPr>
          <w:color w:val="auto"/>
        </w:rPr>
        <w:t>.</w:t>
      </w:r>
    </w:p>
    <w:p w14:paraId="4F60ADC8" w14:textId="3558C247" w:rsidR="00947BE1" w:rsidRPr="00947BE1" w:rsidRDefault="00F85685" w:rsidP="003E678F">
      <w:pPr>
        <w:rPr>
          <w:color w:val="auto"/>
        </w:rPr>
      </w:pPr>
      <w:r>
        <w:rPr>
          <w:color w:val="auto"/>
        </w:rPr>
        <w:t>Lokal</w:t>
      </w:r>
      <w:r w:rsidR="00947BE1" w:rsidRPr="00947BE1">
        <w:rPr>
          <w:color w:val="auto"/>
        </w:rPr>
        <w:t xml:space="preserve"> mieszkaln</w:t>
      </w:r>
      <w:r>
        <w:rPr>
          <w:color w:val="auto"/>
        </w:rPr>
        <w:t>y</w:t>
      </w:r>
      <w:r w:rsidR="00947BE1" w:rsidRPr="00947BE1">
        <w:rPr>
          <w:color w:val="auto"/>
        </w:rPr>
        <w:t xml:space="preserve"> zakwalifikowan</w:t>
      </w:r>
      <w:r>
        <w:rPr>
          <w:color w:val="auto"/>
        </w:rPr>
        <w:t>y</w:t>
      </w:r>
      <w:r w:rsidR="00947BE1" w:rsidRPr="00947BE1">
        <w:rPr>
          <w:color w:val="auto"/>
        </w:rPr>
        <w:t xml:space="preserve"> do – </w:t>
      </w:r>
      <w:proofErr w:type="spellStart"/>
      <w:r w:rsidR="00947BE1" w:rsidRPr="00947BE1">
        <w:rPr>
          <w:color w:val="auto"/>
        </w:rPr>
        <w:t>ZLIV</w:t>
      </w:r>
      <w:proofErr w:type="spellEnd"/>
      <w:r w:rsidR="00947BE1" w:rsidRPr="00947BE1">
        <w:rPr>
          <w:color w:val="auto"/>
        </w:rPr>
        <w:t>.</w:t>
      </w:r>
    </w:p>
    <w:p w14:paraId="7F4AAE89" w14:textId="354B2AE5" w:rsidR="00B94133" w:rsidRPr="00947BE1" w:rsidRDefault="00B94133" w:rsidP="003E678F">
      <w:pPr>
        <w:rPr>
          <w:color w:val="auto"/>
        </w:rPr>
      </w:pPr>
      <w:r w:rsidRPr="00947BE1">
        <w:rPr>
          <w:color w:val="auto"/>
        </w:rPr>
        <w:t xml:space="preserve">Cały budynek w klasie D. </w:t>
      </w:r>
      <w:bookmarkStart w:id="190" w:name="_Toc503796583"/>
      <w:bookmarkStart w:id="191" w:name="_Toc513449957"/>
      <w:bookmarkStart w:id="192" w:name="_Toc534975602"/>
      <w:bookmarkStart w:id="193" w:name="_Toc349642415"/>
      <w:bookmarkStart w:id="194" w:name="_Toc372880770"/>
      <w:bookmarkStart w:id="195" w:name="_Toc372881087"/>
    </w:p>
    <w:p w14:paraId="6F16AF5C" w14:textId="77777777" w:rsidR="00B94133" w:rsidRPr="00947BE1" w:rsidRDefault="00B94133" w:rsidP="00B94133">
      <w:pPr>
        <w:pStyle w:val="Nagwek3"/>
      </w:pPr>
      <w:bookmarkStart w:id="196" w:name="_Toc6313524"/>
      <w:bookmarkStart w:id="197" w:name="_Toc170908053"/>
      <w:r w:rsidRPr="00947BE1">
        <w:t>PRZEZNACZENIE, FUNKCJA I ILOŚĆ OSÓB</w:t>
      </w:r>
      <w:bookmarkEnd w:id="190"/>
      <w:bookmarkEnd w:id="191"/>
      <w:bookmarkEnd w:id="192"/>
      <w:bookmarkEnd w:id="196"/>
      <w:bookmarkEnd w:id="197"/>
    </w:p>
    <w:p w14:paraId="2346D578" w14:textId="3990FE49" w:rsidR="00947BE1" w:rsidRPr="00947BE1" w:rsidRDefault="00B94133" w:rsidP="005B0957">
      <w:pPr>
        <w:rPr>
          <w:color w:val="auto"/>
        </w:rPr>
      </w:pPr>
      <w:r w:rsidRPr="00947BE1">
        <w:rPr>
          <w:color w:val="auto"/>
        </w:rPr>
        <w:t xml:space="preserve">Budynek jest aktualnie użytkowany, w miejscu przedmiotowego zadania znajdują się </w:t>
      </w:r>
      <w:r w:rsidR="00947BE1" w:rsidRPr="00947BE1">
        <w:rPr>
          <w:color w:val="auto"/>
        </w:rPr>
        <w:t xml:space="preserve">pomieszczenia użytkowane przez Stowarzyszenie „Opoka”. Projektowany sposób użytkowania – Izba Pamięci. Przewiduje się przebywanie w budynku do 50 osób. </w:t>
      </w:r>
    </w:p>
    <w:p w14:paraId="7314E1C5" w14:textId="77777777" w:rsidR="00B94133" w:rsidRPr="00947BE1" w:rsidRDefault="00B94133" w:rsidP="00B94133">
      <w:pPr>
        <w:pStyle w:val="Nagwek3"/>
      </w:pPr>
      <w:bookmarkStart w:id="198" w:name="_Toc484433308"/>
      <w:bookmarkStart w:id="199" w:name="_Toc503796584"/>
      <w:bookmarkStart w:id="200" w:name="_Toc513449959"/>
      <w:bookmarkStart w:id="201" w:name="_Toc534975604"/>
      <w:bookmarkStart w:id="202" w:name="_Toc6313525"/>
      <w:bookmarkStart w:id="203" w:name="_Toc170908054"/>
      <w:bookmarkEnd w:id="193"/>
      <w:bookmarkEnd w:id="194"/>
      <w:bookmarkEnd w:id="195"/>
      <w:r w:rsidRPr="00947BE1">
        <w:t>KATEGORIA ZAGROŻENIA LUDZI</w:t>
      </w:r>
      <w:bookmarkEnd w:id="198"/>
      <w:bookmarkEnd w:id="199"/>
      <w:bookmarkEnd w:id="200"/>
      <w:bookmarkEnd w:id="201"/>
      <w:bookmarkEnd w:id="202"/>
      <w:bookmarkEnd w:id="203"/>
    </w:p>
    <w:p w14:paraId="032641CC" w14:textId="0A20B184" w:rsidR="00B94133" w:rsidRPr="00947BE1" w:rsidRDefault="00947BE1" w:rsidP="00B94133">
      <w:pPr>
        <w:rPr>
          <w:color w:val="auto"/>
        </w:rPr>
      </w:pPr>
      <w:r w:rsidRPr="00947BE1">
        <w:rPr>
          <w:color w:val="auto"/>
        </w:rPr>
        <w:t xml:space="preserve">Część budynku objęta zakresem opracowania </w:t>
      </w:r>
      <w:r w:rsidR="00B94133" w:rsidRPr="00947BE1">
        <w:rPr>
          <w:color w:val="auto"/>
        </w:rPr>
        <w:t xml:space="preserve">ze względu na przeznaczenie i przewidywany sposób użytkowania kwalifikuje się do kategorii zagrożenia ludzi </w:t>
      </w:r>
      <w:proofErr w:type="spellStart"/>
      <w:r w:rsidR="00B94133" w:rsidRPr="00947BE1">
        <w:rPr>
          <w:color w:val="auto"/>
        </w:rPr>
        <w:t>ZL</w:t>
      </w:r>
      <w:proofErr w:type="spellEnd"/>
      <w:r w:rsidR="00B94133" w:rsidRPr="00947BE1">
        <w:rPr>
          <w:color w:val="auto"/>
        </w:rPr>
        <w:t xml:space="preserve"> </w:t>
      </w:r>
      <w:r w:rsidRPr="00947BE1">
        <w:rPr>
          <w:color w:val="auto"/>
        </w:rPr>
        <w:t>II</w:t>
      </w:r>
      <w:r w:rsidR="00B94133" w:rsidRPr="00947BE1">
        <w:rPr>
          <w:color w:val="auto"/>
        </w:rPr>
        <w:t xml:space="preserve">I. </w:t>
      </w:r>
    </w:p>
    <w:p w14:paraId="6DB6F311" w14:textId="77777777" w:rsidR="00B94133" w:rsidRPr="00947BE1" w:rsidRDefault="00B94133" w:rsidP="00B94133">
      <w:pPr>
        <w:pStyle w:val="Nagwek3"/>
      </w:pPr>
      <w:bookmarkStart w:id="204" w:name="_Toc372880768"/>
      <w:bookmarkStart w:id="205" w:name="_Toc372881085"/>
      <w:bookmarkStart w:id="206" w:name="_Toc411258053"/>
      <w:bookmarkStart w:id="207" w:name="_Toc513449960"/>
      <w:bookmarkStart w:id="208" w:name="_Toc534975605"/>
      <w:bookmarkStart w:id="209" w:name="_Toc6313526"/>
      <w:bookmarkStart w:id="210" w:name="_Toc170908055"/>
      <w:r w:rsidRPr="00947BE1">
        <w:t>PRZEWIDYWANA GĘSTOŚĆ OBCIĄŻENIA OGNIOWEGO</w:t>
      </w:r>
      <w:bookmarkEnd w:id="204"/>
      <w:bookmarkEnd w:id="205"/>
      <w:bookmarkEnd w:id="206"/>
      <w:bookmarkEnd w:id="207"/>
      <w:bookmarkEnd w:id="208"/>
      <w:bookmarkEnd w:id="209"/>
      <w:bookmarkEnd w:id="210"/>
    </w:p>
    <w:p w14:paraId="1E97C9B8" w14:textId="77777777" w:rsidR="00B94133" w:rsidRPr="00947BE1" w:rsidRDefault="00B94133" w:rsidP="00B94133">
      <w:pPr>
        <w:rPr>
          <w:color w:val="auto"/>
        </w:rPr>
      </w:pPr>
      <w:r w:rsidRPr="00947BE1">
        <w:rPr>
          <w:color w:val="auto"/>
        </w:rPr>
        <w:t xml:space="preserve">Przewidywana gęstość obciążenia ogniowego: pomieszczenia techniczne do 500 </w:t>
      </w:r>
      <w:proofErr w:type="spellStart"/>
      <w:r w:rsidRPr="00947BE1">
        <w:rPr>
          <w:color w:val="auto"/>
        </w:rPr>
        <w:t>MJ</w:t>
      </w:r>
      <w:proofErr w:type="spellEnd"/>
      <w:r w:rsidRPr="00947BE1">
        <w:rPr>
          <w:color w:val="auto"/>
        </w:rPr>
        <w:t>/m</w:t>
      </w:r>
      <w:r w:rsidRPr="00947BE1">
        <w:rPr>
          <w:color w:val="auto"/>
          <w:vertAlign w:val="superscript"/>
        </w:rPr>
        <w:t>2</w:t>
      </w:r>
      <w:r w:rsidRPr="00947BE1">
        <w:rPr>
          <w:color w:val="auto"/>
        </w:rPr>
        <w:t xml:space="preserve">.  </w:t>
      </w:r>
    </w:p>
    <w:p w14:paraId="402249AC" w14:textId="77777777" w:rsidR="00B94133" w:rsidRPr="00947BE1" w:rsidRDefault="00B94133" w:rsidP="00B94133">
      <w:pPr>
        <w:pStyle w:val="Nagwek3"/>
      </w:pPr>
      <w:bookmarkStart w:id="211" w:name="_Toc372880771"/>
      <w:bookmarkStart w:id="212" w:name="_Toc372881088"/>
      <w:bookmarkStart w:id="213" w:name="_Toc484433312"/>
      <w:bookmarkStart w:id="214" w:name="_Toc503796587"/>
      <w:bookmarkStart w:id="215" w:name="_Toc513449961"/>
      <w:bookmarkStart w:id="216" w:name="_Toc534975606"/>
      <w:bookmarkStart w:id="217" w:name="_Toc6313527"/>
      <w:bookmarkStart w:id="218" w:name="_Toc170908056"/>
      <w:r w:rsidRPr="00947BE1">
        <w:t>KLASA ODPORNOŚCI POŻAROWEJ</w:t>
      </w:r>
      <w:bookmarkEnd w:id="211"/>
      <w:bookmarkEnd w:id="212"/>
      <w:r w:rsidRPr="00947BE1">
        <w:t xml:space="preserve"> BUDYNKU</w:t>
      </w:r>
      <w:bookmarkEnd w:id="213"/>
      <w:bookmarkEnd w:id="214"/>
      <w:bookmarkEnd w:id="215"/>
      <w:bookmarkEnd w:id="216"/>
      <w:bookmarkEnd w:id="217"/>
      <w:bookmarkEnd w:id="218"/>
      <w:r w:rsidRPr="00947BE1">
        <w:t xml:space="preserve"> </w:t>
      </w:r>
    </w:p>
    <w:p w14:paraId="7E711D4D" w14:textId="77777777" w:rsidR="00B94133" w:rsidRPr="00947BE1" w:rsidRDefault="00B94133" w:rsidP="00B94133">
      <w:pPr>
        <w:rPr>
          <w:color w:val="auto"/>
        </w:rPr>
      </w:pPr>
      <w:r w:rsidRPr="00947BE1">
        <w:rPr>
          <w:color w:val="auto"/>
        </w:rPr>
        <w:t>Zgodnie z § 212, Rozporządzenia Ministra Infrastruktury z dnia 12 kwietnia 2002 r, w sprawie warunków technicznych, jakim powinny odpowiadać budynki i ich usytuowanie. Przyjęto klasę odporności pożarowej budynku:</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55"/>
        <w:gridCol w:w="900"/>
        <w:gridCol w:w="1080"/>
        <w:gridCol w:w="1033"/>
        <w:gridCol w:w="1360"/>
        <w:gridCol w:w="1440"/>
        <w:gridCol w:w="1071"/>
      </w:tblGrid>
      <w:tr w:rsidR="005B0957" w:rsidRPr="00947BE1" w14:paraId="7A122865" w14:textId="77777777" w:rsidTr="00B9554B">
        <w:trPr>
          <w:cantSplit/>
          <w:jc w:val="center"/>
        </w:trPr>
        <w:tc>
          <w:tcPr>
            <w:tcW w:w="1155" w:type="dxa"/>
            <w:vMerge w:val="restart"/>
          </w:tcPr>
          <w:p w14:paraId="547E20A9" w14:textId="77777777" w:rsidR="00B94133" w:rsidRPr="00947BE1" w:rsidRDefault="00B94133" w:rsidP="00B9554B">
            <w:pPr>
              <w:pStyle w:val="tekst"/>
              <w:spacing w:before="200" w:line="276" w:lineRule="auto"/>
              <w:ind w:left="-13" w:firstLine="0"/>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Klasa</w:t>
            </w:r>
            <w:r w:rsidRPr="00947BE1">
              <w:rPr>
                <w:rFonts w:ascii="Times New Roman" w:hAnsi="Times New Roman" w:cs="Times New Roman"/>
                <w:bCs w:val="0"/>
                <w:color w:val="auto"/>
                <w:sz w:val="18"/>
                <w:szCs w:val="18"/>
              </w:rPr>
              <w:br/>
              <w:t>odporności pożarowej budynku</w:t>
            </w:r>
          </w:p>
        </w:tc>
        <w:tc>
          <w:tcPr>
            <w:tcW w:w="6884" w:type="dxa"/>
            <w:gridSpan w:val="6"/>
          </w:tcPr>
          <w:p w14:paraId="05B7DFD2" w14:textId="77777777" w:rsidR="00B94133" w:rsidRPr="00947BE1" w:rsidRDefault="00B94133" w:rsidP="00B9554B">
            <w:pPr>
              <w:pStyle w:val="tekst"/>
              <w:spacing w:before="80" w:after="80" w:line="276" w:lineRule="auto"/>
              <w:ind w:firstLine="0"/>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Klasa odporności ogniowej elementów budynku</w:t>
            </w:r>
          </w:p>
        </w:tc>
      </w:tr>
      <w:tr w:rsidR="005B0957" w:rsidRPr="00947BE1" w14:paraId="49DCD4D0" w14:textId="77777777" w:rsidTr="00B9554B">
        <w:trPr>
          <w:cantSplit/>
          <w:jc w:val="center"/>
        </w:trPr>
        <w:tc>
          <w:tcPr>
            <w:tcW w:w="1155" w:type="dxa"/>
            <w:vMerge/>
            <w:tcBorders>
              <w:bottom w:val="single" w:sz="6" w:space="0" w:color="auto"/>
            </w:tcBorders>
          </w:tcPr>
          <w:p w14:paraId="25A491DF" w14:textId="77777777" w:rsidR="00B94133" w:rsidRPr="00947BE1" w:rsidRDefault="00B94133" w:rsidP="00B9554B">
            <w:pPr>
              <w:pStyle w:val="tekst"/>
              <w:spacing w:line="276" w:lineRule="auto"/>
              <w:ind w:firstLine="0"/>
              <w:jc w:val="center"/>
              <w:rPr>
                <w:rFonts w:ascii="Times New Roman" w:hAnsi="Times New Roman" w:cs="Times New Roman"/>
                <w:bCs w:val="0"/>
                <w:color w:val="auto"/>
                <w:sz w:val="18"/>
                <w:szCs w:val="18"/>
              </w:rPr>
            </w:pPr>
          </w:p>
        </w:tc>
        <w:tc>
          <w:tcPr>
            <w:tcW w:w="900" w:type="dxa"/>
            <w:tcBorders>
              <w:bottom w:val="single" w:sz="6" w:space="0" w:color="auto"/>
            </w:tcBorders>
            <w:vAlign w:val="center"/>
          </w:tcPr>
          <w:p w14:paraId="357CD022" w14:textId="77777777" w:rsidR="00B94133" w:rsidRPr="00947BE1" w:rsidRDefault="00B94133" w:rsidP="00B9554B">
            <w:pPr>
              <w:pStyle w:val="tekst"/>
              <w:spacing w:line="276" w:lineRule="auto"/>
              <w:ind w:left="-34" w:hanging="26"/>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 xml:space="preserve">Główna </w:t>
            </w:r>
            <w:r w:rsidRPr="00947BE1">
              <w:rPr>
                <w:rFonts w:ascii="Times New Roman" w:hAnsi="Times New Roman" w:cs="Times New Roman"/>
                <w:bCs w:val="0"/>
                <w:color w:val="auto"/>
                <w:sz w:val="18"/>
                <w:szCs w:val="18"/>
              </w:rPr>
              <w:br/>
              <w:t>kon</w:t>
            </w:r>
            <w:r w:rsidRPr="00947BE1">
              <w:rPr>
                <w:rFonts w:ascii="Times New Roman" w:hAnsi="Times New Roman" w:cs="Times New Roman"/>
                <w:bCs w:val="0"/>
                <w:color w:val="auto"/>
                <w:sz w:val="18"/>
                <w:szCs w:val="18"/>
              </w:rPr>
              <w:softHyphen/>
              <w:t>strukcja nośna</w:t>
            </w:r>
          </w:p>
        </w:tc>
        <w:tc>
          <w:tcPr>
            <w:tcW w:w="1080" w:type="dxa"/>
            <w:tcBorders>
              <w:bottom w:val="single" w:sz="6" w:space="0" w:color="auto"/>
            </w:tcBorders>
            <w:vAlign w:val="center"/>
          </w:tcPr>
          <w:p w14:paraId="10498411" w14:textId="77777777" w:rsidR="00B94133" w:rsidRPr="00947BE1" w:rsidRDefault="00B94133" w:rsidP="00B9554B">
            <w:pPr>
              <w:pStyle w:val="tekst"/>
              <w:spacing w:line="276" w:lineRule="auto"/>
              <w:ind w:left="-84" w:firstLine="0"/>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Konstruk</w:t>
            </w:r>
            <w:r w:rsidRPr="00947BE1">
              <w:rPr>
                <w:rFonts w:ascii="Times New Roman" w:hAnsi="Times New Roman" w:cs="Times New Roman"/>
                <w:bCs w:val="0"/>
                <w:color w:val="auto"/>
                <w:sz w:val="18"/>
                <w:szCs w:val="18"/>
              </w:rPr>
              <w:softHyphen/>
              <w:t>cja dachu</w:t>
            </w:r>
          </w:p>
        </w:tc>
        <w:tc>
          <w:tcPr>
            <w:tcW w:w="1033" w:type="dxa"/>
            <w:tcBorders>
              <w:bottom w:val="single" w:sz="6" w:space="0" w:color="auto"/>
              <w:right w:val="single" w:sz="4" w:space="0" w:color="auto"/>
            </w:tcBorders>
            <w:vAlign w:val="center"/>
          </w:tcPr>
          <w:p w14:paraId="6F5C403D" w14:textId="77777777" w:rsidR="00B94133" w:rsidRPr="00947BE1" w:rsidRDefault="00B94133" w:rsidP="00B9554B">
            <w:pPr>
              <w:pStyle w:val="tekst"/>
              <w:spacing w:line="276" w:lineRule="auto"/>
              <w:ind w:left="0" w:firstLine="0"/>
              <w:jc w:val="center"/>
              <w:rPr>
                <w:rFonts w:ascii="Times New Roman" w:hAnsi="Times New Roman" w:cs="Times New Roman"/>
                <w:bCs w:val="0"/>
                <w:color w:val="auto"/>
                <w:sz w:val="18"/>
                <w:szCs w:val="18"/>
                <w:vertAlign w:val="superscript"/>
              </w:rPr>
            </w:pPr>
            <w:r w:rsidRPr="00947BE1">
              <w:rPr>
                <w:rFonts w:ascii="Times New Roman" w:hAnsi="Times New Roman" w:cs="Times New Roman"/>
                <w:bCs w:val="0"/>
                <w:color w:val="auto"/>
                <w:sz w:val="18"/>
                <w:szCs w:val="18"/>
              </w:rPr>
              <w:t>Strop</w:t>
            </w:r>
          </w:p>
        </w:tc>
        <w:tc>
          <w:tcPr>
            <w:tcW w:w="1360" w:type="dxa"/>
            <w:tcBorders>
              <w:left w:val="single" w:sz="4" w:space="0" w:color="auto"/>
              <w:bottom w:val="single" w:sz="6" w:space="0" w:color="auto"/>
            </w:tcBorders>
            <w:vAlign w:val="center"/>
          </w:tcPr>
          <w:p w14:paraId="4119499D" w14:textId="77777777" w:rsidR="00B94133" w:rsidRPr="00947BE1" w:rsidRDefault="00B94133" w:rsidP="00B9554B">
            <w:pPr>
              <w:pStyle w:val="tekst"/>
              <w:spacing w:line="276" w:lineRule="auto"/>
              <w:ind w:left="-29" w:firstLine="0"/>
              <w:jc w:val="center"/>
              <w:rPr>
                <w:rFonts w:ascii="Times New Roman" w:hAnsi="Times New Roman" w:cs="Times New Roman"/>
                <w:bCs w:val="0"/>
                <w:color w:val="auto"/>
                <w:sz w:val="18"/>
                <w:szCs w:val="18"/>
                <w:vertAlign w:val="superscript"/>
              </w:rPr>
            </w:pPr>
            <w:r w:rsidRPr="00947BE1">
              <w:rPr>
                <w:rFonts w:ascii="Times New Roman" w:hAnsi="Times New Roman" w:cs="Times New Roman"/>
                <w:bCs w:val="0"/>
                <w:color w:val="auto"/>
                <w:sz w:val="18"/>
                <w:szCs w:val="18"/>
              </w:rPr>
              <w:t xml:space="preserve">Ściana </w:t>
            </w:r>
            <w:r w:rsidRPr="00947BE1">
              <w:rPr>
                <w:rFonts w:ascii="Times New Roman" w:hAnsi="Times New Roman" w:cs="Times New Roman"/>
                <w:bCs w:val="0"/>
                <w:color w:val="auto"/>
                <w:sz w:val="18"/>
                <w:szCs w:val="18"/>
              </w:rPr>
              <w:br/>
              <w:t>zewnętrz-</w:t>
            </w:r>
            <w:r w:rsidRPr="00947BE1">
              <w:rPr>
                <w:rFonts w:ascii="Times New Roman" w:hAnsi="Times New Roman" w:cs="Times New Roman"/>
                <w:bCs w:val="0"/>
                <w:color w:val="auto"/>
                <w:sz w:val="18"/>
                <w:szCs w:val="18"/>
              </w:rPr>
              <w:br/>
              <w:t>na</w:t>
            </w:r>
          </w:p>
        </w:tc>
        <w:tc>
          <w:tcPr>
            <w:tcW w:w="1440" w:type="dxa"/>
            <w:tcBorders>
              <w:bottom w:val="single" w:sz="6" w:space="0" w:color="auto"/>
            </w:tcBorders>
            <w:vAlign w:val="center"/>
          </w:tcPr>
          <w:p w14:paraId="0229E3C8" w14:textId="77777777" w:rsidR="00B94133" w:rsidRPr="00947BE1" w:rsidRDefault="00B94133" w:rsidP="00B9554B">
            <w:pPr>
              <w:pStyle w:val="tekst"/>
              <w:spacing w:line="276" w:lineRule="auto"/>
              <w:ind w:left="0" w:firstLine="0"/>
              <w:jc w:val="center"/>
              <w:rPr>
                <w:rFonts w:ascii="Times New Roman" w:hAnsi="Times New Roman" w:cs="Times New Roman"/>
                <w:bCs w:val="0"/>
                <w:color w:val="auto"/>
                <w:sz w:val="18"/>
                <w:szCs w:val="18"/>
                <w:vertAlign w:val="superscript"/>
              </w:rPr>
            </w:pPr>
            <w:r w:rsidRPr="00947BE1">
              <w:rPr>
                <w:rFonts w:ascii="Times New Roman" w:hAnsi="Times New Roman" w:cs="Times New Roman"/>
                <w:bCs w:val="0"/>
                <w:color w:val="auto"/>
                <w:sz w:val="18"/>
                <w:szCs w:val="18"/>
              </w:rPr>
              <w:t xml:space="preserve">Ściana </w:t>
            </w:r>
            <w:r w:rsidRPr="00947BE1">
              <w:rPr>
                <w:rFonts w:ascii="Times New Roman" w:hAnsi="Times New Roman" w:cs="Times New Roman"/>
                <w:bCs w:val="0"/>
                <w:color w:val="auto"/>
                <w:sz w:val="18"/>
                <w:szCs w:val="18"/>
              </w:rPr>
              <w:br/>
            </w:r>
            <w:proofErr w:type="spellStart"/>
            <w:r w:rsidRPr="00947BE1">
              <w:rPr>
                <w:rFonts w:ascii="Times New Roman" w:hAnsi="Times New Roman" w:cs="Times New Roman"/>
                <w:bCs w:val="0"/>
                <w:color w:val="auto"/>
                <w:sz w:val="18"/>
                <w:szCs w:val="18"/>
              </w:rPr>
              <w:t>wewnę</w:t>
            </w:r>
            <w:proofErr w:type="spellEnd"/>
            <w:r w:rsidRPr="00947BE1">
              <w:rPr>
                <w:rFonts w:ascii="Times New Roman" w:hAnsi="Times New Roman" w:cs="Times New Roman"/>
                <w:bCs w:val="0"/>
                <w:color w:val="auto"/>
                <w:sz w:val="18"/>
                <w:szCs w:val="18"/>
              </w:rPr>
              <w:t xml:space="preserve"> -</w:t>
            </w:r>
            <w:r w:rsidRPr="00947BE1">
              <w:rPr>
                <w:rFonts w:ascii="Times New Roman" w:hAnsi="Times New Roman" w:cs="Times New Roman"/>
                <w:bCs w:val="0"/>
                <w:color w:val="auto"/>
                <w:sz w:val="18"/>
                <w:szCs w:val="18"/>
              </w:rPr>
              <w:br/>
            </w:r>
            <w:proofErr w:type="spellStart"/>
            <w:r w:rsidRPr="00947BE1">
              <w:rPr>
                <w:rFonts w:ascii="Times New Roman" w:hAnsi="Times New Roman" w:cs="Times New Roman"/>
                <w:bCs w:val="0"/>
                <w:color w:val="auto"/>
                <w:sz w:val="18"/>
                <w:szCs w:val="18"/>
              </w:rPr>
              <w:t>trzna</w:t>
            </w:r>
            <w:proofErr w:type="spellEnd"/>
          </w:p>
        </w:tc>
        <w:tc>
          <w:tcPr>
            <w:tcW w:w="1071" w:type="dxa"/>
            <w:tcBorders>
              <w:bottom w:val="single" w:sz="6" w:space="0" w:color="auto"/>
            </w:tcBorders>
            <w:vAlign w:val="center"/>
          </w:tcPr>
          <w:p w14:paraId="1C1417AC" w14:textId="77777777" w:rsidR="00B94133" w:rsidRPr="00947BE1" w:rsidRDefault="00B94133" w:rsidP="00B9554B">
            <w:pPr>
              <w:pStyle w:val="tekst"/>
              <w:spacing w:line="276" w:lineRule="auto"/>
              <w:ind w:left="0" w:firstLine="0"/>
              <w:jc w:val="center"/>
              <w:rPr>
                <w:rFonts w:ascii="Times New Roman" w:hAnsi="Times New Roman" w:cs="Times New Roman"/>
                <w:bCs w:val="0"/>
                <w:color w:val="auto"/>
                <w:sz w:val="18"/>
                <w:szCs w:val="18"/>
                <w:vertAlign w:val="superscript"/>
              </w:rPr>
            </w:pPr>
            <w:proofErr w:type="spellStart"/>
            <w:r w:rsidRPr="00947BE1">
              <w:rPr>
                <w:rFonts w:ascii="Times New Roman" w:hAnsi="Times New Roman" w:cs="Times New Roman"/>
                <w:bCs w:val="0"/>
                <w:color w:val="auto"/>
                <w:sz w:val="18"/>
                <w:szCs w:val="18"/>
              </w:rPr>
              <w:t>Przekrycie</w:t>
            </w:r>
            <w:proofErr w:type="spellEnd"/>
            <w:r w:rsidRPr="00947BE1">
              <w:rPr>
                <w:rFonts w:ascii="Times New Roman" w:hAnsi="Times New Roman" w:cs="Times New Roman"/>
                <w:bCs w:val="0"/>
                <w:color w:val="auto"/>
                <w:sz w:val="18"/>
                <w:szCs w:val="18"/>
              </w:rPr>
              <w:t xml:space="preserve"> </w:t>
            </w:r>
            <w:r w:rsidRPr="00947BE1">
              <w:rPr>
                <w:rFonts w:ascii="Times New Roman" w:hAnsi="Times New Roman" w:cs="Times New Roman"/>
                <w:bCs w:val="0"/>
                <w:color w:val="auto"/>
                <w:sz w:val="18"/>
                <w:szCs w:val="18"/>
              </w:rPr>
              <w:br/>
              <w:t>dachu</w:t>
            </w:r>
          </w:p>
        </w:tc>
      </w:tr>
      <w:tr w:rsidR="005B0957" w:rsidRPr="00947BE1" w14:paraId="5C34EDEF" w14:textId="77777777" w:rsidTr="00B9554B">
        <w:trPr>
          <w:jc w:val="center"/>
        </w:trPr>
        <w:tc>
          <w:tcPr>
            <w:tcW w:w="1155" w:type="dxa"/>
            <w:tcBorders>
              <w:top w:val="single" w:sz="6" w:space="0" w:color="auto"/>
              <w:bottom w:val="single" w:sz="12" w:space="0" w:color="auto"/>
            </w:tcBorders>
          </w:tcPr>
          <w:p w14:paraId="37DD0A4D" w14:textId="77777777" w:rsidR="00B94133" w:rsidRPr="00947BE1" w:rsidRDefault="00B94133" w:rsidP="00B9554B">
            <w:pPr>
              <w:pStyle w:val="tekst"/>
              <w:spacing w:line="276" w:lineRule="auto"/>
              <w:ind w:left="0" w:firstLine="0"/>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2</w:t>
            </w:r>
          </w:p>
        </w:tc>
        <w:tc>
          <w:tcPr>
            <w:tcW w:w="900" w:type="dxa"/>
            <w:tcBorders>
              <w:top w:val="single" w:sz="6" w:space="0" w:color="auto"/>
              <w:bottom w:val="single" w:sz="12" w:space="0" w:color="auto"/>
            </w:tcBorders>
          </w:tcPr>
          <w:p w14:paraId="35E1048A" w14:textId="77777777" w:rsidR="00B94133" w:rsidRPr="00947BE1" w:rsidRDefault="00B94133" w:rsidP="00B9554B">
            <w:pPr>
              <w:pStyle w:val="tekst"/>
              <w:spacing w:line="276" w:lineRule="auto"/>
              <w:ind w:left="-34" w:hanging="26"/>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3</w:t>
            </w:r>
          </w:p>
        </w:tc>
        <w:tc>
          <w:tcPr>
            <w:tcW w:w="1080" w:type="dxa"/>
            <w:tcBorders>
              <w:top w:val="single" w:sz="6" w:space="0" w:color="auto"/>
              <w:bottom w:val="single" w:sz="12" w:space="0" w:color="auto"/>
            </w:tcBorders>
          </w:tcPr>
          <w:p w14:paraId="1477F070" w14:textId="77777777" w:rsidR="00B94133" w:rsidRPr="00947BE1" w:rsidRDefault="00B94133" w:rsidP="00B9554B">
            <w:pPr>
              <w:pStyle w:val="tekst"/>
              <w:spacing w:line="276" w:lineRule="auto"/>
              <w:ind w:left="-84" w:firstLine="0"/>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4</w:t>
            </w:r>
          </w:p>
        </w:tc>
        <w:tc>
          <w:tcPr>
            <w:tcW w:w="1033" w:type="dxa"/>
            <w:tcBorders>
              <w:top w:val="single" w:sz="6" w:space="0" w:color="auto"/>
              <w:bottom w:val="single" w:sz="12" w:space="0" w:color="auto"/>
              <w:right w:val="single" w:sz="4" w:space="0" w:color="auto"/>
            </w:tcBorders>
          </w:tcPr>
          <w:p w14:paraId="584FA50B" w14:textId="77777777" w:rsidR="00B94133" w:rsidRPr="00947BE1" w:rsidRDefault="00B94133" w:rsidP="00B9554B">
            <w:pPr>
              <w:pStyle w:val="tekst"/>
              <w:spacing w:line="276" w:lineRule="auto"/>
              <w:ind w:left="0" w:firstLine="0"/>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5</w:t>
            </w:r>
          </w:p>
        </w:tc>
        <w:tc>
          <w:tcPr>
            <w:tcW w:w="1360" w:type="dxa"/>
            <w:tcBorders>
              <w:top w:val="single" w:sz="6" w:space="0" w:color="auto"/>
              <w:left w:val="single" w:sz="4" w:space="0" w:color="auto"/>
              <w:bottom w:val="single" w:sz="12" w:space="0" w:color="auto"/>
            </w:tcBorders>
          </w:tcPr>
          <w:p w14:paraId="027B8538" w14:textId="77777777" w:rsidR="00B94133" w:rsidRPr="00947BE1" w:rsidRDefault="00B94133" w:rsidP="00B9554B">
            <w:pPr>
              <w:pStyle w:val="tekst"/>
              <w:spacing w:line="276" w:lineRule="auto"/>
              <w:ind w:left="-29" w:firstLine="0"/>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6</w:t>
            </w:r>
          </w:p>
        </w:tc>
        <w:tc>
          <w:tcPr>
            <w:tcW w:w="1440" w:type="dxa"/>
            <w:tcBorders>
              <w:top w:val="single" w:sz="6" w:space="0" w:color="auto"/>
              <w:bottom w:val="single" w:sz="12" w:space="0" w:color="auto"/>
            </w:tcBorders>
          </w:tcPr>
          <w:p w14:paraId="57B2703C" w14:textId="77777777" w:rsidR="00B94133" w:rsidRPr="00947BE1" w:rsidRDefault="00B94133" w:rsidP="00B9554B">
            <w:pPr>
              <w:pStyle w:val="tekst"/>
              <w:spacing w:line="276" w:lineRule="auto"/>
              <w:ind w:left="0" w:firstLine="0"/>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7</w:t>
            </w:r>
          </w:p>
        </w:tc>
        <w:tc>
          <w:tcPr>
            <w:tcW w:w="1071" w:type="dxa"/>
            <w:tcBorders>
              <w:top w:val="single" w:sz="6" w:space="0" w:color="auto"/>
              <w:bottom w:val="single" w:sz="12" w:space="0" w:color="auto"/>
            </w:tcBorders>
          </w:tcPr>
          <w:p w14:paraId="7388A528" w14:textId="77777777" w:rsidR="00B94133" w:rsidRPr="00947BE1" w:rsidRDefault="00B94133" w:rsidP="00B9554B">
            <w:pPr>
              <w:pStyle w:val="tekst"/>
              <w:spacing w:line="276" w:lineRule="auto"/>
              <w:ind w:left="0" w:firstLine="0"/>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8</w:t>
            </w:r>
          </w:p>
        </w:tc>
      </w:tr>
      <w:tr w:rsidR="005B0957" w:rsidRPr="00947BE1" w14:paraId="7700D2C5" w14:textId="77777777" w:rsidTr="00B9554B">
        <w:trPr>
          <w:jc w:val="center"/>
        </w:trPr>
        <w:tc>
          <w:tcPr>
            <w:tcW w:w="1155" w:type="dxa"/>
          </w:tcPr>
          <w:p w14:paraId="7598D425" w14:textId="77777777" w:rsidR="00B94133" w:rsidRPr="00947BE1" w:rsidRDefault="00B94133" w:rsidP="00B9554B">
            <w:pPr>
              <w:pStyle w:val="tekst"/>
              <w:spacing w:before="80" w:after="80" w:line="276" w:lineRule="auto"/>
              <w:ind w:left="0" w:firstLine="0"/>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„D”</w:t>
            </w:r>
          </w:p>
        </w:tc>
        <w:tc>
          <w:tcPr>
            <w:tcW w:w="900" w:type="dxa"/>
          </w:tcPr>
          <w:p w14:paraId="030F85FB" w14:textId="77777777" w:rsidR="00B94133" w:rsidRPr="00947BE1" w:rsidRDefault="00B94133" w:rsidP="00B9554B">
            <w:pPr>
              <w:pStyle w:val="tekst"/>
              <w:spacing w:before="80" w:after="80" w:line="276" w:lineRule="auto"/>
              <w:ind w:left="-34" w:hanging="26"/>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R 30</w:t>
            </w:r>
          </w:p>
        </w:tc>
        <w:tc>
          <w:tcPr>
            <w:tcW w:w="1080" w:type="dxa"/>
          </w:tcPr>
          <w:p w14:paraId="0593AF73" w14:textId="77777777" w:rsidR="00B94133" w:rsidRPr="00947BE1" w:rsidRDefault="00B94133" w:rsidP="00B9554B">
            <w:pPr>
              <w:pStyle w:val="tekst"/>
              <w:spacing w:before="80" w:after="80" w:line="276" w:lineRule="auto"/>
              <w:ind w:left="-84" w:firstLine="0"/>
              <w:jc w:val="center"/>
              <w:rPr>
                <w:rFonts w:ascii="Times New Roman" w:hAnsi="Times New Roman" w:cs="Times New Roman"/>
                <w:bCs w:val="0"/>
                <w:color w:val="auto"/>
                <w:sz w:val="18"/>
                <w:szCs w:val="18"/>
              </w:rPr>
            </w:pPr>
            <w:r w:rsidRPr="00947BE1">
              <w:rPr>
                <w:rFonts w:ascii="Times New Roman" w:hAnsi="Times New Roman" w:cs="Times New Roman"/>
                <w:bCs w:val="0"/>
                <w:color w:val="auto"/>
                <w:sz w:val="18"/>
                <w:szCs w:val="18"/>
              </w:rPr>
              <w:t>(-)</w:t>
            </w:r>
          </w:p>
        </w:tc>
        <w:tc>
          <w:tcPr>
            <w:tcW w:w="1033" w:type="dxa"/>
            <w:tcBorders>
              <w:right w:val="single" w:sz="4" w:space="0" w:color="auto"/>
            </w:tcBorders>
          </w:tcPr>
          <w:p w14:paraId="0DBE8A47" w14:textId="77777777" w:rsidR="00B94133" w:rsidRPr="00947BE1" w:rsidRDefault="00B94133" w:rsidP="00B9554B">
            <w:pPr>
              <w:pStyle w:val="tekst"/>
              <w:spacing w:before="80" w:after="80" w:line="276" w:lineRule="auto"/>
              <w:ind w:left="0" w:firstLine="0"/>
              <w:jc w:val="center"/>
              <w:rPr>
                <w:rFonts w:ascii="Times New Roman" w:hAnsi="Times New Roman" w:cs="Times New Roman"/>
                <w:bCs w:val="0"/>
                <w:color w:val="auto"/>
                <w:sz w:val="18"/>
                <w:szCs w:val="18"/>
                <w:lang w:val="de-DE"/>
              </w:rPr>
            </w:pPr>
            <w:proofErr w:type="spellStart"/>
            <w:r w:rsidRPr="00947BE1">
              <w:rPr>
                <w:rFonts w:ascii="Times New Roman" w:hAnsi="Times New Roman" w:cs="Times New Roman"/>
                <w:bCs w:val="0"/>
                <w:color w:val="auto"/>
                <w:sz w:val="18"/>
                <w:szCs w:val="18"/>
                <w:lang w:val="de-DE"/>
              </w:rPr>
              <w:t>REI</w:t>
            </w:r>
            <w:proofErr w:type="spellEnd"/>
            <w:r w:rsidRPr="00947BE1">
              <w:rPr>
                <w:rFonts w:ascii="Times New Roman" w:hAnsi="Times New Roman" w:cs="Times New Roman"/>
                <w:bCs w:val="0"/>
                <w:color w:val="auto"/>
                <w:sz w:val="18"/>
                <w:szCs w:val="18"/>
                <w:lang w:val="de-DE"/>
              </w:rPr>
              <w:t xml:space="preserve"> 30</w:t>
            </w:r>
          </w:p>
        </w:tc>
        <w:tc>
          <w:tcPr>
            <w:tcW w:w="1360" w:type="dxa"/>
            <w:tcBorders>
              <w:left w:val="single" w:sz="4" w:space="0" w:color="auto"/>
            </w:tcBorders>
          </w:tcPr>
          <w:p w14:paraId="61CB7270" w14:textId="77777777" w:rsidR="00B94133" w:rsidRPr="00947BE1" w:rsidRDefault="00B94133" w:rsidP="00B9554B">
            <w:pPr>
              <w:pStyle w:val="tekst"/>
              <w:spacing w:before="80" w:after="80" w:line="276" w:lineRule="auto"/>
              <w:ind w:left="-29" w:firstLine="0"/>
              <w:jc w:val="center"/>
              <w:rPr>
                <w:rFonts w:ascii="Times New Roman" w:hAnsi="Times New Roman" w:cs="Times New Roman"/>
                <w:bCs w:val="0"/>
                <w:color w:val="auto"/>
                <w:sz w:val="18"/>
                <w:szCs w:val="18"/>
                <w:lang w:val="de-DE"/>
              </w:rPr>
            </w:pPr>
            <w:r w:rsidRPr="00947BE1">
              <w:rPr>
                <w:rFonts w:ascii="Times New Roman" w:hAnsi="Times New Roman" w:cs="Times New Roman"/>
                <w:bCs w:val="0"/>
                <w:color w:val="auto"/>
                <w:sz w:val="18"/>
                <w:szCs w:val="18"/>
                <w:lang w:val="de-DE"/>
              </w:rPr>
              <w:t>EI 30 (</w:t>
            </w:r>
            <w:proofErr w:type="spellStart"/>
            <w:r w:rsidRPr="00947BE1">
              <w:rPr>
                <w:rFonts w:ascii="Times New Roman" w:hAnsi="Times New Roman" w:cs="Times New Roman"/>
                <w:bCs w:val="0"/>
                <w:color w:val="auto"/>
                <w:sz w:val="18"/>
                <w:szCs w:val="18"/>
                <w:lang w:val="de-DE"/>
              </w:rPr>
              <w:t>o↔i</w:t>
            </w:r>
            <w:proofErr w:type="spellEnd"/>
            <w:r w:rsidRPr="00947BE1">
              <w:rPr>
                <w:rFonts w:ascii="Times New Roman" w:hAnsi="Times New Roman" w:cs="Times New Roman"/>
                <w:bCs w:val="0"/>
                <w:color w:val="auto"/>
                <w:sz w:val="18"/>
                <w:szCs w:val="18"/>
                <w:lang w:val="de-DE"/>
              </w:rPr>
              <w:t xml:space="preserve">)  </w:t>
            </w:r>
          </w:p>
        </w:tc>
        <w:tc>
          <w:tcPr>
            <w:tcW w:w="1440" w:type="dxa"/>
          </w:tcPr>
          <w:p w14:paraId="54F22D88" w14:textId="77777777" w:rsidR="00B94133" w:rsidRPr="00947BE1" w:rsidRDefault="00B94133" w:rsidP="00B9554B">
            <w:pPr>
              <w:pStyle w:val="tekst"/>
              <w:spacing w:before="80" w:after="80" w:line="276" w:lineRule="auto"/>
              <w:ind w:left="0" w:firstLine="0"/>
              <w:jc w:val="center"/>
              <w:rPr>
                <w:rFonts w:ascii="Times New Roman" w:hAnsi="Times New Roman" w:cs="Times New Roman"/>
                <w:bCs w:val="0"/>
                <w:color w:val="auto"/>
                <w:sz w:val="18"/>
                <w:szCs w:val="18"/>
                <w:lang w:val="de-DE"/>
              </w:rPr>
            </w:pPr>
            <w:r w:rsidRPr="00947BE1">
              <w:rPr>
                <w:rFonts w:ascii="Times New Roman" w:hAnsi="Times New Roman" w:cs="Times New Roman"/>
                <w:bCs w:val="0"/>
                <w:color w:val="auto"/>
                <w:sz w:val="18"/>
                <w:szCs w:val="18"/>
              </w:rPr>
              <w:t>(-)</w:t>
            </w:r>
          </w:p>
        </w:tc>
        <w:tc>
          <w:tcPr>
            <w:tcW w:w="1071" w:type="dxa"/>
          </w:tcPr>
          <w:p w14:paraId="69C99FB5" w14:textId="77777777" w:rsidR="00B94133" w:rsidRPr="00947BE1" w:rsidRDefault="00B94133" w:rsidP="00B9554B">
            <w:pPr>
              <w:pStyle w:val="tekst"/>
              <w:spacing w:before="80" w:after="80" w:line="276" w:lineRule="auto"/>
              <w:ind w:left="0" w:firstLine="0"/>
              <w:jc w:val="center"/>
              <w:rPr>
                <w:rFonts w:ascii="Times New Roman" w:hAnsi="Times New Roman" w:cs="Times New Roman"/>
                <w:bCs w:val="0"/>
                <w:color w:val="auto"/>
                <w:sz w:val="18"/>
                <w:szCs w:val="18"/>
                <w:lang w:val="de-DE"/>
              </w:rPr>
            </w:pPr>
            <w:r w:rsidRPr="00947BE1">
              <w:rPr>
                <w:rFonts w:ascii="Times New Roman" w:hAnsi="Times New Roman" w:cs="Times New Roman"/>
                <w:bCs w:val="0"/>
                <w:color w:val="auto"/>
                <w:sz w:val="18"/>
                <w:szCs w:val="18"/>
              </w:rPr>
              <w:t>(-)</w:t>
            </w:r>
          </w:p>
        </w:tc>
      </w:tr>
    </w:tbl>
    <w:p w14:paraId="75A2BE9B" w14:textId="77777777" w:rsidR="00B94133" w:rsidRPr="00947BE1" w:rsidRDefault="00B94133" w:rsidP="00B94133">
      <w:pPr>
        <w:rPr>
          <w:color w:val="auto"/>
        </w:rPr>
      </w:pPr>
      <w:r w:rsidRPr="00947BE1">
        <w:rPr>
          <w:color w:val="auto"/>
        </w:rPr>
        <w:t xml:space="preserve"> R -nośność ogniowa (liczona w minutach), określona zgodnie z Polską Normą dotyczącą zasad ustalania klas odporności ogniowej elementów budynku,</w:t>
      </w:r>
    </w:p>
    <w:p w14:paraId="7F774800" w14:textId="77777777" w:rsidR="00B94133" w:rsidRPr="00947BE1" w:rsidRDefault="00B94133" w:rsidP="00B94133">
      <w:pPr>
        <w:rPr>
          <w:color w:val="auto"/>
        </w:rPr>
      </w:pPr>
      <w:r w:rsidRPr="00947BE1">
        <w:rPr>
          <w:color w:val="auto"/>
        </w:rPr>
        <w:t>E -szczelność ogniowa (w minutach), określona jw.,</w:t>
      </w:r>
    </w:p>
    <w:p w14:paraId="1E122668" w14:textId="77777777" w:rsidR="00B94133" w:rsidRPr="00947BE1" w:rsidRDefault="00B94133" w:rsidP="00B94133">
      <w:pPr>
        <w:rPr>
          <w:color w:val="auto"/>
        </w:rPr>
      </w:pPr>
      <w:r w:rsidRPr="00947BE1">
        <w:rPr>
          <w:color w:val="auto"/>
        </w:rPr>
        <w:t>I -izolacyjność ogniowa (w minutach), określona jw.</w:t>
      </w:r>
    </w:p>
    <w:p w14:paraId="395827BE" w14:textId="77777777" w:rsidR="00B94133" w:rsidRPr="00947BE1" w:rsidRDefault="00B94133" w:rsidP="00B94133">
      <w:pPr>
        <w:rPr>
          <w:color w:val="auto"/>
        </w:rPr>
      </w:pPr>
      <w:r w:rsidRPr="00947BE1">
        <w:rPr>
          <w:color w:val="auto"/>
        </w:rPr>
        <w:t>(-) - nie stawia się wymagań</w:t>
      </w:r>
    </w:p>
    <w:p w14:paraId="05F97433" w14:textId="77777777" w:rsidR="00B94133" w:rsidRPr="00947BE1" w:rsidRDefault="00B94133" w:rsidP="00B94133">
      <w:pPr>
        <w:rPr>
          <w:color w:val="auto"/>
        </w:rPr>
      </w:pPr>
      <w:r w:rsidRPr="00947BE1">
        <w:rPr>
          <w:color w:val="auto"/>
        </w:rPr>
        <w:t xml:space="preserve">Klasa odporności ogniowej dotyczy elementów wraz z uszczelnieniami </w:t>
      </w:r>
      <w:r w:rsidRPr="00947BE1">
        <w:rPr>
          <w:b/>
          <w:color w:val="auto"/>
        </w:rPr>
        <w:t>złączy i dylatacji</w:t>
      </w:r>
      <w:r w:rsidRPr="00947BE1">
        <w:rPr>
          <w:color w:val="auto"/>
        </w:rPr>
        <w:t>. Wszystkie elementy nierozprzestrzeniające ognia.</w:t>
      </w:r>
    </w:p>
    <w:p w14:paraId="4DEB89A4" w14:textId="77777777" w:rsidR="00B94133" w:rsidRPr="00947BE1" w:rsidRDefault="00B94133" w:rsidP="00B94133">
      <w:pPr>
        <w:pStyle w:val="Nagwek2"/>
        <w:tabs>
          <w:tab w:val="clear" w:pos="860"/>
          <w:tab w:val="num" w:pos="576"/>
        </w:tabs>
        <w:ind w:left="113" w:hanging="113"/>
      </w:pPr>
      <w:bookmarkStart w:id="219" w:name="_Toc384208743"/>
      <w:bookmarkStart w:id="220" w:name="_Toc513449964"/>
      <w:bookmarkStart w:id="221" w:name="_Toc534975608"/>
      <w:bookmarkStart w:id="222" w:name="_Toc6313528"/>
      <w:bookmarkStart w:id="223" w:name="_Toc170908057"/>
      <w:r w:rsidRPr="00947BE1">
        <w:t>POMIESZCZENIA ZAGROŻONE WYBUCHEM</w:t>
      </w:r>
      <w:bookmarkEnd w:id="219"/>
      <w:bookmarkEnd w:id="220"/>
      <w:bookmarkEnd w:id="221"/>
      <w:bookmarkEnd w:id="222"/>
      <w:bookmarkEnd w:id="223"/>
    </w:p>
    <w:p w14:paraId="600C2C7F" w14:textId="77777777" w:rsidR="00B94133" w:rsidRPr="00947BE1" w:rsidRDefault="00B94133" w:rsidP="00B94133">
      <w:pPr>
        <w:rPr>
          <w:color w:val="auto"/>
        </w:rPr>
      </w:pPr>
      <w:r w:rsidRPr="00947BE1">
        <w:rPr>
          <w:color w:val="auto"/>
        </w:rPr>
        <w:t>Obiekt nie posiada pomieszczeń zagrożonych wybuchem.</w:t>
      </w:r>
      <w:bookmarkStart w:id="224" w:name="_Toc363569594"/>
      <w:bookmarkStart w:id="225" w:name="_Toc384208747"/>
    </w:p>
    <w:p w14:paraId="4E13EEC2" w14:textId="77777777" w:rsidR="00B94133" w:rsidRPr="00947BE1" w:rsidRDefault="00B94133" w:rsidP="00B94133">
      <w:pPr>
        <w:pStyle w:val="Nagwek2"/>
        <w:tabs>
          <w:tab w:val="clear" w:pos="860"/>
          <w:tab w:val="num" w:pos="576"/>
        </w:tabs>
        <w:ind w:left="113" w:hanging="113"/>
      </w:pPr>
      <w:bookmarkStart w:id="226" w:name="_Toc372880777"/>
      <w:bookmarkStart w:id="227" w:name="_Toc372881094"/>
      <w:bookmarkStart w:id="228" w:name="_Toc411258058"/>
      <w:bookmarkStart w:id="229" w:name="_Toc513449967"/>
      <w:bookmarkStart w:id="230" w:name="_Toc534975610"/>
      <w:bookmarkStart w:id="231" w:name="_Toc6313529"/>
      <w:bookmarkStart w:id="232" w:name="_Toc170908058"/>
      <w:bookmarkStart w:id="233" w:name="_Toc363569598"/>
      <w:bookmarkStart w:id="234" w:name="_Toc384208749"/>
      <w:bookmarkEnd w:id="224"/>
      <w:bookmarkEnd w:id="225"/>
      <w:r w:rsidRPr="00947BE1">
        <w:t>WARUNKI EWAKUACJI</w:t>
      </w:r>
      <w:bookmarkEnd w:id="226"/>
      <w:bookmarkEnd w:id="227"/>
      <w:bookmarkEnd w:id="228"/>
      <w:bookmarkEnd w:id="229"/>
      <w:bookmarkEnd w:id="230"/>
      <w:bookmarkEnd w:id="231"/>
      <w:bookmarkEnd w:id="232"/>
    </w:p>
    <w:p w14:paraId="6DBB7485" w14:textId="77777777" w:rsidR="00B94133" w:rsidRPr="00947BE1" w:rsidRDefault="00B94133" w:rsidP="00B94133">
      <w:pPr>
        <w:rPr>
          <w:color w:val="auto"/>
        </w:rPr>
      </w:pPr>
      <w:r w:rsidRPr="00947BE1">
        <w:rPr>
          <w:color w:val="auto"/>
        </w:rPr>
        <w:t>Warunki ewakuacji zostały spełnione w następujący sposób:</w:t>
      </w:r>
    </w:p>
    <w:p w14:paraId="4B720FAC" w14:textId="70207877" w:rsidR="00B94133" w:rsidRPr="00947BE1" w:rsidRDefault="00B94133" w:rsidP="00B94133">
      <w:pPr>
        <w:pStyle w:val="Akapitzlist"/>
        <w:numPr>
          <w:ilvl w:val="0"/>
          <w:numId w:val="3"/>
        </w:numPr>
        <w:spacing w:before="0"/>
        <w:ind w:left="1418"/>
        <w:rPr>
          <w:color w:val="auto"/>
        </w:rPr>
      </w:pPr>
      <w:r w:rsidRPr="00947BE1">
        <w:rPr>
          <w:color w:val="auto"/>
        </w:rPr>
        <w:t xml:space="preserve">Długości przejść w pomieszczeniach nie przekraczają długości </w:t>
      </w:r>
      <w:r w:rsidR="00947BE1" w:rsidRPr="00947BE1">
        <w:rPr>
          <w:color w:val="auto"/>
        </w:rPr>
        <w:t>6</w:t>
      </w:r>
      <w:r w:rsidRPr="00947BE1">
        <w:rPr>
          <w:color w:val="auto"/>
        </w:rPr>
        <w:t>0</w:t>
      </w:r>
      <w:r w:rsidR="005B0957" w:rsidRPr="00947BE1">
        <w:rPr>
          <w:color w:val="auto"/>
        </w:rPr>
        <w:t xml:space="preserve"> </w:t>
      </w:r>
      <w:r w:rsidR="00947BE1" w:rsidRPr="00947BE1">
        <w:rPr>
          <w:color w:val="auto"/>
        </w:rPr>
        <w:t>m przy dwóch dojściach i 3</w:t>
      </w:r>
      <w:r w:rsidRPr="00947BE1">
        <w:rPr>
          <w:color w:val="auto"/>
        </w:rPr>
        <w:t>0</w:t>
      </w:r>
      <w:r w:rsidR="005B0957" w:rsidRPr="00947BE1">
        <w:rPr>
          <w:color w:val="auto"/>
        </w:rPr>
        <w:t xml:space="preserve"> </w:t>
      </w:r>
      <w:r w:rsidRPr="00947BE1">
        <w:rPr>
          <w:color w:val="auto"/>
        </w:rPr>
        <w:t xml:space="preserve">m przy jednym dojściu. </w:t>
      </w:r>
    </w:p>
    <w:p w14:paraId="1431123C" w14:textId="77777777" w:rsidR="00947BE1" w:rsidRPr="00947BE1" w:rsidRDefault="00B94133" w:rsidP="00B94133">
      <w:pPr>
        <w:pStyle w:val="Akapitzlist"/>
        <w:numPr>
          <w:ilvl w:val="0"/>
          <w:numId w:val="3"/>
        </w:numPr>
        <w:spacing w:before="0"/>
        <w:ind w:left="1418"/>
        <w:rPr>
          <w:color w:val="auto"/>
        </w:rPr>
      </w:pPr>
      <w:r w:rsidRPr="00947BE1">
        <w:rPr>
          <w:color w:val="auto"/>
        </w:rPr>
        <w:t>Ewakuację prowadzi się b</w:t>
      </w:r>
      <w:r w:rsidR="00947BE1" w:rsidRPr="00947BE1">
        <w:rPr>
          <w:color w:val="auto"/>
        </w:rPr>
        <w:t>ezpośrednio na zewnątrz obiektu.</w:t>
      </w:r>
    </w:p>
    <w:p w14:paraId="55DB7053" w14:textId="39953FD8" w:rsidR="00B94133" w:rsidRPr="00947BE1" w:rsidRDefault="00B94133" w:rsidP="00947BE1">
      <w:pPr>
        <w:rPr>
          <w:color w:val="auto"/>
        </w:rPr>
      </w:pPr>
      <w:r w:rsidRPr="00947BE1">
        <w:rPr>
          <w:color w:val="auto"/>
        </w:rPr>
        <w:t>W budynku nie zaprojektowano na drogach ewakuacyjnych drzwi rozsuwanych, obrotowych ani podnoszonych.</w:t>
      </w:r>
    </w:p>
    <w:p w14:paraId="62DAF2BF" w14:textId="77777777" w:rsidR="005B0957" w:rsidRPr="00947BE1" w:rsidRDefault="00B94133" w:rsidP="005B0957">
      <w:pPr>
        <w:rPr>
          <w:color w:val="auto"/>
        </w:rPr>
      </w:pPr>
      <w:r w:rsidRPr="00947BE1">
        <w:rPr>
          <w:color w:val="auto"/>
        </w:rPr>
        <w:lastRenderedPageBreak/>
        <w:t xml:space="preserve">Warunki ewakuacji zapewniają spełnienie wymagań normatywnych oraz zapewniają minimalną szerokość drzwi, przejść ewakuacyjnych oraz korytarzy: 60 cm/100 osób, przy czym w żadnym wypadku szerokość przejścia nie jest mniejsza niż 0,90 m. </w:t>
      </w:r>
      <w:bookmarkStart w:id="235" w:name="_Toc484433321"/>
      <w:bookmarkStart w:id="236" w:name="_Toc503796596"/>
      <w:bookmarkStart w:id="237" w:name="_Toc513449968"/>
      <w:bookmarkStart w:id="238" w:name="_Toc534975611"/>
      <w:bookmarkStart w:id="239" w:name="_Toc6313530"/>
    </w:p>
    <w:p w14:paraId="1E69AF0F" w14:textId="049F8552" w:rsidR="00B94133" w:rsidRPr="0018706C" w:rsidRDefault="00B94133" w:rsidP="005B0957">
      <w:pPr>
        <w:pStyle w:val="Nagwek2"/>
      </w:pPr>
      <w:bookmarkStart w:id="240" w:name="_Toc170908059"/>
      <w:r w:rsidRPr="0018706C">
        <w:t>WEWNĘTRZNA INSTALACJA WODOCIĄGOWA PRZECIWPOŻAROWA</w:t>
      </w:r>
      <w:bookmarkEnd w:id="235"/>
      <w:bookmarkEnd w:id="236"/>
      <w:bookmarkEnd w:id="237"/>
      <w:bookmarkEnd w:id="238"/>
      <w:bookmarkEnd w:id="239"/>
      <w:bookmarkEnd w:id="240"/>
    </w:p>
    <w:p w14:paraId="09126EBB" w14:textId="77777777" w:rsidR="00947BE1" w:rsidRPr="0018706C" w:rsidRDefault="00947BE1" w:rsidP="00601FF1">
      <w:pPr>
        <w:rPr>
          <w:color w:val="auto"/>
        </w:rPr>
      </w:pPr>
      <w:r w:rsidRPr="0018706C">
        <w:rPr>
          <w:color w:val="auto"/>
        </w:rPr>
        <w:t xml:space="preserve">Instalacja hydrantowa nie jest wymagana </w:t>
      </w:r>
    </w:p>
    <w:p w14:paraId="2443D265" w14:textId="77777777" w:rsidR="00B94133" w:rsidRPr="0018706C" w:rsidRDefault="00B94133" w:rsidP="00B94133">
      <w:pPr>
        <w:pStyle w:val="Nagwek2"/>
        <w:tabs>
          <w:tab w:val="clear" w:pos="860"/>
          <w:tab w:val="num" w:pos="576"/>
        </w:tabs>
      </w:pPr>
      <w:bookmarkStart w:id="241" w:name="_Toc372880781"/>
      <w:bookmarkStart w:id="242" w:name="_Toc372881098"/>
      <w:bookmarkStart w:id="243" w:name="_Toc465169228"/>
      <w:bookmarkStart w:id="244" w:name="_Toc513449971"/>
      <w:bookmarkStart w:id="245" w:name="_Toc534975614"/>
      <w:bookmarkStart w:id="246" w:name="_Toc6313531"/>
      <w:bookmarkStart w:id="247" w:name="_Toc170908060"/>
      <w:r w:rsidRPr="0018706C">
        <w:t>OZNAKOWANIE POŻAROWE</w:t>
      </w:r>
      <w:bookmarkEnd w:id="241"/>
      <w:bookmarkEnd w:id="242"/>
      <w:bookmarkEnd w:id="243"/>
      <w:bookmarkEnd w:id="244"/>
      <w:bookmarkEnd w:id="245"/>
      <w:bookmarkEnd w:id="246"/>
      <w:bookmarkEnd w:id="247"/>
    </w:p>
    <w:p w14:paraId="58EB32AC" w14:textId="77777777" w:rsidR="00B94133" w:rsidRPr="0018706C" w:rsidRDefault="00B94133" w:rsidP="00B94133">
      <w:pPr>
        <w:rPr>
          <w:color w:val="auto"/>
        </w:rPr>
      </w:pPr>
      <w:r w:rsidRPr="0018706C">
        <w:rPr>
          <w:color w:val="auto"/>
        </w:rPr>
        <w:t>Drogi ewakuacyjne oraz sprzęt przeciwpożarowy należy oznakować zgodnie z obowiązującymi Normami.</w:t>
      </w:r>
    </w:p>
    <w:p w14:paraId="5203E359" w14:textId="77777777" w:rsidR="00B94133" w:rsidRPr="0018706C" w:rsidRDefault="00B94133" w:rsidP="00B94133">
      <w:pPr>
        <w:pStyle w:val="Nagwek2"/>
        <w:tabs>
          <w:tab w:val="clear" w:pos="860"/>
          <w:tab w:val="num" w:pos="576"/>
        </w:tabs>
        <w:ind w:left="113" w:hanging="113"/>
      </w:pPr>
      <w:bookmarkStart w:id="248" w:name="_Toc484433329"/>
      <w:bookmarkStart w:id="249" w:name="_Toc503796603"/>
      <w:bookmarkStart w:id="250" w:name="_Toc513449974"/>
      <w:bookmarkStart w:id="251" w:name="_Toc534975617"/>
      <w:bookmarkStart w:id="252" w:name="_Toc6313532"/>
      <w:bookmarkStart w:id="253" w:name="_Toc170908061"/>
      <w:r w:rsidRPr="0018706C">
        <w:t>PRZECIWPOŻAROWY WYŁĄCZNIK PRĄDU</w:t>
      </w:r>
      <w:bookmarkEnd w:id="248"/>
      <w:bookmarkEnd w:id="249"/>
      <w:bookmarkEnd w:id="250"/>
      <w:bookmarkEnd w:id="251"/>
      <w:bookmarkEnd w:id="252"/>
      <w:bookmarkEnd w:id="253"/>
    </w:p>
    <w:p w14:paraId="7A35B8A0" w14:textId="77777777" w:rsidR="00B94133" w:rsidRPr="0018706C" w:rsidRDefault="00B94133" w:rsidP="00B94133">
      <w:pPr>
        <w:rPr>
          <w:color w:val="auto"/>
        </w:rPr>
      </w:pPr>
      <w:r w:rsidRPr="0018706C">
        <w:rPr>
          <w:color w:val="auto"/>
        </w:rPr>
        <w:t xml:space="preserve">Przeciwpożarowy wyłącznik prądu zlokalizowany przy wejściu głównym do obiektu. Nie podlega przebudowie. </w:t>
      </w:r>
    </w:p>
    <w:p w14:paraId="79F8D685" w14:textId="77777777" w:rsidR="00B94133" w:rsidRPr="0018706C" w:rsidRDefault="00B94133" w:rsidP="00B94133">
      <w:pPr>
        <w:pStyle w:val="Nagwek2"/>
        <w:tabs>
          <w:tab w:val="clear" w:pos="860"/>
          <w:tab w:val="num" w:pos="576"/>
        </w:tabs>
        <w:ind w:left="113" w:hanging="113"/>
      </w:pPr>
      <w:bookmarkStart w:id="254" w:name="_Toc503796604"/>
      <w:bookmarkStart w:id="255" w:name="_Toc513449975"/>
      <w:bookmarkStart w:id="256" w:name="_Toc534975618"/>
      <w:bookmarkStart w:id="257" w:name="_Toc6313533"/>
      <w:bookmarkStart w:id="258" w:name="_Toc170908062"/>
      <w:r w:rsidRPr="0018706C">
        <w:t>INSTALACJA AWARYJNEGO OŚWIETLENIA EWAKUACYJNEGO</w:t>
      </w:r>
      <w:bookmarkEnd w:id="254"/>
      <w:bookmarkEnd w:id="255"/>
      <w:bookmarkEnd w:id="256"/>
      <w:bookmarkEnd w:id="257"/>
      <w:bookmarkEnd w:id="258"/>
    </w:p>
    <w:p w14:paraId="5A4AAB05" w14:textId="77777777" w:rsidR="00B94133" w:rsidRPr="0018706C" w:rsidRDefault="00B94133" w:rsidP="00B94133">
      <w:pPr>
        <w:rPr>
          <w:color w:val="auto"/>
        </w:rPr>
      </w:pPr>
      <w:r w:rsidRPr="0018706C">
        <w:rPr>
          <w:b/>
          <w:color w:val="auto"/>
        </w:rPr>
        <w:t>Awaryjne oświetlenie ewakuacyjne</w:t>
      </w:r>
      <w:r w:rsidRPr="0018706C">
        <w:rPr>
          <w:color w:val="auto"/>
        </w:rPr>
        <w:t>, samoczynnie załączające się w przypadku zaniku napięcia w oświetleniu podstawowym jest wymagane na drogach ewakuacyjnych.</w:t>
      </w:r>
    </w:p>
    <w:p w14:paraId="7D8FBEA5" w14:textId="77777777" w:rsidR="00B94133" w:rsidRPr="0018706C" w:rsidRDefault="00B94133" w:rsidP="00B94133">
      <w:pPr>
        <w:rPr>
          <w:color w:val="auto"/>
        </w:rPr>
      </w:pPr>
      <w:r w:rsidRPr="0018706C">
        <w:rPr>
          <w:color w:val="auto"/>
        </w:rPr>
        <w:t xml:space="preserve">Projektowane oświetlenie ewakuacyjne zapewnia natężenie oświetlenia min. 1 lx na powierzchni drogi ewakuacyjnej. Natomiast w miejscach zlokalizowania sprzętu pożarniczego lub urządzeń ochrony przeciwpożarowej oświetlenie o natężeniu nie mniejszym niż 5 lx. </w:t>
      </w:r>
    </w:p>
    <w:p w14:paraId="0E91CC5C" w14:textId="77777777" w:rsidR="00B94133" w:rsidRPr="0018706C" w:rsidRDefault="00B94133" w:rsidP="00B94133">
      <w:pPr>
        <w:rPr>
          <w:color w:val="auto"/>
        </w:rPr>
      </w:pPr>
      <w:r w:rsidRPr="0018706C">
        <w:rPr>
          <w:rFonts w:cs="Arial"/>
          <w:color w:val="auto"/>
        </w:rPr>
        <w:t xml:space="preserve">Ponadto rozmieszczone zostaną znaki wskazujące kierunek ewakuacji. </w:t>
      </w:r>
    </w:p>
    <w:bookmarkEnd w:id="233"/>
    <w:bookmarkEnd w:id="234"/>
    <w:p w14:paraId="7DBD45A8" w14:textId="77777777" w:rsidR="00CC36D9" w:rsidRPr="0070641F" w:rsidRDefault="00CC36D9">
      <w:pPr>
        <w:spacing w:before="0" w:after="0"/>
        <w:ind w:left="0" w:firstLine="0"/>
        <w:jc w:val="left"/>
        <w:rPr>
          <w:bCs/>
          <w:color w:val="FF0000"/>
          <w:kern w:val="32"/>
          <w:sz w:val="22"/>
          <w:szCs w:val="20"/>
          <w:highlight w:val="yellow"/>
        </w:rPr>
      </w:pPr>
      <w:r w:rsidRPr="0070641F">
        <w:rPr>
          <w:color w:val="FF0000"/>
          <w:highlight w:val="yellow"/>
        </w:rPr>
        <w:br w:type="page"/>
      </w:r>
    </w:p>
    <w:p w14:paraId="23C31105" w14:textId="5044E2CA" w:rsidR="00CE2B4E" w:rsidRPr="0018706C" w:rsidRDefault="00CE2B4E" w:rsidP="00CE2B4E">
      <w:pPr>
        <w:pStyle w:val="Nagwek1"/>
        <w:ind w:left="57" w:hanging="57"/>
      </w:pPr>
      <w:bookmarkStart w:id="259" w:name="_Toc170908063"/>
      <w:r w:rsidRPr="0018706C">
        <w:lastRenderedPageBreak/>
        <w:t>ROZWIĄZANIA ARCHITEKTONICZNO-BUDOWLANE</w:t>
      </w:r>
      <w:bookmarkEnd w:id="180"/>
      <w:bookmarkEnd w:id="181"/>
      <w:bookmarkEnd w:id="182"/>
      <w:bookmarkEnd w:id="183"/>
      <w:bookmarkEnd w:id="259"/>
    </w:p>
    <w:p w14:paraId="0D70B01B" w14:textId="77777777" w:rsidR="00CE2B4E" w:rsidRPr="0018706C" w:rsidRDefault="00CE2B4E" w:rsidP="00CE2B4E">
      <w:pPr>
        <w:pStyle w:val="Nagwek2"/>
        <w:tabs>
          <w:tab w:val="clear" w:pos="860"/>
          <w:tab w:val="num" w:pos="576"/>
        </w:tabs>
        <w:ind w:left="113" w:hanging="113"/>
      </w:pPr>
      <w:bookmarkStart w:id="260" w:name="_Toc125394925"/>
      <w:bookmarkStart w:id="261" w:name="_Toc125395164"/>
      <w:bookmarkStart w:id="262" w:name="_Toc170908064"/>
      <w:bookmarkStart w:id="263" w:name="_Toc43825027"/>
      <w:bookmarkStart w:id="264" w:name="_Toc83137798"/>
      <w:r w:rsidRPr="0018706C">
        <w:t>STAN ISTNIEJĄCY</w:t>
      </w:r>
      <w:bookmarkEnd w:id="260"/>
      <w:bookmarkEnd w:id="261"/>
      <w:bookmarkEnd w:id="262"/>
    </w:p>
    <w:p w14:paraId="15822668" w14:textId="77777777" w:rsidR="00F85685" w:rsidRPr="008D13F8" w:rsidRDefault="00F85685" w:rsidP="00F85685">
      <w:pPr>
        <w:rPr>
          <w:color w:val="auto"/>
        </w:rPr>
      </w:pPr>
      <w:r w:rsidRPr="008D13F8">
        <w:rPr>
          <w:color w:val="auto"/>
        </w:rPr>
        <w:t xml:space="preserve">Istniejący budynek jest zabytkowym ratuszem, w którym </w:t>
      </w:r>
      <w:r>
        <w:rPr>
          <w:color w:val="auto"/>
        </w:rPr>
        <w:t xml:space="preserve">znajdują się dwa lokale usługowe oraz jeden lokal mieszkalny. </w:t>
      </w:r>
      <w:r w:rsidRPr="008D13F8">
        <w:rPr>
          <w:color w:val="auto"/>
        </w:rPr>
        <w:t>Opracowanie swym zakresem obejmuje lokal użytkowy</w:t>
      </w:r>
      <w:r>
        <w:rPr>
          <w:color w:val="auto"/>
        </w:rPr>
        <w:t xml:space="preserve"> zlokalizowany w poziomie parteru</w:t>
      </w:r>
      <w:r w:rsidRPr="008D13F8">
        <w:rPr>
          <w:color w:val="auto"/>
        </w:rPr>
        <w:t xml:space="preserve">, który zostanie przebudowany na Izbę Pamięci. </w:t>
      </w:r>
    </w:p>
    <w:p w14:paraId="278D92DF" w14:textId="0A136B0A" w:rsidR="00FC7895" w:rsidRPr="008D13F8" w:rsidRDefault="00FC7895" w:rsidP="00FC7895">
      <w:pPr>
        <w:rPr>
          <w:color w:val="auto"/>
        </w:rPr>
      </w:pPr>
      <w:r w:rsidRPr="008D13F8">
        <w:rPr>
          <w:color w:val="auto"/>
        </w:rPr>
        <w:t xml:space="preserve">W pomieszczeniach projektuje się stworzenie dwóch </w:t>
      </w:r>
      <w:proofErr w:type="spellStart"/>
      <w:r w:rsidRPr="008D13F8">
        <w:rPr>
          <w:color w:val="auto"/>
        </w:rPr>
        <w:t>sal</w:t>
      </w:r>
      <w:proofErr w:type="spellEnd"/>
      <w:r w:rsidRPr="008D13F8">
        <w:rPr>
          <w:color w:val="auto"/>
        </w:rPr>
        <w:t xml:space="preserve"> wystawowych, z wykorzystaniem </w:t>
      </w:r>
      <w:proofErr w:type="gramStart"/>
      <w:r w:rsidRPr="008D13F8">
        <w:rPr>
          <w:color w:val="auto"/>
        </w:rPr>
        <w:t>gablot</w:t>
      </w:r>
      <w:proofErr w:type="gramEnd"/>
      <w:r w:rsidRPr="008D13F8">
        <w:rPr>
          <w:color w:val="auto"/>
        </w:rPr>
        <w:t>, fototapet, rzutników naś</w:t>
      </w:r>
      <w:r>
        <w:rPr>
          <w:color w:val="auto"/>
        </w:rPr>
        <w:t>ciennych,</w:t>
      </w:r>
      <w:r w:rsidRPr="008D13F8">
        <w:rPr>
          <w:color w:val="auto"/>
        </w:rPr>
        <w:t xml:space="preserve"> wydzielenie toalety dostosowanej dla osób niepełnosprawnych, wydzielenie pomieszczenia gospodarczego oraz pomieszczenia socjalnego. </w:t>
      </w:r>
    </w:p>
    <w:p w14:paraId="7D4847CE" w14:textId="77777777" w:rsidR="00FC7895" w:rsidRDefault="00FC7895" w:rsidP="00FC7895">
      <w:pPr>
        <w:rPr>
          <w:color w:val="auto"/>
        </w:rPr>
      </w:pPr>
      <w:r w:rsidRPr="00A03C4D">
        <w:rPr>
          <w:color w:val="auto"/>
        </w:rPr>
        <w:t>Budynek dostosowany będzie do obsługi osób niepełnosprawnych. W tym celu</w:t>
      </w:r>
      <w:r>
        <w:rPr>
          <w:color w:val="auto"/>
        </w:rPr>
        <w:t xml:space="preserve"> </w:t>
      </w:r>
      <w:r w:rsidRPr="00A03C4D">
        <w:rPr>
          <w:color w:val="auto"/>
        </w:rPr>
        <w:t>projektowana jest pochylnia zewnętrzna oraz toalety przystosowane</w:t>
      </w:r>
      <w:r>
        <w:rPr>
          <w:color w:val="auto"/>
        </w:rPr>
        <w:t xml:space="preserve"> </w:t>
      </w:r>
      <w:r w:rsidRPr="00A03C4D">
        <w:rPr>
          <w:color w:val="auto"/>
        </w:rPr>
        <w:t>dla niepełnosprawnych.</w:t>
      </w:r>
    </w:p>
    <w:p w14:paraId="70520FD9" w14:textId="77777777" w:rsidR="00CE2B4E" w:rsidRPr="00FC7895" w:rsidRDefault="00CE2B4E" w:rsidP="00CE2B4E">
      <w:pPr>
        <w:pStyle w:val="Nagwek2"/>
        <w:widowControl w:val="0"/>
        <w:adjustRightInd w:val="0"/>
        <w:spacing w:line="360" w:lineRule="atLeast"/>
        <w:textAlignment w:val="baseline"/>
      </w:pPr>
      <w:bookmarkStart w:id="265" w:name="_Toc372880526"/>
      <w:bookmarkStart w:id="266" w:name="_Toc372880805"/>
      <w:bookmarkStart w:id="267" w:name="_Toc446092461"/>
      <w:bookmarkStart w:id="268" w:name="_Toc33693832"/>
      <w:bookmarkStart w:id="269" w:name="_Toc125394926"/>
      <w:bookmarkStart w:id="270" w:name="_Toc125395165"/>
      <w:bookmarkStart w:id="271" w:name="_Toc170908065"/>
      <w:r w:rsidRPr="00FC7895">
        <w:t>ELEMENTY PODLEGAJĄCE ROZBIÓRCE</w:t>
      </w:r>
      <w:bookmarkEnd w:id="265"/>
      <w:bookmarkEnd w:id="266"/>
      <w:bookmarkEnd w:id="267"/>
      <w:bookmarkEnd w:id="268"/>
      <w:bookmarkEnd w:id="269"/>
      <w:bookmarkEnd w:id="270"/>
      <w:bookmarkEnd w:id="271"/>
    </w:p>
    <w:p w14:paraId="1736DBDD" w14:textId="77E4EC50" w:rsidR="00CE2B4E" w:rsidRPr="00FC7895" w:rsidRDefault="00CE2B4E" w:rsidP="00CE2B4E">
      <w:pPr>
        <w:spacing w:line="360" w:lineRule="auto"/>
        <w:rPr>
          <w:color w:val="auto"/>
        </w:rPr>
      </w:pPr>
      <w:r w:rsidRPr="00FC7895">
        <w:rPr>
          <w:color w:val="auto"/>
        </w:rPr>
        <w:t>W ramach wykonania przebudowy niezbędne jest wykonanie następujących rozbiórek stanu istniejącego:</w:t>
      </w:r>
    </w:p>
    <w:p w14:paraId="1E037BC0" w14:textId="591DE973" w:rsidR="003F5C32" w:rsidRPr="00615721" w:rsidRDefault="003F5C32" w:rsidP="003F5C32">
      <w:pPr>
        <w:pStyle w:val="Akapitzlist"/>
        <w:widowControl w:val="0"/>
        <w:numPr>
          <w:ilvl w:val="0"/>
          <w:numId w:val="9"/>
        </w:numPr>
        <w:adjustRightInd w:val="0"/>
        <w:textAlignment w:val="baseline"/>
        <w:rPr>
          <w:color w:val="auto"/>
        </w:rPr>
      </w:pPr>
      <w:bookmarkStart w:id="272" w:name="_Toc33693833"/>
      <w:bookmarkStart w:id="273" w:name="_Toc125394927"/>
      <w:bookmarkStart w:id="274" w:name="_Toc125395166"/>
      <w:bookmarkStart w:id="275" w:name="_Toc446092462"/>
      <w:r w:rsidRPr="00615721">
        <w:rPr>
          <w:color w:val="auto"/>
        </w:rPr>
        <w:t xml:space="preserve">Demontaż istniejącej stolarki drzwiowej </w:t>
      </w:r>
      <w:r>
        <w:rPr>
          <w:color w:val="auto"/>
        </w:rPr>
        <w:t>wewnętrznej z</w:t>
      </w:r>
      <w:r w:rsidRPr="00615721">
        <w:rPr>
          <w:color w:val="auto"/>
        </w:rPr>
        <w:t>godnie z częścią rysunkową;</w:t>
      </w:r>
    </w:p>
    <w:p w14:paraId="06AF49F3" w14:textId="77777777" w:rsidR="003F5C32" w:rsidRPr="00615721" w:rsidRDefault="003F5C32" w:rsidP="003F5C32">
      <w:pPr>
        <w:pStyle w:val="Akapitzlist"/>
        <w:widowControl w:val="0"/>
        <w:numPr>
          <w:ilvl w:val="0"/>
          <w:numId w:val="9"/>
        </w:numPr>
        <w:adjustRightInd w:val="0"/>
        <w:textAlignment w:val="baseline"/>
        <w:rPr>
          <w:color w:val="auto"/>
        </w:rPr>
      </w:pPr>
      <w:r w:rsidRPr="00615721">
        <w:rPr>
          <w:color w:val="auto"/>
        </w:rPr>
        <w:t>Skucie okładzin ściennych z płytek ceramicznych;</w:t>
      </w:r>
    </w:p>
    <w:p w14:paraId="0DB4908D" w14:textId="77777777" w:rsidR="003F5C32" w:rsidRPr="00615721" w:rsidRDefault="003F5C32" w:rsidP="003F5C32">
      <w:pPr>
        <w:pStyle w:val="Akapitzlist"/>
        <w:widowControl w:val="0"/>
        <w:numPr>
          <w:ilvl w:val="0"/>
          <w:numId w:val="9"/>
        </w:numPr>
        <w:adjustRightInd w:val="0"/>
        <w:textAlignment w:val="baseline"/>
        <w:rPr>
          <w:color w:val="auto"/>
        </w:rPr>
      </w:pPr>
      <w:r w:rsidRPr="00615721">
        <w:rPr>
          <w:color w:val="auto"/>
        </w:rPr>
        <w:t>Skucie lub rozebranie warstw posadzkowych;</w:t>
      </w:r>
    </w:p>
    <w:p w14:paraId="631A1736" w14:textId="77777777" w:rsidR="003F5C32" w:rsidRPr="00615721" w:rsidRDefault="003F5C32" w:rsidP="003F5C32">
      <w:pPr>
        <w:pStyle w:val="Akapitzlist"/>
        <w:widowControl w:val="0"/>
        <w:numPr>
          <w:ilvl w:val="0"/>
          <w:numId w:val="9"/>
        </w:numPr>
        <w:adjustRightInd w:val="0"/>
        <w:textAlignment w:val="baseline"/>
        <w:rPr>
          <w:color w:val="auto"/>
        </w:rPr>
      </w:pPr>
      <w:r w:rsidRPr="00615721">
        <w:rPr>
          <w:color w:val="auto"/>
        </w:rPr>
        <w:t>Rozbiórki istniejących obudów instalacji;</w:t>
      </w:r>
    </w:p>
    <w:p w14:paraId="7AF94FF9" w14:textId="77777777" w:rsidR="003F5C32" w:rsidRPr="00615721" w:rsidRDefault="003F5C32" w:rsidP="003F5C32">
      <w:pPr>
        <w:pStyle w:val="Akapitzlist"/>
        <w:widowControl w:val="0"/>
        <w:numPr>
          <w:ilvl w:val="0"/>
          <w:numId w:val="9"/>
        </w:numPr>
        <w:adjustRightInd w:val="0"/>
        <w:textAlignment w:val="baseline"/>
        <w:rPr>
          <w:color w:val="auto"/>
        </w:rPr>
      </w:pPr>
      <w:r w:rsidRPr="00615721">
        <w:rPr>
          <w:color w:val="auto"/>
        </w:rPr>
        <w:t>Demontaż instalacji elektrycznej;</w:t>
      </w:r>
    </w:p>
    <w:p w14:paraId="497E1019" w14:textId="58ADFF72" w:rsidR="003F5C32" w:rsidRPr="00615721" w:rsidRDefault="003F5C32" w:rsidP="003F5C32">
      <w:pPr>
        <w:pStyle w:val="Akapitzlist"/>
        <w:widowControl w:val="0"/>
        <w:numPr>
          <w:ilvl w:val="0"/>
          <w:numId w:val="9"/>
        </w:numPr>
        <w:adjustRightInd w:val="0"/>
        <w:textAlignment w:val="baseline"/>
        <w:rPr>
          <w:color w:val="auto"/>
        </w:rPr>
      </w:pPr>
      <w:r w:rsidRPr="00615721">
        <w:rPr>
          <w:color w:val="auto"/>
        </w:rPr>
        <w:t>Demontaż i</w:t>
      </w:r>
      <w:r>
        <w:rPr>
          <w:color w:val="auto"/>
        </w:rPr>
        <w:t>stniejącej armatury sanitarnej;</w:t>
      </w:r>
    </w:p>
    <w:p w14:paraId="043C66AD" w14:textId="641CE5D1" w:rsidR="003F5C32" w:rsidRPr="00615721" w:rsidRDefault="003F5C32" w:rsidP="003F5C32">
      <w:pPr>
        <w:pStyle w:val="Akapitzlist"/>
        <w:widowControl w:val="0"/>
        <w:numPr>
          <w:ilvl w:val="0"/>
          <w:numId w:val="9"/>
        </w:numPr>
        <w:adjustRightInd w:val="0"/>
        <w:textAlignment w:val="baseline"/>
        <w:rPr>
          <w:color w:val="auto"/>
        </w:rPr>
      </w:pPr>
      <w:r w:rsidRPr="00615721">
        <w:rPr>
          <w:color w:val="auto"/>
        </w:rPr>
        <w:t>Demontaż instalacji sanit</w:t>
      </w:r>
      <w:r>
        <w:rPr>
          <w:color w:val="auto"/>
        </w:rPr>
        <w:t>arnych;</w:t>
      </w:r>
    </w:p>
    <w:p w14:paraId="3A8CC174" w14:textId="77777777" w:rsidR="003F5C32" w:rsidRPr="00615721" w:rsidRDefault="003F5C32" w:rsidP="003F5C32">
      <w:pPr>
        <w:pStyle w:val="Akapitzlist"/>
        <w:widowControl w:val="0"/>
        <w:numPr>
          <w:ilvl w:val="0"/>
          <w:numId w:val="9"/>
        </w:numPr>
        <w:adjustRightInd w:val="0"/>
        <w:textAlignment w:val="baseline"/>
        <w:rPr>
          <w:color w:val="auto"/>
        </w:rPr>
      </w:pPr>
      <w:r w:rsidRPr="00615721">
        <w:rPr>
          <w:color w:val="auto"/>
        </w:rPr>
        <w:t>Wyburzenie ścian działowych zgodnie z częścią rysunkową;</w:t>
      </w:r>
    </w:p>
    <w:p w14:paraId="44E64220" w14:textId="77777777" w:rsidR="003F5C32" w:rsidRPr="00615721" w:rsidRDefault="003F5C32" w:rsidP="003F5C32">
      <w:pPr>
        <w:pStyle w:val="Akapitzlist"/>
        <w:widowControl w:val="0"/>
        <w:numPr>
          <w:ilvl w:val="0"/>
          <w:numId w:val="9"/>
        </w:numPr>
        <w:adjustRightInd w:val="0"/>
        <w:textAlignment w:val="baseline"/>
        <w:rPr>
          <w:color w:val="auto"/>
        </w:rPr>
      </w:pPr>
      <w:r w:rsidRPr="00615721">
        <w:rPr>
          <w:color w:val="auto"/>
        </w:rPr>
        <w:t>Wykonanie przebić oraz otworów w ścianach zgodnie z częścią rysunkową;</w:t>
      </w:r>
    </w:p>
    <w:p w14:paraId="780D247C" w14:textId="77777777" w:rsidR="00CE2B4E" w:rsidRPr="00EB784C" w:rsidRDefault="00CE2B4E" w:rsidP="00CE2B4E">
      <w:pPr>
        <w:pStyle w:val="Nagwek2"/>
        <w:widowControl w:val="0"/>
        <w:adjustRightInd w:val="0"/>
        <w:spacing w:line="360" w:lineRule="atLeast"/>
        <w:textAlignment w:val="baseline"/>
      </w:pPr>
      <w:bookmarkStart w:id="276" w:name="_Toc170908066"/>
      <w:r w:rsidRPr="00EB784C">
        <w:t>ROBOTY REMONTOWE</w:t>
      </w:r>
      <w:bookmarkEnd w:id="272"/>
      <w:bookmarkEnd w:id="273"/>
      <w:bookmarkEnd w:id="274"/>
      <w:bookmarkEnd w:id="276"/>
      <w:r w:rsidRPr="00EB784C">
        <w:t xml:space="preserve"> </w:t>
      </w:r>
      <w:bookmarkEnd w:id="275"/>
    </w:p>
    <w:p w14:paraId="2B3D91E0" w14:textId="04FA78DB" w:rsidR="00CE2B4E" w:rsidRPr="00EB784C" w:rsidRDefault="00CE2B4E" w:rsidP="00CE2B4E">
      <w:pPr>
        <w:rPr>
          <w:color w:val="auto"/>
        </w:rPr>
      </w:pPr>
      <w:r w:rsidRPr="00EB784C">
        <w:rPr>
          <w:color w:val="auto"/>
        </w:rPr>
        <w:t xml:space="preserve">W ramach </w:t>
      </w:r>
      <w:r w:rsidR="00780357" w:rsidRPr="00EB784C">
        <w:rPr>
          <w:color w:val="auto"/>
        </w:rPr>
        <w:t xml:space="preserve">przebudowy </w:t>
      </w:r>
      <w:r w:rsidRPr="00EB784C">
        <w:rPr>
          <w:color w:val="auto"/>
        </w:rPr>
        <w:t xml:space="preserve">projektuje się wykonanie prac remontowych w zakresie skucia i ułożenia nowych okładzin ściennych, odmalowania ścian pomieszczeń istniejących zgodnie z dokumentacją. Płytki o rozmiarach i kolorystyce uzgodnionej z Zamawiającym. Skucie </w:t>
      </w:r>
      <w:r w:rsidR="00780357" w:rsidRPr="00EB784C">
        <w:rPr>
          <w:color w:val="auto"/>
        </w:rPr>
        <w:t xml:space="preserve">okładzin </w:t>
      </w:r>
      <w:r w:rsidRPr="00EB784C">
        <w:rPr>
          <w:color w:val="auto"/>
        </w:rPr>
        <w:t xml:space="preserve">posadzkowych i wykonanie nowych </w:t>
      </w:r>
      <w:proofErr w:type="gramStart"/>
      <w:r w:rsidRPr="00EB784C">
        <w:rPr>
          <w:color w:val="auto"/>
        </w:rPr>
        <w:t>warstw</w:t>
      </w:r>
      <w:r w:rsidR="00EB784C" w:rsidRPr="00EB784C">
        <w:rPr>
          <w:color w:val="auto"/>
        </w:rPr>
        <w:t xml:space="preserve"> </w:t>
      </w:r>
      <w:r w:rsidRPr="00EB784C">
        <w:rPr>
          <w:color w:val="auto"/>
        </w:rPr>
        <w:t xml:space="preserve">. </w:t>
      </w:r>
      <w:proofErr w:type="gramEnd"/>
      <w:r w:rsidRPr="00EB784C">
        <w:rPr>
          <w:color w:val="auto"/>
        </w:rPr>
        <w:t xml:space="preserve">Wymiana stolarki drzwiowej wewnętrznej </w:t>
      </w:r>
      <w:r w:rsidR="00780357" w:rsidRPr="00EB784C">
        <w:rPr>
          <w:color w:val="auto"/>
        </w:rPr>
        <w:t>zgodnie z częścią graficzną</w:t>
      </w:r>
      <w:r w:rsidRPr="00EB784C">
        <w:rPr>
          <w:color w:val="auto"/>
        </w:rPr>
        <w:t xml:space="preserve">. </w:t>
      </w:r>
    </w:p>
    <w:p w14:paraId="65A211ED" w14:textId="71682212" w:rsidR="00780357" w:rsidRPr="00EB784C" w:rsidRDefault="00780357" w:rsidP="00CE2B4E">
      <w:pPr>
        <w:rPr>
          <w:color w:val="auto"/>
        </w:rPr>
      </w:pPr>
      <w:r w:rsidRPr="00EB784C">
        <w:rPr>
          <w:color w:val="auto"/>
        </w:rPr>
        <w:t>Projektuje się także demontaż niektórych elementów instalacji elektrycznej (między innymi główna rozdzielnia) oraz niektóryc</w:t>
      </w:r>
      <w:r w:rsidR="00EB784C" w:rsidRPr="00EB784C">
        <w:rPr>
          <w:color w:val="auto"/>
        </w:rPr>
        <w:t xml:space="preserve">h elementów instalacji </w:t>
      </w:r>
      <w:proofErr w:type="spellStart"/>
      <w:r w:rsidR="00EB784C" w:rsidRPr="00EB784C">
        <w:rPr>
          <w:color w:val="auto"/>
        </w:rPr>
        <w:t>wod-kan</w:t>
      </w:r>
      <w:proofErr w:type="spellEnd"/>
      <w:r w:rsidR="00EB784C" w:rsidRPr="00EB784C">
        <w:rPr>
          <w:color w:val="auto"/>
        </w:rPr>
        <w:t xml:space="preserve">, </w:t>
      </w:r>
      <w:r w:rsidRPr="00EB784C">
        <w:rPr>
          <w:color w:val="auto"/>
        </w:rPr>
        <w:t>głównie demontaż armatury i baterii sanitarnych, wykonanie nowych podłą</w:t>
      </w:r>
      <w:r w:rsidR="00FC7895" w:rsidRPr="00EB784C">
        <w:rPr>
          <w:color w:val="auto"/>
        </w:rPr>
        <w:t>czeń do kanalizacji sanitarnej</w:t>
      </w:r>
      <w:r w:rsidRPr="00EB784C">
        <w:rPr>
          <w:color w:val="auto"/>
        </w:rPr>
        <w:t xml:space="preserve">. </w:t>
      </w:r>
    </w:p>
    <w:p w14:paraId="2897ACA9" w14:textId="2CECC968" w:rsidR="00CE2B4E" w:rsidRPr="00EB784C" w:rsidRDefault="00CE2B4E" w:rsidP="00CE2B4E">
      <w:pPr>
        <w:pStyle w:val="Nagwek2"/>
        <w:widowControl w:val="0"/>
        <w:adjustRightInd w:val="0"/>
        <w:spacing w:line="360" w:lineRule="atLeast"/>
        <w:textAlignment w:val="baseline"/>
      </w:pPr>
      <w:bookmarkStart w:id="277" w:name="_Toc378255793"/>
      <w:bookmarkStart w:id="278" w:name="_Toc378330093"/>
      <w:bookmarkStart w:id="279" w:name="_Toc446092466"/>
      <w:bookmarkStart w:id="280" w:name="_Toc33693834"/>
      <w:bookmarkStart w:id="281" w:name="_Toc125394928"/>
      <w:bookmarkStart w:id="282" w:name="_Toc125395167"/>
      <w:bookmarkStart w:id="283" w:name="_Toc170908067"/>
      <w:r w:rsidRPr="00EB784C">
        <w:t>UTYLIZACJA ODPADÓW Z ROZBIÓREK</w:t>
      </w:r>
      <w:bookmarkEnd w:id="277"/>
      <w:bookmarkEnd w:id="278"/>
      <w:bookmarkEnd w:id="279"/>
      <w:bookmarkEnd w:id="280"/>
      <w:bookmarkEnd w:id="281"/>
      <w:bookmarkEnd w:id="282"/>
      <w:bookmarkEnd w:id="283"/>
    </w:p>
    <w:p w14:paraId="0A7C90EF" w14:textId="77777777" w:rsidR="00EB784C" w:rsidRPr="00EB784C" w:rsidRDefault="00EB784C" w:rsidP="00EB784C">
      <w:pPr>
        <w:rPr>
          <w:color w:val="auto"/>
        </w:rPr>
      </w:pPr>
      <w:bookmarkStart w:id="284" w:name="_Toc442017874"/>
      <w:bookmarkStart w:id="285" w:name="_Toc446092485"/>
      <w:bookmarkStart w:id="286" w:name="_Toc33693838"/>
      <w:bookmarkStart w:id="287" w:name="_Toc124932984"/>
      <w:bookmarkStart w:id="288" w:name="_Toc125394931"/>
      <w:bookmarkStart w:id="289" w:name="_Toc125395170"/>
      <w:bookmarkStart w:id="290" w:name="_Toc494829716"/>
      <w:bookmarkEnd w:id="263"/>
      <w:bookmarkEnd w:id="264"/>
      <w:r w:rsidRPr="00EB784C">
        <w:rPr>
          <w:color w:val="auto"/>
        </w:rPr>
        <w:t>Wykonawca robót zobowiązany jest do zbiórki i transportu odpadów budowlanych. Odpady transportować na zewnątrz budynku tak, aby nie zanieczyszczały placu budowy. Do czasu wywiezienia, odpady składować w kontenerach. Odpady należy utylizować w sposób i w miejscu zgodnym z wymogami ustawy o odpadach.</w:t>
      </w:r>
    </w:p>
    <w:p w14:paraId="3C05E044" w14:textId="69081E6D" w:rsidR="004D1DAE" w:rsidRDefault="004D1DAE" w:rsidP="004D1DAE">
      <w:pPr>
        <w:pStyle w:val="Nagwek2"/>
        <w:tabs>
          <w:tab w:val="clear" w:pos="860"/>
          <w:tab w:val="clear" w:pos="4536"/>
          <w:tab w:val="clear" w:pos="9072"/>
        </w:tabs>
        <w:ind w:left="709" w:hanging="709"/>
      </w:pPr>
      <w:bookmarkStart w:id="291" w:name="_Toc33693836"/>
      <w:bookmarkStart w:id="292" w:name="_Toc140158453"/>
      <w:bookmarkStart w:id="293" w:name="_Toc170908068"/>
      <w:bookmarkStart w:id="294" w:name="_Toc33693842"/>
      <w:bookmarkStart w:id="295" w:name="_Toc124932989"/>
      <w:bookmarkStart w:id="296" w:name="_Toc125394935"/>
      <w:bookmarkStart w:id="297" w:name="_Toc125395174"/>
      <w:bookmarkEnd w:id="284"/>
      <w:bookmarkEnd w:id="285"/>
      <w:bookmarkEnd w:id="286"/>
      <w:bookmarkEnd w:id="287"/>
      <w:bookmarkEnd w:id="288"/>
      <w:bookmarkEnd w:id="289"/>
      <w:bookmarkEnd w:id="290"/>
      <w:r w:rsidRPr="006812AA">
        <w:t xml:space="preserve">ŚCIANY DZIAŁOWE </w:t>
      </w:r>
      <w:bookmarkEnd w:id="291"/>
      <w:bookmarkEnd w:id="292"/>
      <w:r w:rsidR="00F41D41">
        <w:t>LEKKIE</w:t>
      </w:r>
      <w:bookmarkEnd w:id="293"/>
    </w:p>
    <w:p w14:paraId="13976B51" w14:textId="48C2B408" w:rsidR="00A279D5" w:rsidRPr="00A57D5C" w:rsidRDefault="00A279D5" w:rsidP="00A279D5">
      <w:r w:rsidRPr="00A57D5C">
        <w:t>Ścianki działowe projektuje się wykonać na konstru</w:t>
      </w:r>
      <w:r>
        <w:t xml:space="preserve">kcji z profili stalowych 50 - 75 - 100 </w:t>
      </w:r>
      <w:proofErr w:type="spellStart"/>
      <w:r>
        <w:t>CW</w:t>
      </w:r>
      <w:proofErr w:type="spellEnd"/>
      <w:r>
        <w:t>, UW</w:t>
      </w:r>
      <w:r w:rsidRPr="00A57D5C">
        <w:t xml:space="preserve"> </w:t>
      </w:r>
      <w:proofErr w:type="spellStart"/>
      <w:proofErr w:type="gramStart"/>
      <w:r w:rsidRPr="00A57D5C">
        <w:t>ULTRASTIL</w:t>
      </w:r>
      <w:proofErr w:type="spellEnd"/>
      <w:r>
        <w:t xml:space="preserve"> </w:t>
      </w:r>
      <w:r w:rsidRPr="00A57D5C">
        <w:t xml:space="preserve"> z</w:t>
      </w:r>
      <w:proofErr w:type="gramEnd"/>
      <w:r w:rsidRPr="00A57D5C">
        <w:t xml:space="preserve"> podwójnym poszyciem płytą gipsowo kartonową oraz wierzchnią płytą gipsowo - włókową, </w:t>
      </w:r>
      <w:r w:rsidR="00F41D41">
        <w:br/>
      </w:r>
      <w:r w:rsidRPr="00A57D5C">
        <w:t>z wypełnieniem z wełny mineralnej grubości odpowiednio dobranej do grubości ścianki działowej zgodnie</w:t>
      </w:r>
      <w:r w:rsidR="00F41D41">
        <w:br/>
      </w:r>
      <w:r w:rsidRPr="00A57D5C">
        <w:t xml:space="preserve"> z częścią rysunkową. Ścianki działowe montowane bezpośrednio do konstrukcji stropu</w:t>
      </w:r>
      <w:r w:rsidR="00F41D41">
        <w:t xml:space="preserve"> i dachu</w:t>
      </w:r>
      <w:r w:rsidRPr="00A57D5C">
        <w:t xml:space="preserve"> </w:t>
      </w:r>
      <w:r w:rsidR="00F41D41">
        <w:br/>
      </w:r>
      <w:r w:rsidRPr="00A57D5C">
        <w:t>z zastosowaniem taśm uszczelniających piankowych, wkrętów systemowych. Ściany dział</w:t>
      </w:r>
      <w:r w:rsidR="00F41D41">
        <w:t xml:space="preserve">owe wykonane na pełną wysokość. </w:t>
      </w:r>
      <w:r>
        <w:t xml:space="preserve">Ścianki systemowe </w:t>
      </w:r>
      <w:proofErr w:type="spellStart"/>
      <w:r>
        <w:t>opłytowane</w:t>
      </w:r>
      <w:proofErr w:type="spellEnd"/>
      <w:r>
        <w:t xml:space="preserve"> obustronnie lub jednostronnie względem rysunków</w:t>
      </w:r>
    </w:p>
    <w:p w14:paraId="32FCCCD5" w14:textId="77777777" w:rsidR="00A279D5" w:rsidRPr="00A57D5C" w:rsidRDefault="00A279D5" w:rsidP="00A279D5">
      <w:r w:rsidRPr="00A57D5C">
        <w:t xml:space="preserve">W miejscach montażu urządzeń i przyborów sanitarnych należy zastosować dodatkowe wzmocnienia w postaci trawersów lub dodatkowej warstwy z płyty </w:t>
      </w:r>
      <w:proofErr w:type="spellStart"/>
      <w:r w:rsidRPr="00A57D5C">
        <w:t>OSB3</w:t>
      </w:r>
      <w:proofErr w:type="spellEnd"/>
      <w:r>
        <w:t xml:space="preserve"> wodoodpornej</w:t>
      </w:r>
      <w:r w:rsidRPr="00A57D5C">
        <w:t xml:space="preserve"> gr. 12 mm montowanej do wewnętrznej strony profili stalowych.</w:t>
      </w:r>
    </w:p>
    <w:p w14:paraId="7B0E7CC9" w14:textId="77777777" w:rsidR="00A279D5" w:rsidRDefault="00A279D5" w:rsidP="00A279D5">
      <w:pPr>
        <w:rPr>
          <w:b/>
        </w:rPr>
      </w:pPr>
      <w:r>
        <w:rPr>
          <w:b/>
        </w:rPr>
        <w:t>Metalowa konstrukcja nośna</w:t>
      </w:r>
    </w:p>
    <w:p w14:paraId="75D61F28" w14:textId="77777777" w:rsidR="00A279D5" w:rsidRDefault="00A279D5" w:rsidP="00A279D5">
      <w:r>
        <w:t xml:space="preserve">Podstawowe wymagania dotyczące konstrukcji nośnej: </w:t>
      </w:r>
    </w:p>
    <w:p w14:paraId="3276305A" w14:textId="77777777" w:rsidR="00A279D5" w:rsidRDefault="00A279D5" w:rsidP="00A279D5">
      <w:pPr>
        <w:pStyle w:val="Akapitzlist"/>
        <w:numPr>
          <w:ilvl w:val="0"/>
          <w:numId w:val="45"/>
        </w:numPr>
        <w:tabs>
          <w:tab w:val="left" w:pos="1134"/>
        </w:tabs>
      </w:pPr>
      <w:r>
        <w:t xml:space="preserve">Blacha stalowa ocynkowana </w:t>
      </w:r>
    </w:p>
    <w:p w14:paraId="7B29B90B" w14:textId="77777777" w:rsidR="00A279D5" w:rsidRDefault="00A279D5" w:rsidP="00A279D5">
      <w:pPr>
        <w:pStyle w:val="Akapitzlist"/>
        <w:numPr>
          <w:ilvl w:val="0"/>
          <w:numId w:val="45"/>
        </w:numPr>
        <w:tabs>
          <w:tab w:val="left" w:pos="1134"/>
        </w:tabs>
      </w:pPr>
      <w:r>
        <w:t xml:space="preserve">Grubość blachy </w:t>
      </w:r>
      <w:proofErr w:type="spellStart"/>
      <w:r>
        <w:t>0,55mm</w:t>
      </w:r>
      <w:proofErr w:type="spellEnd"/>
      <w:r>
        <w:t xml:space="preserve"> </w:t>
      </w:r>
    </w:p>
    <w:p w14:paraId="0AACDEB9" w14:textId="77777777" w:rsidR="00A279D5" w:rsidRDefault="00A279D5" w:rsidP="00A279D5">
      <w:pPr>
        <w:pStyle w:val="Akapitzlist"/>
        <w:numPr>
          <w:ilvl w:val="0"/>
          <w:numId w:val="45"/>
        </w:numPr>
        <w:tabs>
          <w:tab w:val="left" w:pos="1134"/>
        </w:tabs>
      </w:pPr>
      <w:r>
        <w:t xml:space="preserve">Powłoka cynkowa nanoszono ogniowo o gr. </w:t>
      </w:r>
      <w:proofErr w:type="spellStart"/>
      <w:r>
        <w:t>19µm</w:t>
      </w:r>
      <w:proofErr w:type="spellEnd"/>
      <w:r>
        <w:t>,</w:t>
      </w:r>
    </w:p>
    <w:p w14:paraId="24E91F46" w14:textId="77777777" w:rsidR="00A279D5" w:rsidRDefault="00A279D5" w:rsidP="00A279D5">
      <w:r w:rsidRPr="0097288D">
        <w:rPr>
          <w:b/>
        </w:rPr>
        <w:lastRenderedPageBreak/>
        <w:t>Płyty gipsowo-kartonowe</w:t>
      </w:r>
    </w:p>
    <w:p w14:paraId="1E617F86" w14:textId="15444C77" w:rsidR="00A279D5" w:rsidRDefault="00A279D5" w:rsidP="00A279D5">
      <w:r>
        <w:t>Stosować płyty gipsowo-kartonowe zgodnie z projektem w pomieszczeniach mokrych wodoodporne, w pozos</w:t>
      </w:r>
      <w:r w:rsidR="00F41D41">
        <w:t>tałych pomieszczeniach zwykłe.</w:t>
      </w:r>
    </w:p>
    <w:p w14:paraId="1D65E8E9" w14:textId="4FEBC845" w:rsidR="00A279D5" w:rsidRDefault="00A279D5" w:rsidP="00A279D5">
      <w:proofErr w:type="gramStart"/>
      <w:r>
        <w:t>Materiał  o</w:t>
      </w:r>
      <w:proofErr w:type="gramEnd"/>
      <w:r>
        <w:t xml:space="preserve"> parametrach nie gorszych niż:</w:t>
      </w:r>
    </w:p>
    <w:p w14:paraId="69A4F315" w14:textId="77777777" w:rsidR="00A279D5" w:rsidRDefault="00A279D5" w:rsidP="00A279D5">
      <w:pPr>
        <w:pStyle w:val="Akapitzlist"/>
        <w:numPr>
          <w:ilvl w:val="0"/>
          <w:numId w:val="41"/>
        </w:numPr>
        <w:tabs>
          <w:tab w:val="left" w:pos="1134"/>
        </w:tabs>
      </w:pPr>
      <w:proofErr w:type="gramStart"/>
      <w:r>
        <w:t>produkt</w:t>
      </w:r>
      <w:proofErr w:type="gramEnd"/>
      <w:r>
        <w:t xml:space="preserve"> niepalny zaliczany do klasy </w:t>
      </w:r>
      <w:proofErr w:type="spellStart"/>
      <w:r>
        <w:t>A2-s1,d0</w:t>
      </w:r>
      <w:proofErr w:type="spellEnd"/>
    </w:p>
    <w:p w14:paraId="780E4E8F" w14:textId="77777777" w:rsidR="00A279D5" w:rsidRDefault="00A279D5" w:rsidP="00A279D5">
      <w:pPr>
        <w:pStyle w:val="Akapitzlist"/>
        <w:numPr>
          <w:ilvl w:val="0"/>
          <w:numId w:val="41"/>
        </w:numPr>
        <w:tabs>
          <w:tab w:val="left" w:pos="1134"/>
        </w:tabs>
      </w:pPr>
      <w:proofErr w:type="gramStart"/>
      <w:r>
        <w:t>wytrzymałość</w:t>
      </w:r>
      <w:proofErr w:type="gramEnd"/>
      <w:r>
        <w:t xml:space="preserve"> na zginanie 550/</w:t>
      </w:r>
      <w:proofErr w:type="spellStart"/>
      <w:r>
        <w:t>210N</w:t>
      </w:r>
      <w:proofErr w:type="spellEnd"/>
      <w:r>
        <w:t xml:space="preserve"> wg normy PN-EN 520</w:t>
      </w:r>
    </w:p>
    <w:p w14:paraId="57E8AD4C" w14:textId="77777777" w:rsidR="00A279D5" w:rsidRDefault="00A279D5" w:rsidP="00A279D5">
      <w:pPr>
        <w:pStyle w:val="Akapitzlist"/>
        <w:numPr>
          <w:ilvl w:val="0"/>
          <w:numId w:val="41"/>
        </w:numPr>
        <w:tabs>
          <w:tab w:val="left" w:pos="1134"/>
        </w:tabs>
      </w:pPr>
      <w:r>
        <w:t>Współczynnik oporu dyfuzyjnego µ=10 w normy PN-EN 12524</w:t>
      </w:r>
    </w:p>
    <w:p w14:paraId="144D2570" w14:textId="77777777" w:rsidR="00A279D5" w:rsidRDefault="00A279D5" w:rsidP="00A279D5">
      <w:r w:rsidRPr="0097288D">
        <w:rPr>
          <w:b/>
        </w:rPr>
        <w:t>Płyty gipsowo-włóknowe</w:t>
      </w:r>
    </w:p>
    <w:p w14:paraId="6EA1F195" w14:textId="77777777" w:rsidR="00A279D5" w:rsidRDefault="00A279D5" w:rsidP="00A279D5">
      <w:r>
        <w:t>Stosować płyty gipsowo-włóknowe składające się z gipsu i włókien uzyskanych w procesie wtórnego przetworzenia papieru.</w:t>
      </w:r>
    </w:p>
    <w:p w14:paraId="55BDCE4C" w14:textId="708976AC" w:rsidR="00A279D5" w:rsidRDefault="00A279D5" w:rsidP="00A279D5">
      <w:proofErr w:type="gramStart"/>
      <w:r>
        <w:t>Materiał  o</w:t>
      </w:r>
      <w:proofErr w:type="gramEnd"/>
      <w:r>
        <w:t xml:space="preserve"> parametrach nie gorszych niż:</w:t>
      </w:r>
    </w:p>
    <w:p w14:paraId="6DA02C79" w14:textId="77777777" w:rsidR="00A279D5" w:rsidRPr="008E59A0" w:rsidRDefault="00A279D5" w:rsidP="00A279D5">
      <w:pPr>
        <w:pStyle w:val="Akapitzlist"/>
        <w:numPr>
          <w:ilvl w:val="0"/>
          <w:numId w:val="41"/>
        </w:numPr>
        <w:tabs>
          <w:tab w:val="left" w:pos="1134"/>
        </w:tabs>
      </w:pPr>
      <w:r w:rsidRPr="008E59A0">
        <w:t xml:space="preserve">Klasa materiałów budowlanych - </w:t>
      </w:r>
      <w:proofErr w:type="spellStart"/>
      <w:r w:rsidRPr="008E59A0">
        <w:t>A1</w:t>
      </w:r>
      <w:proofErr w:type="spellEnd"/>
    </w:p>
    <w:p w14:paraId="34D70941" w14:textId="77777777" w:rsidR="00A279D5" w:rsidRPr="008E59A0" w:rsidRDefault="00A279D5" w:rsidP="00A279D5">
      <w:pPr>
        <w:pStyle w:val="Akapitzlist"/>
        <w:numPr>
          <w:ilvl w:val="0"/>
          <w:numId w:val="41"/>
        </w:numPr>
        <w:tabs>
          <w:tab w:val="left" w:pos="1134"/>
        </w:tabs>
      </w:pPr>
      <w:r w:rsidRPr="008E59A0">
        <w:t xml:space="preserve">Wytrzymałość na zginanie po wyschnięciu w </w:t>
      </w:r>
      <w:proofErr w:type="spellStart"/>
      <w:r w:rsidRPr="008E59A0">
        <w:t>40°C</w:t>
      </w:r>
      <w:proofErr w:type="spellEnd"/>
      <w:r w:rsidRPr="008E59A0">
        <w:t xml:space="preserve"> [N/</w:t>
      </w:r>
      <w:proofErr w:type="spellStart"/>
      <w:r w:rsidRPr="008E59A0">
        <w:t>mm2</w:t>
      </w:r>
      <w:proofErr w:type="spellEnd"/>
      <w:r w:rsidRPr="008E59A0">
        <w:t>] ≥ 6,7</w:t>
      </w:r>
    </w:p>
    <w:p w14:paraId="388AE0A6" w14:textId="77777777" w:rsidR="00A279D5" w:rsidRPr="008E59A0" w:rsidRDefault="00A279D5" w:rsidP="00A279D5">
      <w:pPr>
        <w:pStyle w:val="Akapitzlist"/>
        <w:numPr>
          <w:ilvl w:val="0"/>
          <w:numId w:val="41"/>
        </w:numPr>
        <w:tabs>
          <w:tab w:val="left" w:pos="1134"/>
        </w:tabs>
      </w:pPr>
      <w:r w:rsidRPr="008E59A0">
        <w:t xml:space="preserve">Moduł elastyczności po wyschnięciu w </w:t>
      </w:r>
      <w:proofErr w:type="spellStart"/>
      <w:r w:rsidRPr="008E59A0">
        <w:t>40°C</w:t>
      </w:r>
      <w:proofErr w:type="spellEnd"/>
      <w:r w:rsidRPr="008E59A0">
        <w:t xml:space="preserve"> [N/</w:t>
      </w:r>
      <w:proofErr w:type="spellStart"/>
      <w:r w:rsidRPr="008E59A0">
        <w:t>mm2</w:t>
      </w:r>
      <w:proofErr w:type="spellEnd"/>
      <w:r w:rsidRPr="008E59A0">
        <w:t>] ≥ 4500</w:t>
      </w:r>
    </w:p>
    <w:p w14:paraId="42D91892" w14:textId="77777777" w:rsidR="00A279D5" w:rsidRPr="008E59A0" w:rsidRDefault="00A279D5" w:rsidP="00A279D5">
      <w:pPr>
        <w:pStyle w:val="Akapitzlist"/>
        <w:numPr>
          <w:ilvl w:val="0"/>
          <w:numId w:val="41"/>
        </w:numPr>
        <w:tabs>
          <w:tab w:val="left" w:pos="1134"/>
        </w:tabs>
      </w:pPr>
      <w:r w:rsidRPr="008E59A0">
        <w:t xml:space="preserve">Twardość powierzchni według </w:t>
      </w:r>
      <w:proofErr w:type="spellStart"/>
      <w:r w:rsidRPr="008E59A0">
        <w:t>Brinell</w:t>
      </w:r>
      <w:proofErr w:type="spellEnd"/>
      <w:r w:rsidRPr="008E59A0">
        <w:t xml:space="preserve"> [N/</w:t>
      </w:r>
      <w:proofErr w:type="spellStart"/>
      <w:r w:rsidRPr="008E59A0">
        <w:t>mm2</w:t>
      </w:r>
      <w:proofErr w:type="spellEnd"/>
      <w:r w:rsidRPr="008E59A0">
        <w:t>] ≥ 35</w:t>
      </w:r>
    </w:p>
    <w:p w14:paraId="1D9071D5" w14:textId="77777777" w:rsidR="00A279D5" w:rsidRPr="008E59A0" w:rsidRDefault="00A279D5" w:rsidP="00A279D5">
      <w:pPr>
        <w:pStyle w:val="Akapitzlist"/>
        <w:numPr>
          <w:ilvl w:val="0"/>
          <w:numId w:val="41"/>
        </w:numPr>
        <w:tabs>
          <w:tab w:val="left" w:pos="1134"/>
        </w:tabs>
      </w:pPr>
      <w:r w:rsidRPr="008E59A0">
        <w:t>Rozszerzalność wilgociowa w % zmiany wilgotności powietrza w zakresie 30 % do 60 % (</w:t>
      </w:r>
      <w:proofErr w:type="spellStart"/>
      <w:r w:rsidRPr="008E59A0">
        <w:t>20°C</w:t>
      </w:r>
      <w:proofErr w:type="spellEnd"/>
      <w:r w:rsidRPr="008E59A0">
        <w:t xml:space="preserve">) [%] 0,0015 </w:t>
      </w:r>
    </w:p>
    <w:p w14:paraId="496BB538" w14:textId="77777777" w:rsidR="00A279D5" w:rsidRPr="008E59A0" w:rsidRDefault="00A279D5" w:rsidP="00A279D5">
      <w:pPr>
        <w:pStyle w:val="Akapitzlist"/>
        <w:numPr>
          <w:ilvl w:val="0"/>
          <w:numId w:val="41"/>
        </w:numPr>
        <w:tabs>
          <w:tab w:val="left" w:pos="1134"/>
        </w:tabs>
      </w:pPr>
      <w:r w:rsidRPr="008E59A0">
        <w:t>Rozszerzalność termiczna [mm / (</w:t>
      </w:r>
      <w:proofErr w:type="spellStart"/>
      <w:r w:rsidRPr="008E59A0">
        <w:t>mk</w:t>
      </w:r>
      <w:proofErr w:type="spellEnd"/>
      <w:r w:rsidRPr="008E59A0">
        <w:t xml:space="preserve">)] 0,015 </w:t>
      </w:r>
    </w:p>
    <w:p w14:paraId="44141211" w14:textId="77777777" w:rsidR="00A279D5" w:rsidRPr="008E59A0" w:rsidRDefault="00A279D5" w:rsidP="00A279D5">
      <w:pPr>
        <w:pStyle w:val="Akapitzlist"/>
        <w:numPr>
          <w:ilvl w:val="0"/>
          <w:numId w:val="41"/>
        </w:numPr>
        <w:tabs>
          <w:tab w:val="left" w:pos="1134"/>
        </w:tabs>
      </w:pPr>
      <w:r w:rsidRPr="008E59A0">
        <w:t>Opór przenikania pary wodnej μ 19</w:t>
      </w:r>
    </w:p>
    <w:p w14:paraId="5105DF28" w14:textId="77777777" w:rsidR="00A279D5" w:rsidRPr="008E59A0" w:rsidRDefault="00A279D5" w:rsidP="00A279D5">
      <w:pPr>
        <w:pStyle w:val="Akapitzlist"/>
        <w:numPr>
          <w:ilvl w:val="0"/>
          <w:numId w:val="41"/>
        </w:numPr>
        <w:tabs>
          <w:tab w:val="left" w:pos="1134"/>
        </w:tabs>
      </w:pPr>
      <w:r w:rsidRPr="008E59A0">
        <w:t xml:space="preserve">Ekwiwalentna dla dyfuzji grubość warstwy powietrza </w:t>
      </w:r>
      <w:proofErr w:type="spellStart"/>
      <w:r w:rsidRPr="008E59A0">
        <w:t>Sd</w:t>
      </w:r>
      <w:proofErr w:type="spellEnd"/>
      <w:r w:rsidRPr="008E59A0">
        <w:t xml:space="preserve"> [</w:t>
      </w:r>
      <w:proofErr w:type="spellStart"/>
      <w:r w:rsidRPr="008E59A0">
        <w:t>un</w:t>
      </w:r>
      <w:proofErr w:type="spellEnd"/>
      <w:r w:rsidRPr="008E59A0">
        <w:t>] 0,24</w:t>
      </w:r>
    </w:p>
    <w:p w14:paraId="694ED839" w14:textId="77777777" w:rsidR="00A279D5" w:rsidRPr="008E59A0" w:rsidRDefault="00A279D5" w:rsidP="00A279D5">
      <w:pPr>
        <w:pStyle w:val="Akapitzlist"/>
        <w:numPr>
          <w:ilvl w:val="0"/>
          <w:numId w:val="41"/>
        </w:numPr>
        <w:tabs>
          <w:tab w:val="left" w:pos="1134"/>
        </w:tabs>
      </w:pPr>
      <w:r w:rsidRPr="008E59A0">
        <w:t>Absorpcja wody na powierzchni płyt po 30 min [9/m2] &lt; 700</w:t>
      </w:r>
    </w:p>
    <w:p w14:paraId="10C9E29E" w14:textId="77777777" w:rsidR="00A279D5" w:rsidRPr="001817C0" w:rsidRDefault="00A279D5" w:rsidP="00A279D5">
      <w:pPr>
        <w:rPr>
          <w:b/>
          <w:color w:val="auto"/>
        </w:rPr>
      </w:pPr>
      <w:r w:rsidRPr="001817C0">
        <w:rPr>
          <w:b/>
          <w:color w:val="auto"/>
        </w:rPr>
        <w:t>Na rzutach kondygnacji schematycznie zaznaczono profile nośne ścian działowych. Rozstaw profili należy ustalić na budowie uwzględniając rozwiązania producenta w zakresie trawersów i innych konstrukcji wsporczych pod armaturę sanitarną. Połączenia ścian, rozwiązania przejść instalacyjnych należy dostosować wg rozwiązań producenta.</w:t>
      </w:r>
    </w:p>
    <w:p w14:paraId="2C078E0F" w14:textId="77777777" w:rsidR="00A279D5" w:rsidRPr="001817C0" w:rsidRDefault="00A279D5" w:rsidP="00A279D5">
      <w:pPr>
        <w:rPr>
          <w:b/>
          <w:color w:val="auto"/>
        </w:rPr>
      </w:pPr>
      <w:r w:rsidRPr="001817C0">
        <w:rPr>
          <w:b/>
          <w:color w:val="auto"/>
        </w:rPr>
        <w:t>W trosce o prawidłowe wykonanie obiektu, brygady wykonawcze powinny być przeszkolone w zakresie wykonywania rozwiązań wybranego producenta, co powinno być udokumentowane odpowiednimi certyfikatami</w:t>
      </w:r>
    </w:p>
    <w:p w14:paraId="04DF4FEF" w14:textId="77777777" w:rsidR="004D1DAE" w:rsidRPr="004D1DAE" w:rsidRDefault="004D1DAE" w:rsidP="004D1DAE">
      <w:pPr>
        <w:pStyle w:val="Nagwek2"/>
        <w:tabs>
          <w:tab w:val="clear" w:pos="860"/>
          <w:tab w:val="clear" w:pos="4536"/>
          <w:tab w:val="clear" w:pos="9072"/>
        </w:tabs>
        <w:ind w:left="709" w:hanging="709"/>
      </w:pPr>
      <w:bookmarkStart w:id="298" w:name="_Toc170908069"/>
      <w:r w:rsidRPr="004D1DAE">
        <w:rPr>
          <w:szCs w:val="22"/>
        </w:rPr>
        <w:t xml:space="preserve">PRZEBICIA </w:t>
      </w:r>
      <w:r w:rsidRPr="004D1DAE">
        <w:t>I PRZEJŚCIA W ŚCIANACH MUROWANYCH</w:t>
      </w:r>
      <w:bookmarkEnd w:id="298"/>
    </w:p>
    <w:p w14:paraId="060A3F3F" w14:textId="77777777" w:rsidR="004D1DAE" w:rsidRPr="004D1DAE" w:rsidRDefault="004D1DAE" w:rsidP="004D1DAE">
      <w:pPr>
        <w:rPr>
          <w:color w:val="auto"/>
          <w:szCs w:val="20"/>
        </w:rPr>
      </w:pPr>
      <w:r w:rsidRPr="004D1DAE">
        <w:rPr>
          <w:color w:val="auto"/>
        </w:rPr>
        <w:t xml:space="preserve">W ramach projektowanej przebudowy konieczne będzie wykonanie poszerzenia niektórych otworów drzwiowych. </w:t>
      </w:r>
      <w:r w:rsidRPr="004D1DAE">
        <w:rPr>
          <w:color w:val="auto"/>
          <w:szCs w:val="20"/>
        </w:rPr>
        <w:t>W miejscu wyburzeń pod otwory drzwiowe w przypadku braku możliwości wykorzystania istniejącego nadproża, wykonać nowe nadproże typu L-19 lub stalowe zgodnie z projektem technicznym konstrukcji.</w:t>
      </w:r>
    </w:p>
    <w:p w14:paraId="522908EF" w14:textId="77777777" w:rsidR="004D1DAE" w:rsidRPr="004D1DAE" w:rsidRDefault="004D1DAE" w:rsidP="004D1DAE">
      <w:pPr>
        <w:rPr>
          <w:color w:val="auto"/>
        </w:rPr>
      </w:pPr>
      <w:r w:rsidRPr="004D1DAE">
        <w:rPr>
          <w:color w:val="auto"/>
        </w:rPr>
        <w:t xml:space="preserve">Przy wykonywaniu prac wyburzeniowych zabrania się stosowania urządzeń generujących nadmierne drgania budynku. Otwory w ścianach wycinać gumówką i rozbierać po jednej warstwie. W pierwszej fazie należy zamontować nadproże na min. 5 cm </w:t>
      </w:r>
      <w:proofErr w:type="spellStart"/>
      <w:r w:rsidRPr="004D1DAE">
        <w:rPr>
          <w:color w:val="auto"/>
        </w:rPr>
        <w:t>podlewce</w:t>
      </w:r>
      <w:proofErr w:type="spellEnd"/>
      <w:r w:rsidRPr="004D1DAE">
        <w:rPr>
          <w:color w:val="auto"/>
        </w:rPr>
        <w:t xml:space="preserve"> betonowej. Następnie zdemontować jedną warstwę cegieł i obserwować zachowanie się nadproża – należy kontrolować ugięcie.</w:t>
      </w:r>
    </w:p>
    <w:p w14:paraId="0B48A9BF" w14:textId="77777777" w:rsidR="004D1DAE" w:rsidRPr="004D1DAE" w:rsidRDefault="004D1DAE" w:rsidP="004D1DAE">
      <w:pPr>
        <w:rPr>
          <w:color w:val="auto"/>
        </w:rPr>
      </w:pPr>
      <w:r w:rsidRPr="004D1DAE">
        <w:rPr>
          <w:color w:val="auto"/>
        </w:rPr>
        <w:t xml:space="preserve">Każdorazowo kierownik budowy powinien sprawdzić poprawność wykonania nadproży. </w:t>
      </w:r>
    </w:p>
    <w:p w14:paraId="131B6773" w14:textId="77777777" w:rsidR="004D1DAE" w:rsidRPr="004D1DAE" w:rsidRDefault="004D1DAE" w:rsidP="004D1DAE">
      <w:pPr>
        <w:pStyle w:val="Nagwek2"/>
        <w:tabs>
          <w:tab w:val="clear" w:pos="860"/>
          <w:tab w:val="clear" w:pos="4536"/>
          <w:tab w:val="clear" w:pos="9072"/>
        </w:tabs>
        <w:ind w:left="709" w:hanging="709"/>
      </w:pPr>
      <w:bookmarkStart w:id="299" w:name="_Toc372880578"/>
      <w:bookmarkStart w:id="300" w:name="_Toc372880894"/>
      <w:bookmarkStart w:id="301" w:name="_Toc424212512"/>
      <w:bookmarkStart w:id="302" w:name="_Toc33693840"/>
      <w:bookmarkStart w:id="303" w:name="_Toc140158456"/>
      <w:bookmarkStart w:id="304" w:name="_Toc170908070"/>
      <w:r w:rsidRPr="004D1DAE">
        <w:t>OBUDOWY KANAŁÓW INSTALACYJNYCH</w:t>
      </w:r>
      <w:bookmarkEnd w:id="299"/>
      <w:bookmarkEnd w:id="300"/>
      <w:bookmarkEnd w:id="301"/>
      <w:bookmarkEnd w:id="302"/>
      <w:bookmarkEnd w:id="303"/>
      <w:bookmarkEnd w:id="304"/>
    </w:p>
    <w:p w14:paraId="1D5C6F03" w14:textId="77777777" w:rsidR="004D1DAE" w:rsidRPr="004D1DAE" w:rsidRDefault="004D1DAE" w:rsidP="004D1DAE">
      <w:pPr>
        <w:rPr>
          <w:color w:val="auto"/>
        </w:rPr>
      </w:pPr>
      <w:r w:rsidRPr="004D1DAE">
        <w:rPr>
          <w:color w:val="auto"/>
        </w:rPr>
        <w:t xml:space="preserve">Instalacje </w:t>
      </w:r>
      <w:proofErr w:type="spellStart"/>
      <w:r w:rsidRPr="004D1DAE">
        <w:rPr>
          <w:color w:val="auto"/>
        </w:rPr>
        <w:t>wod</w:t>
      </w:r>
      <w:proofErr w:type="spellEnd"/>
      <w:r w:rsidRPr="004D1DAE">
        <w:rPr>
          <w:color w:val="auto"/>
        </w:rPr>
        <w:t xml:space="preserve">.– </w:t>
      </w:r>
      <w:proofErr w:type="gramStart"/>
      <w:r w:rsidRPr="004D1DAE">
        <w:rPr>
          <w:color w:val="auto"/>
        </w:rPr>
        <w:t>kan</w:t>
      </w:r>
      <w:proofErr w:type="gramEnd"/>
      <w:r w:rsidRPr="004D1DAE">
        <w:rPr>
          <w:color w:val="auto"/>
        </w:rPr>
        <w:t xml:space="preserve">. </w:t>
      </w:r>
      <w:proofErr w:type="spellStart"/>
      <w:r w:rsidRPr="004D1DAE">
        <w:rPr>
          <w:color w:val="auto"/>
        </w:rPr>
        <w:t>c.</w:t>
      </w:r>
      <w:proofErr w:type="gramStart"/>
      <w:r w:rsidRPr="004D1DAE">
        <w:rPr>
          <w:color w:val="auto"/>
        </w:rPr>
        <w:t>o</w:t>
      </w:r>
      <w:proofErr w:type="spellEnd"/>
      <w:proofErr w:type="gramEnd"/>
      <w:r w:rsidRPr="004D1DAE">
        <w:rPr>
          <w:color w:val="auto"/>
        </w:rPr>
        <w:t xml:space="preserve">, oraz kanały wentylacyjne należy obudować płytami kartonowo gipsowymi wodoodpornymi przy zastosowaniu stelażu aluminiowego wypełnionego wełną mineralna. </w:t>
      </w:r>
    </w:p>
    <w:p w14:paraId="19AD1CB5" w14:textId="77777777" w:rsidR="00F41D41" w:rsidRDefault="00F41D41">
      <w:pPr>
        <w:spacing w:before="0" w:after="0"/>
        <w:ind w:left="0" w:firstLine="0"/>
        <w:jc w:val="left"/>
        <w:rPr>
          <w:iCs/>
          <w:color w:val="auto"/>
          <w:sz w:val="22"/>
          <w:szCs w:val="20"/>
        </w:rPr>
      </w:pPr>
      <w:r>
        <w:br w:type="page"/>
      </w:r>
    </w:p>
    <w:p w14:paraId="77FE8147" w14:textId="649A9759" w:rsidR="00CE2B4E" w:rsidRPr="004D1DAE" w:rsidRDefault="00CE2B4E" w:rsidP="00CE2B4E">
      <w:pPr>
        <w:pStyle w:val="Nagwek2"/>
        <w:tabs>
          <w:tab w:val="clear" w:pos="860"/>
          <w:tab w:val="clear" w:pos="4536"/>
          <w:tab w:val="clear" w:pos="9072"/>
        </w:tabs>
        <w:ind w:left="709" w:hanging="709"/>
      </w:pPr>
      <w:bookmarkStart w:id="305" w:name="_Toc170908071"/>
      <w:r w:rsidRPr="004D1DAE">
        <w:lastRenderedPageBreak/>
        <w:t>STOLARKA</w:t>
      </w:r>
      <w:bookmarkEnd w:id="294"/>
      <w:bookmarkEnd w:id="295"/>
      <w:bookmarkEnd w:id="296"/>
      <w:bookmarkEnd w:id="297"/>
      <w:bookmarkEnd w:id="305"/>
      <w:r w:rsidRPr="004D1DAE">
        <w:t xml:space="preserve"> </w:t>
      </w:r>
    </w:p>
    <w:p w14:paraId="1436BE31" w14:textId="77777777" w:rsidR="00CE2B4E" w:rsidRPr="004D1DAE" w:rsidRDefault="00CE2B4E" w:rsidP="00CE2B4E">
      <w:pPr>
        <w:pStyle w:val="Nagwek3"/>
        <w:tabs>
          <w:tab w:val="clear" w:pos="720"/>
          <w:tab w:val="clear" w:pos="4536"/>
          <w:tab w:val="clear" w:pos="9072"/>
        </w:tabs>
        <w:ind w:left="851" w:hanging="851"/>
      </w:pPr>
      <w:bookmarkStart w:id="306" w:name="_Toc124932991"/>
      <w:bookmarkStart w:id="307" w:name="_Toc125394937"/>
      <w:bookmarkStart w:id="308" w:name="_Toc125395176"/>
      <w:bookmarkStart w:id="309" w:name="_Toc170908072"/>
      <w:r w:rsidRPr="004D1DAE">
        <w:t>DRZWI WEWNĘTRZNE</w:t>
      </w:r>
      <w:bookmarkEnd w:id="306"/>
      <w:bookmarkEnd w:id="307"/>
      <w:bookmarkEnd w:id="308"/>
      <w:bookmarkEnd w:id="309"/>
    </w:p>
    <w:p w14:paraId="132B20F1" w14:textId="77777777" w:rsidR="00CE2B4E" w:rsidRPr="004D1DAE" w:rsidRDefault="00CE2B4E" w:rsidP="00CE2B4E">
      <w:pPr>
        <w:rPr>
          <w:color w:val="auto"/>
        </w:rPr>
      </w:pPr>
      <w:r w:rsidRPr="004D1DAE">
        <w:rPr>
          <w:color w:val="auto"/>
        </w:rPr>
        <w:t>DRZWI DREWNIANE</w:t>
      </w:r>
    </w:p>
    <w:p w14:paraId="789B676F" w14:textId="77777777" w:rsidR="00CE2B4E" w:rsidRPr="004D1DAE" w:rsidRDefault="00CE2B4E" w:rsidP="00CE2B4E">
      <w:pPr>
        <w:rPr>
          <w:color w:val="auto"/>
        </w:rPr>
      </w:pPr>
      <w:r w:rsidRPr="004D1DAE">
        <w:rPr>
          <w:color w:val="auto"/>
        </w:rPr>
        <w:t xml:space="preserve">Drzwi drewniane w wykonaniu z płyty </w:t>
      </w:r>
      <w:proofErr w:type="spellStart"/>
      <w:r w:rsidRPr="004D1DAE">
        <w:rPr>
          <w:color w:val="auto"/>
        </w:rPr>
        <w:t>HDF</w:t>
      </w:r>
      <w:proofErr w:type="spellEnd"/>
      <w:r w:rsidRPr="004D1DAE">
        <w:rPr>
          <w:color w:val="auto"/>
        </w:rPr>
        <w:t xml:space="preserve"> oklejone w kolorze drewna wypełnione, jako płyta wiórowa pełna z futryną regulowaną. Drzwi drewniane o parametrach nie gorszych niż:</w:t>
      </w:r>
    </w:p>
    <w:p w14:paraId="7CDBFBC4" w14:textId="77777777" w:rsidR="00CE2B4E" w:rsidRPr="004D1DAE" w:rsidRDefault="00CE2B4E" w:rsidP="00CE2B4E">
      <w:pPr>
        <w:pStyle w:val="Akapitzlist"/>
        <w:numPr>
          <w:ilvl w:val="0"/>
          <w:numId w:val="18"/>
        </w:numPr>
        <w:rPr>
          <w:color w:val="auto"/>
        </w:rPr>
      </w:pPr>
      <w:r w:rsidRPr="004D1DAE">
        <w:rPr>
          <w:color w:val="auto"/>
        </w:rPr>
        <w:t xml:space="preserve">Rama skrzydła wykonana z klejonego drewna iglastego, wypełnienie z płyty wiórowej pełnej. Skrzydła wzmacniane wewnętrznymi ramiakami. Rama wraz z wypełnieniem obłożona dwustronnie płytą </w:t>
      </w:r>
      <w:proofErr w:type="spellStart"/>
      <w:r w:rsidRPr="004D1DAE">
        <w:rPr>
          <w:color w:val="auto"/>
        </w:rPr>
        <w:t>HDF</w:t>
      </w:r>
      <w:proofErr w:type="spellEnd"/>
    </w:p>
    <w:p w14:paraId="78268E99" w14:textId="77777777" w:rsidR="00CE2B4E" w:rsidRPr="004D1DAE" w:rsidRDefault="00CE2B4E" w:rsidP="00CE2B4E">
      <w:pPr>
        <w:pStyle w:val="Akapitzlist"/>
        <w:numPr>
          <w:ilvl w:val="0"/>
          <w:numId w:val="18"/>
        </w:numPr>
        <w:rPr>
          <w:color w:val="auto"/>
        </w:rPr>
      </w:pPr>
      <w:r w:rsidRPr="004D1DAE">
        <w:rPr>
          <w:color w:val="auto"/>
        </w:rPr>
        <w:t xml:space="preserve">Podcięcia wentylacyjne mi. </w:t>
      </w:r>
      <w:proofErr w:type="spellStart"/>
      <w:r w:rsidRPr="004D1DAE">
        <w:rPr>
          <w:color w:val="auto"/>
        </w:rPr>
        <w:t>0,022</w:t>
      </w:r>
      <w:proofErr w:type="gramStart"/>
      <w:r w:rsidRPr="004D1DAE">
        <w:rPr>
          <w:color w:val="auto"/>
        </w:rPr>
        <w:t>m</w:t>
      </w:r>
      <w:proofErr w:type="gramEnd"/>
      <w:r w:rsidRPr="004D1DAE">
        <w:rPr>
          <w:color w:val="auto"/>
          <w:vertAlign w:val="superscript"/>
        </w:rPr>
        <w:t>2</w:t>
      </w:r>
      <w:proofErr w:type="spellEnd"/>
      <w:r w:rsidRPr="004D1DAE">
        <w:rPr>
          <w:color w:val="auto"/>
        </w:rPr>
        <w:t xml:space="preserve"> </w:t>
      </w:r>
    </w:p>
    <w:p w14:paraId="7A396AD4" w14:textId="77777777" w:rsidR="00CE2B4E" w:rsidRPr="004D1DAE" w:rsidRDefault="00CE2B4E" w:rsidP="00CE2B4E">
      <w:pPr>
        <w:pStyle w:val="Akapitzlist"/>
        <w:numPr>
          <w:ilvl w:val="0"/>
          <w:numId w:val="18"/>
        </w:numPr>
        <w:rPr>
          <w:color w:val="auto"/>
        </w:rPr>
      </w:pPr>
      <w:r w:rsidRPr="004D1DAE">
        <w:rPr>
          <w:color w:val="auto"/>
        </w:rPr>
        <w:t xml:space="preserve">Skrzydło pokryte okleiną </w:t>
      </w:r>
      <w:proofErr w:type="spellStart"/>
      <w:r w:rsidRPr="004D1DAE">
        <w:rPr>
          <w:color w:val="auto"/>
        </w:rPr>
        <w:t>HPL</w:t>
      </w:r>
      <w:proofErr w:type="spellEnd"/>
      <w:r w:rsidRPr="004D1DAE">
        <w:rPr>
          <w:color w:val="auto"/>
        </w:rPr>
        <w:t xml:space="preserve"> o grubości </w:t>
      </w:r>
      <w:proofErr w:type="spellStart"/>
      <w:r w:rsidRPr="004D1DAE">
        <w:rPr>
          <w:color w:val="auto"/>
        </w:rPr>
        <w:t>0,7mm</w:t>
      </w:r>
      <w:proofErr w:type="spellEnd"/>
    </w:p>
    <w:p w14:paraId="07C452E9" w14:textId="77777777" w:rsidR="00CE2B4E" w:rsidRPr="004D1DAE" w:rsidRDefault="00CE2B4E" w:rsidP="00CE2B4E">
      <w:pPr>
        <w:pStyle w:val="Akapitzlist"/>
        <w:numPr>
          <w:ilvl w:val="0"/>
          <w:numId w:val="18"/>
        </w:numPr>
        <w:rPr>
          <w:color w:val="auto"/>
        </w:rPr>
      </w:pPr>
      <w:r w:rsidRPr="004D1DAE">
        <w:rPr>
          <w:color w:val="auto"/>
        </w:rPr>
        <w:t>Trzy zawiasy ze stali nierdzewnej</w:t>
      </w:r>
    </w:p>
    <w:p w14:paraId="11AD6CEB" w14:textId="77777777" w:rsidR="00CE2B4E" w:rsidRPr="004D1DAE" w:rsidRDefault="00CE2B4E" w:rsidP="00CE2B4E">
      <w:pPr>
        <w:pStyle w:val="Akapitzlist"/>
        <w:numPr>
          <w:ilvl w:val="0"/>
          <w:numId w:val="18"/>
        </w:numPr>
        <w:rPr>
          <w:color w:val="auto"/>
        </w:rPr>
      </w:pPr>
      <w:r w:rsidRPr="004D1DAE">
        <w:rPr>
          <w:color w:val="auto"/>
        </w:rPr>
        <w:t>Wyposażone w okucia systemowe, klamki</w:t>
      </w:r>
    </w:p>
    <w:p w14:paraId="453836A8" w14:textId="77777777" w:rsidR="00CE2B4E" w:rsidRPr="004D1DAE" w:rsidRDefault="00CE2B4E" w:rsidP="00CE2B4E">
      <w:pPr>
        <w:pStyle w:val="Akapitzlist"/>
        <w:numPr>
          <w:ilvl w:val="0"/>
          <w:numId w:val="18"/>
        </w:numPr>
        <w:rPr>
          <w:color w:val="auto"/>
        </w:rPr>
      </w:pPr>
      <w:r w:rsidRPr="004D1DAE">
        <w:rPr>
          <w:color w:val="auto"/>
        </w:rPr>
        <w:t>Ościeżnica drewniana regulowana, szerokość ościeżnicy dostosowana do grubości ściany, kolor jak skrzydła drzwiowego</w:t>
      </w:r>
    </w:p>
    <w:p w14:paraId="1895A938" w14:textId="77777777" w:rsidR="00CE2B4E" w:rsidRPr="004D1DAE" w:rsidRDefault="00CE2B4E" w:rsidP="00CE2B4E">
      <w:pPr>
        <w:pStyle w:val="Akapitzlist"/>
        <w:numPr>
          <w:ilvl w:val="0"/>
          <w:numId w:val="18"/>
        </w:numPr>
        <w:rPr>
          <w:color w:val="auto"/>
        </w:rPr>
      </w:pPr>
      <w:r w:rsidRPr="004D1DAE">
        <w:rPr>
          <w:color w:val="auto"/>
        </w:rPr>
        <w:t>Drzwi w 3 klasie odporności mechanicznej </w:t>
      </w:r>
    </w:p>
    <w:p w14:paraId="184C43AE" w14:textId="24F810A9" w:rsidR="00CE2B4E" w:rsidRPr="004D1DAE" w:rsidRDefault="00CE2B4E" w:rsidP="00CE2B4E">
      <w:pPr>
        <w:pStyle w:val="Nagwek2"/>
        <w:tabs>
          <w:tab w:val="clear" w:pos="860"/>
          <w:tab w:val="clear" w:pos="4536"/>
          <w:tab w:val="clear" w:pos="9072"/>
        </w:tabs>
        <w:ind w:left="709" w:hanging="709"/>
      </w:pPr>
      <w:bookmarkStart w:id="310" w:name="_Toc124932993"/>
      <w:bookmarkStart w:id="311" w:name="_Toc125394941"/>
      <w:bookmarkStart w:id="312" w:name="_Toc125395180"/>
      <w:bookmarkStart w:id="313" w:name="_Toc170908073"/>
      <w:bookmarkStart w:id="314" w:name="_Toc33693847"/>
      <w:r w:rsidRPr="004D1DAE">
        <w:t>POSADZK</w:t>
      </w:r>
      <w:bookmarkEnd w:id="310"/>
      <w:bookmarkEnd w:id="311"/>
      <w:bookmarkEnd w:id="312"/>
      <w:r w:rsidR="00DB3651" w:rsidRPr="004D1DAE">
        <w:t>I</w:t>
      </w:r>
      <w:bookmarkEnd w:id="313"/>
    </w:p>
    <w:p w14:paraId="40CD20AF" w14:textId="172819E2" w:rsidR="00CE2B4E" w:rsidRPr="004D1DAE" w:rsidRDefault="00CE2B4E" w:rsidP="00CE2B4E">
      <w:pPr>
        <w:rPr>
          <w:color w:val="auto"/>
        </w:rPr>
      </w:pPr>
      <w:r w:rsidRPr="004D1DAE">
        <w:rPr>
          <w:color w:val="auto"/>
        </w:rPr>
        <w:t xml:space="preserve">Projektuje się skucie, zdemontowanie, rozebranie istniejących warstw wykończeniowych. Dopuszczalny maksymalny uskok w progach drzwi to 2 cm. Na oczyszczonych podkładach betonowych wykonać nowe warstwy wykończeniowe – zgodnie z matkami pomieszczeń na rzutach. </w:t>
      </w:r>
    </w:p>
    <w:p w14:paraId="00F9126C" w14:textId="12A77E51" w:rsidR="0003728F" w:rsidRDefault="0003728F" w:rsidP="004D1DAE">
      <w:pPr>
        <w:pStyle w:val="Nagwek2"/>
        <w:tabs>
          <w:tab w:val="clear" w:pos="860"/>
          <w:tab w:val="clear" w:pos="4536"/>
          <w:tab w:val="clear" w:pos="9072"/>
        </w:tabs>
        <w:ind w:left="709" w:hanging="709"/>
      </w:pPr>
      <w:bookmarkStart w:id="315" w:name="_Toc170908074"/>
      <w:bookmarkStart w:id="316" w:name="_Toc140158471"/>
      <w:r>
        <w:t>KLATKA SCHODOWA</w:t>
      </w:r>
      <w:bookmarkEnd w:id="315"/>
    </w:p>
    <w:p w14:paraId="30B44477" w14:textId="3A080F9F" w:rsidR="0003728F" w:rsidRPr="006B51EC" w:rsidRDefault="0003728F" w:rsidP="0003728F">
      <w:pPr>
        <w:rPr>
          <w:color w:val="auto"/>
        </w:rPr>
      </w:pPr>
      <w:r w:rsidRPr="006B51EC">
        <w:rPr>
          <w:color w:val="auto"/>
        </w:rPr>
        <w:t>Wewnętrza klatkę schodową z uwagi na dużą eksploatację posiada zniszczone elementy drewniane. Projektuje się wymianę stopni drewnianych, a pozostałe elementy drewniane oczyścić, zaimpregnować i pomalować. Stopnie drewniane wykonać z drewna dębowego.</w:t>
      </w:r>
    </w:p>
    <w:p w14:paraId="0EB36146" w14:textId="77777777" w:rsidR="0003728F" w:rsidRPr="006B51EC" w:rsidRDefault="0003728F" w:rsidP="0003728F">
      <w:pPr>
        <w:rPr>
          <w:color w:val="auto"/>
        </w:rPr>
      </w:pPr>
      <w:r w:rsidRPr="006B51EC">
        <w:rPr>
          <w:color w:val="auto"/>
        </w:rPr>
        <w:t xml:space="preserve">Lakier poliuretanowy do podłóg, zastosowanie wewnętrzne, kolor </w:t>
      </w:r>
      <w:proofErr w:type="spellStart"/>
      <w:r w:rsidRPr="006B51EC">
        <w:rPr>
          <w:color w:val="auto"/>
        </w:rPr>
        <w:t>bazbarwny</w:t>
      </w:r>
      <w:proofErr w:type="spellEnd"/>
      <w:r w:rsidRPr="006B51EC">
        <w:rPr>
          <w:color w:val="auto"/>
        </w:rPr>
        <w:t xml:space="preserve">, wydajność </w:t>
      </w:r>
      <w:proofErr w:type="spellStart"/>
      <w:r w:rsidRPr="006B51EC">
        <w:rPr>
          <w:color w:val="auto"/>
        </w:rPr>
        <w:t>20m2</w:t>
      </w:r>
      <w:proofErr w:type="spellEnd"/>
      <w:r w:rsidRPr="006B51EC">
        <w:rPr>
          <w:color w:val="auto"/>
        </w:rPr>
        <w:t>/l, wykończenie: półmat.</w:t>
      </w:r>
    </w:p>
    <w:p w14:paraId="0C24600D" w14:textId="77777777" w:rsidR="004D1DAE" w:rsidRPr="004D1DAE" w:rsidRDefault="004D1DAE" w:rsidP="004D1DAE">
      <w:pPr>
        <w:pStyle w:val="Nagwek2"/>
        <w:tabs>
          <w:tab w:val="clear" w:pos="860"/>
          <w:tab w:val="clear" w:pos="4536"/>
          <w:tab w:val="clear" w:pos="9072"/>
        </w:tabs>
        <w:ind w:left="709" w:hanging="709"/>
      </w:pPr>
      <w:bookmarkStart w:id="317" w:name="_Toc170908075"/>
      <w:r w:rsidRPr="004D1DAE">
        <w:t>PODKŁADY POSADZKOWE</w:t>
      </w:r>
      <w:bookmarkEnd w:id="316"/>
      <w:bookmarkEnd w:id="317"/>
    </w:p>
    <w:p w14:paraId="6A8580CD" w14:textId="77777777" w:rsidR="004D1DAE" w:rsidRPr="009823BB" w:rsidRDefault="004D1DAE" w:rsidP="004D1DAE">
      <w:pPr>
        <w:rPr>
          <w:color w:val="auto"/>
        </w:rPr>
      </w:pPr>
      <w:r w:rsidRPr="009823BB">
        <w:rPr>
          <w:b/>
          <w:color w:val="auto"/>
        </w:rPr>
        <w:t>Masa posadzkowa samopoziomująca</w:t>
      </w:r>
      <w:r w:rsidRPr="009823BB">
        <w:rPr>
          <w:color w:val="auto"/>
        </w:rPr>
        <w:t>:</w:t>
      </w:r>
    </w:p>
    <w:p w14:paraId="1EAB2D83" w14:textId="77777777" w:rsidR="004D1DAE" w:rsidRPr="009823BB" w:rsidRDefault="004D1DAE" w:rsidP="004D1DAE">
      <w:pPr>
        <w:rPr>
          <w:color w:val="auto"/>
        </w:rPr>
      </w:pPr>
      <w:r w:rsidRPr="009823BB">
        <w:rPr>
          <w:color w:val="auto"/>
        </w:rPr>
        <w:t>Masa samopoziomująca powinna spełniać następujące warunki:</w:t>
      </w:r>
    </w:p>
    <w:p w14:paraId="27FDC9CA" w14:textId="77777777" w:rsidR="004D1DAE" w:rsidRPr="009823BB" w:rsidRDefault="004D1DAE" w:rsidP="004D1DAE">
      <w:pPr>
        <w:pStyle w:val="Akapitzlist"/>
        <w:numPr>
          <w:ilvl w:val="0"/>
          <w:numId w:val="28"/>
        </w:numPr>
        <w:rPr>
          <w:color w:val="auto"/>
        </w:rPr>
      </w:pPr>
      <w:proofErr w:type="gramStart"/>
      <w:r w:rsidRPr="009823BB">
        <w:rPr>
          <w:color w:val="auto"/>
        </w:rPr>
        <w:t>nasiąkliwość</w:t>
      </w:r>
      <w:proofErr w:type="gramEnd"/>
      <w:r w:rsidRPr="009823BB">
        <w:rPr>
          <w:color w:val="auto"/>
        </w:rPr>
        <w:t xml:space="preserve"> zerowa,</w:t>
      </w:r>
    </w:p>
    <w:p w14:paraId="4E3323FF" w14:textId="77777777" w:rsidR="004D1DAE" w:rsidRPr="009823BB" w:rsidRDefault="004D1DAE" w:rsidP="004D1DAE">
      <w:pPr>
        <w:pStyle w:val="Akapitzlist"/>
        <w:numPr>
          <w:ilvl w:val="0"/>
          <w:numId w:val="28"/>
        </w:numPr>
        <w:rPr>
          <w:color w:val="auto"/>
        </w:rPr>
      </w:pPr>
      <w:proofErr w:type="gramStart"/>
      <w:r w:rsidRPr="009823BB">
        <w:rPr>
          <w:color w:val="auto"/>
        </w:rPr>
        <w:t>twardość</w:t>
      </w:r>
      <w:proofErr w:type="gramEnd"/>
      <w:r w:rsidRPr="009823BB">
        <w:rPr>
          <w:color w:val="auto"/>
        </w:rPr>
        <w:t xml:space="preserve"> min. 300 sec.,</w:t>
      </w:r>
    </w:p>
    <w:p w14:paraId="1AF8D0C5" w14:textId="77777777" w:rsidR="004D1DAE" w:rsidRPr="009823BB" w:rsidRDefault="004D1DAE" w:rsidP="004D1DAE">
      <w:pPr>
        <w:pStyle w:val="Akapitzlist"/>
        <w:numPr>
          <w:ilvl w:val="0"/>
          <w:numId w:val="28"/>
        </w:numPr>
        <w:rPr>
          <w:color w:val="auto"/>
        </w:rPr>
      </w:pPr>
      <w:proofErr w:type="gramStart"/>
      <w:r w:rsidRPr="009823BB">
        <w:rPr>
          <w:color w:val="auto"/>
        </w:rPr>
        <w:t>odporność</w:t>
      </w:r>
      <w:proofErr w:type="gramEnd"/>
      <w:r w:rsidRPr="009823BB">
        <w:rPr>
          <w:color w:val="auto"/>
        </w:rPr>
        <w:t xml:space="preserve"> na ścieranie klasa min </w:t>
      </w:r>
      <w:proofErr w:type="spellStart"/>
      <w:r w:rsidRPr="009823BB">
        <w:rPr>
          <w:color w:val="auto"/>
        </w:rPr>
        <w:t>AR2</w:t>
      </w:r>
      <w:proofErr w:type="spellEnd"/>
      <w:r w:rsidRPr="009823BB">
        <w:rPr>
          <w:color w:val="auto"/>
        </w:rPr>
        <w:t>,</w:t>
      </w:r>
    </w:p>
    <w:p w14:paraId="566DD4F4" w14:textId="77777777" w:rsidR="004D1DAE" w:rsidRPr="001B1EF6" w:rsidRDefault="004D1DAE" w:rsidP="004D1DAE">
      <w:pPr>
        <w:pStyle w:val="Akapitzlist"/>
        <w:numPr>
          <w:ilvl w:val="0"/>
          <w:numId w:val="28"/>
        </w:numPr>
        <w:rPr>
          <w:color w:val="auto"/>
        </w:rPr>
      </w:pPr>
      <w:proofErr w:type="gramStart"/>
      <w:r w:rsidRPr="001B1EF6">
        <w:rPr>
          <w:color w:val="auto"/>
        </w:rPr>
        <w:t>wytrzymałość</w:t>
      </w:r>
      <w:proofErr w:type="gramEnd"/>
      <w:r w:rsidRPr="001B1EF6">
        <w:rPr>
          <w:color w:val="auto"/>
        </w:rPr>
        <w:t xml:space="preserve"> na ściskanie min 65 N/mm.</w:t>
      </w:r>
    </w:p>
    <w:p w14:paraId="4E8F881B" w14:textId="77777777" w:rsidR="004D1DAE" w:rsidRPr="009823BB" w:rsidRDefault="004D1DAE" w:rsidP="004D1DAE">
      <w:pPr>
        <w:rPr>
          <w:b/>
          <w:color w:val="auto"/>
        </w:rPr>
      </w:pPr>
      <w:r w:rsidRPr="009823BB">
        <w:rPr>
          <w:b/>
          <w:color w:val="auto"/>
        </w:rPr>
        <w:t>Wykonywanie podkładu:</w:t>
      </w:r>
    </w:p>
    <w:p w14:paraId="73654A20" w14:textId="77777777" w:rsidR="004D1DAE" w:rsidRPr="009823BB" w:rsidRDefault="004D1DAE" w:rsidP="004D1DAE">
      <w:pPr>
        <w:rPr>
          <w:color w:val="auto"/>
        </w:rPr>
      </w:pPr>
      <w:r w:rsidRPr="009823BB">
        <w:rPr>
          <w:color w:val="auto"/>
        </w:rPr>
        <w:t xml:space="preserve">Warstwa podkładowa wykonana z zaprawy cementowej marki 15 </w:t>
      </w:r>
      <w:proofErr w:type="spellStart"/>
      <w:r w:rsidRPr="009823BB">
        <w:rPr>
          <w:color w:val="auto"/>
        </w:rPr>
        <w:t>MPa</w:t>
      </w:r>
      <w:proofErr w:type="spellEnd"/>
      <w:r>
        <w:rPr>
          <w:color w:val="auto"/>
        </w:rPr>
        <w:t xml:space="preserve"> lub zaprawy anhydrytowej marki 36 </w:t>
      </w:r>
      <w:proofErr w:type="spellStart"/>
      <w:r>
        <w:rPr>
          <w:color w:val="auto"/>
        </w:rPr>
        <w:t>MPa</w:t>
      </w:r>
      <w:proofErr w:type="spellEnd"/>
      <w:r w:rsidRPr="009823BB">
        <w:rPr>
          <w:color w:val="auto"/>
        </w:rPr>
        <w:t xml:space="preserve"> z oczyszczeniem i zagruntowaniem podłoża, ułożeniem zaprawy, z zatarciem powierzchni na gładko oraz wykonaniem i wypełnieniem asfaltową masą zalewową szczelin dylatacyjnych.</w:t>
      </w:r>
    </w:p>
    <w:p w14:paraId="0FD9910F" w14:textId="77777777" w:rsidR="004D1DAE" w:rsidRPr="009823BB" w:rsidRDefault="004D1DAE" w:rsidP="004D1DAE">
      <w:pPr>
        <w:rPr>
          <w:color w:val="auto"/>
        </w:rPr>
      </w:pPr>
      <w:r w:rsidRPr="009823BB">
        <w:rPr>
          <w:color w:val="auto"/>
        </w:rPr>
        <w:t>Wymagania podstawowe:</w:t>
      </w:r>
    </w:p>
    <w:p w14:paraId="289EA16D" w14:textId="77777777" w:rsidR="004D1DAE" w:rsidRPr="009823BB" w:rsidRDefault="004D1DAE" w:rsidP="004D1DAE">
      <w:pPr>
        <w:pStyle w:val="Akapitzlist"/>
        <w:numPr>
          <w:ilvl w:val="0"/>
          <w:numId w:val="27"/>
        </w:numPr>
        <w:rPr>
          <w:color w:val="auto"/>
        </w:rPr>
      </w:pPr>
      <w:proofErr w:type="gramStart"/>
      <w:r w:rsidRPr="009823BB">
        <w:rPr>
          <w:color w:val="auto"/>
        </w:rPr>
        <w:t>podkład</w:t>
      </w:r>
      <w:proofErr w:type="gramEnd"/>
      <w:r w:rsidRPr="009823BB">
        <w:rPr>
          <w:color w:val="auto"/>
        </w:rPr>
        <w:t xml:space="preserve"> betonowy wykonany zgodnie z dokumentacją projektową określającą wymaganą wytrzymałość i grubość podkładu;</w:t>
      </w:r>
    </w:p>
    <w:p w14:paraId="68A3962E" w14:textId="77777777" w:rsidR="004D1DAE" w:rsidRDefault="004D1DAE" w:rsidP="004D1DAE">
      <w:pPr>
        <w:pStyle w:val="Akapitzlist"/>
        <w:numPr>
          <w:ilvl w:val="0"/>
          <w:numId w:val="27"/>
        </w:numPr>
        <w:rPr>
          <w:color w:val="auto"/>
        </w:rPr>
      </w:pPr>
      <w:proofErr w:type="gramStart"/>
      <w:r w:rsidRPr="009823BB">
        <w:rPr>
          <w:color w:val="auto"/>
        </w:rPr>
        <w:t>min</w:t>
      </w:r>
      <w:proofErr w:type="gramEnd"/>
      <w:r w:rsidRPr="009823BB">
        <w:rPr>
          <w:color w:val="auto"/>
        </w:rPr>
        <w:t xml:space="preserve">. wytrzymałość podkładu cementowego: na ściskanie 15 </w:t>
      </w:r>
      <w:proofErr w:type="spellStart"/>
      <w:r w:rsidRPr="009823BB">
        <w:rPr>
          <w:color w:val="auto"/>
        </w:rPr>
        <w:t>MPa</w:t>
      </w:r>
      <w:proofErr w:type="spellEnd"/>
      <w:r w:rsidRPr="009823BB">
        <w:rPr>
          <w:color w:val="auto"/>
        </w:rPr>
        <w:t xml:space="preserve">, na zginanie 3 </w:t>
      </w:r>
      <w:proofErr w:type="spellStart"/>
      <w:r w:rsidRPr="009823BB">
        <w:rPr>
          <w:color w:val="auto"/>
        </w:rPr>
        <w:t>MPa</w:t>
      </w:r>
      <w:proofErr w:type="spellEnd"/>
      <w:r w:rsidRPr="009823BB">
        <w:rPr>
          <w:color w:val="auto"/>
        </w:rPr>
        <w:t>;</w:t>
      </w:r>
    </w:p>
    <w:p w14:paraId="66C55CC4" w14:textId="77777777" w:rsidR="004D1DAE" w:rsidRDefault="004D1DAE" w:rsidP="004D1DAE">
      <w:pPr>
        <w:pStyle w:val="Akapitzlist"/>
        <w:numPr>
          <w:ilvl w:val="0"/>
          <w:numId w:val="27"/>
        </w:numPr>
        <w:rPr>
          <w:color w:val="auto"/>
        </w:rPr>
      </w:pPr>
      <w:proofErr w:type="gramStart"/>
      <w:r w:rsidRPr="009823BB">
        <w:rPr>
          <w:color w:val="auto"/>
        </w:rPr>
        <w:t>min</w:t>
      </w:r>
      <w:proofErr w:type="gramEnd"/>
      <w:r w:rsidRPr="009823BB">
        <w:rPr>
          <w:color w:val="auto"/>
        </w:rPr>
        <w:t xml:space="preserve">. wytrzymałość podkładu </w:t>
      </w:r>
      <w:r>
        <w:rPr>
          <w:color w:val="auto"/>
        </w:rPr>
        <w:t>anhydrytowego: na ściskanie 36</w:t>
      </w:r>
      <w:r w:rsidRPr="009823BB">
        <w:rPr>
          <w:color w:val="auto"/>
        </w:rPr>
        <w:t xml:space="preserve"> </w:t>
      </w:r>
      <w:proofErr w:type="spellStart"/>
      <w:r w:rsidRPr="009823BB">
        <w:rPr>
          <w:color w:val="auto"/>
        </w:rPr>
        <w:t>MPa</w:t>
      </w:r>
      <w:proofErr w:type="spellEnd"/>
      <w:r w:rsidRPr="009823BB">
        <w:rPr>
          <w:color w:val="auto"/>
        </w:rPr>
        <w:t xml:space="preserve">, na zginanie </w:t>
      </w:r>
      <w:r>
        <w:rPr>
          <w:color w:val="auto"/>
        </w:rPr>
        <w:t>7</w:t>
      </w:r>
      <w:r w:rsidRPr="009823BB">
        <w:rPr>
          <w:color w:val="auto"/>
        </w:rPr>
        <w:t xml:space="preserve"> </w:t>
      </w:r>
      <w:proofErr w:type="spellStart"/>
      <w:r w:rsidRPr="009823BB">
        <w:rPr>
          <w:color w:val="auto"/>
        </w:rPr>
        <w:t>MPa</w:t>
      </w:r>
      <w:proofErr w:type="spellEnd"/>
      <w:r w:rsidRPr="009823BB">
        <w:rPr>
          <w:color w:val="auto"/>
        </w:rPr>
        <w:t>;</w:t>
      </w:r>
    </w:p>
    <w:p w14:paraId="3C84C749" w14:textId="77777777" w:rsidR="004D1DAE" w:rsidRPr="009823BB" w:rsidRDefault="004D1DAE" w:rsidP="004D1DAE">
      <w:pPr>
        <w:pStyle w:val="Akapitzlist"/>
        <w:numPr>
          <w:ilvl w:val="0"/>
          <w:numId w:val="27"/>
        </w:numPr>
        <w:rPr>
          <w:color w:val="auto"/>
        </w:rPr>
      </w:pPr>
      <w:proofErr w:type="gramStart"/>
      <w:r w:rsidRPr="009823BB">
        <w:rPr>
          <w:color w:val="auto"/>
        </w:rPr>
        <w:t>podłoże</w:t>
      </w:r>
      <w:proofErr w:type="gramEnd"/>
      <w:r w:rsidRPr="009823BB">
        <w:rPr>
          <w:color w:val="auto"/>
        </w:rPr>
        <w:t>, na którym wykonuje się podkład z warstwy wyrównawczej wolne od kurzu i zanieczyszczeń oraz nasycone wodą,</w:t>
      </w:r>
    </w:p>
    <w:p w14:paraId="4CDE0D91" w14:textId="77777777" w:rsidR="004D1DAE" w:rsidRPr="009823BB" w:rsidRDefault="004D1DAE" w:rsidP="004D1DAE">
      <w:pPr>
        <w:pStyle w:val="Akapitzlist"/>
        <w:numPr>
          <w:ilvl w:val="0"/>
          <w:numId w:val="27"/>
        </w:numPr>
        <w:rPr>
          <w:color w:val="auto"/>
        </w:rPr>
      </w:pPr>
      <w:proofErr w:type="gramStart"/>
      <w:r w:rsidRPr="009823BB">
        <w:rPr>
          <w:color w:val="auto"/>
        </w:rPr>
        <w:t>podkład</w:t>
      </w:r>
      <w:proofErr w:type="gramEnd"/>
      <w:r w:rsidRPr="009823BB">
        <w:rPr>
          <w:color w:val="auto"/>
        </w:rPr>
        <w:t xml:space="preserve"> oddzielony od pionowych stałych elementów budynku taśmą dylatacyjną,</w:t>
      </w:r>
    </w:p>
    <w:p w14:paraId="7DBB498A" w14:textId="77777777" w:rsidR="004D1DAE" w:rsidRPr="009823BB" w:rsidRDefault="004D1DAE" w:rsidP="004D1DAE">
      <w:pPr>
        <w:pStyle w:val="Akapitzlist"/>
        <w:numPr>
          <w:ilvl w:val="0"/>
          <w:numId w:val="27"/>
        </w:numPr>
        <w:rPr>
          <w:color w:val="auto"/>
        </w:rPr>
      </w:pPr>
      <w:proofErr w:type="gramStart"/>
      <w:r w:rsidRPr="009823BB">
        <w:rPr>
          <w:color w:val="auto"/>
        </w:rPr>
        <w:t>szczeliny</w:t>
      </w:r>
      <w:proofErr w:type="gramEnd"/>
      <w:r w:rsidRPr="009823BB">
        <w:rPr>
          <w:color w:val="auto"/>
        </w:rPr>
        <w:t xml:space="preserve"> dylatacyjne - pola dylatacyjne o wym. max. </w:t>
      </w:r>
      <w:proofErr w:type="spellStart"/>
      <w:r w:rsidRPr="009823BB">
        <w:rPr>
          <w:color w:val="auto"/>
        </w:rPr>
        <w:t>5x6</w:t>
      </w:r>
      <w:proofErr w:type="spellEnd"/>
      <w:r w:rsidRPr="009823BB">
        <w:rPr>
          <w:color w:val="auto"/>
        </w:rPr>
        <w:t xml:space="preserve"> m; </w:t>
      </w:r>
    </w:p>
    <w:p w14:paraId="1501397B" w14:textId="77777777" w:rsidR="004D1DAE" w:rsidRPr="009823BB" w:rsidRDefault="004D1DAE" w:rsidP="004D1DAE">
      <w:pPr>
        <w:pStyle w:val="Akapitzlist"/>
        <w:numPr>
          <w:ilvl w:val="0"/>
          <w:numId w:val="27"/>
        </w:numPr>
        <w:rPr>
          <w:color w:val="auto"/>
        </w:rPr>
      </w:pPr>
      <w:r w:rsidRPr="009823BB">
        <w:rPr>
          <w:color w:val="auto"/>
        </w:rPr>
        <w:t xml:space="preserve">temperatura powietrza przy wykonywaniu podkładów w </w:t>
      </w:r>
      <w:proofErr w:type="gramStart"/>
      <w:r w:rsidRPr="009823BB">
        <w:rPr>
          <w:color w:val="auto"/>
        </w:rPr>
        <w:t>ciągu co</w:t>
      </w:r>
      <w:proofErr w:type="gramEnd"/>
      <w:r w:rsidRPr="009823BB">
        <w:rPr>
          <w:color w:val="auto"/>
        </w:rPr>
        <w:t xml:space="preserve"> najmniej 3 dni nie niższa niż </w:t>
      </w:r>
      <w:proofErr w:type="spellStart"/>
      <w:r w:rsidRPr="009823BB">
        <w:rPr>
          <w:color w:val="auto"/>
        </w:rPr>
        <w:t>5°C</w:t>
      </w:r>
      <w:proofErr w:type="spellEnd"/>
      <w:r w:rsidRPr="009823BB">
        <w:rPr>
          <w:color w:val="auto"/>
        </w:rPr>
        <w:t>,</w:t>
      </w:r>
    </w:p>
    <w:p w14:paraId="6B06F162" w14:textId="77777777" w:rsidR="004D1DAE" w:rsidRPr="009823BB" w:rsidRDefault="004D1DAE" w:rsidP="004D1DAE">
      <w:pPr>
        <w:pStyle w:val="Akapitzlist"/>
        <w:numPr>
          <w:ilvl w:val="0"/>
          <w:numId w:val="27"/>
        </w:numPr>
        <w:rPr>
          <w:color w:val="auto"/>
        </w:rPr>
      </w:pPr>
      <w:proofErr w:type="gramStart"/>
      <w:r w:rsidRPr="009823BB">
        <w:rPr>
          <w:color w:val="auto"/>
        </w:rPr>
        <w:t>zaprawę</w:t>
      </w:r>
      <w:proofErr w:type="gramEnd"/>
      <w:r w:rsidRPr="009823BB">
        <w:rPr>
          <w:color w:val="auto"/>
        </w:rPr>
        <w:t xml:space="preserve"> należy przygotowywać mechanicznie,</w:t>
      </w:r>
    </w:p>
    <w:p w14:paraId="0467244E" w14:textId="77777777" w:rsidR="004D1DAE" w:rsidRPr="009823BB" w:rsidRDefault="004D1DAE" w:rsidP="004D1DAE">
      <w:pPr>
        <w:pStyle w:val="Akapitzlist"/>
        <w:numPr>
          <w:ilvl w:val="0"/>
          <w:numId w:val="27"/>
        </w:numPr>
        <w:rPr>
          <w:color w:val="auto"/>
        </w:rPr>
      </w:pPr>
      <w:proofErr w:type="gramStart"/>
      <w:r w:rsidRPr="009823BB">
        <w:rPr>
          <w:color w:val="auto"/>
        </w:rPr>
        <w:t>zaprawa</w:t>
      </w:r>
      <w:proofErr w:type="gramEnd"/>
      <w:r w:rsidRPr="009823BB">
        <w:rPr>
          <w:color w:val="auto"/>
        </w:rPr>
        <w:t xml:space="preserve"> powinna mieć konsystencję gęstą od 5 do 7 cm zanurzenia stożka pomiarowego,</w:t>
      </w:r>
    </w:p>
    <w:p w14:paraId="03E886CD" w14:textId="77777777" w:rsidR="004D1DAE" w:rsidRPr="009823BB" w:rsidRDefault="004D1DAE" w:rsidP="004D1DAE">
      <w:pPr>
        <w:pStyle w:val="Akapitzlist"/>
        <w:numPr>
          <w:ilvl w:val="0"/>
          <w:numId w:val="27"/>
        </w:numPr>
        <w:rPr>
          <w:color w:val="auto"/>
        </w:rPr>
      </w:pPr>
      <w:proofErr w:type="gramStart"/>
      <w:r w:rsidRPr="009823BB">
        <w:rPr>
          <w:color w:val="auto"/>
        </w:rPr>
        <w:t>ilość</w:t>
      </w:r>
      <w:proofErr w:type="gramEnd"/>
      <w:r w:rsidRPr="009823BB">
        <w:rPr>
          <w:color w:val="auto"/>
        </w:rPr>
        <w:t xml:space="preserve"> spoiwa w podkładach cementowych powinna być ograniczona do ilości niezbędnej, </w:t>
      </w:r>
    </w:p>
    <w:p w14:paraId="0A881E5F" w14:textId="77777777" w:rsidR="004D1DAE" w:rsidRPr="009823BB" w:rsidRDefault="004D1DAE" w:rsidP="004D1DAE">
      <w:pPr>
        <w:pStyle w:val="Akapitzlist"/>
        <w:numPr>
          <w:ilvl w:val="0"/>
          <w:numId w:val="27"/>
        </w:numPr>
        <w:rPr>
          <w:color w:val="auto"/>
        </w:rPr>
      </w:pPr>
      <w:proofErr w:type="gramStart"/>
      <w:r w:rsidRPr="009823BB">
        <w:rPr>
          <w:color w:val="auto"/>
        </w:rPr>
        <w:lastRenderedPageBreak/>
        <w:t>ilość</w:t>
      </w:r>
      <w:proofErr w:type="gramEnd"/>
      <w:r w:rsidRPr="009823BB">
        <w:rPr>
          <w:color w:val="auto"/>
        </w:rPr>
        <w:t xml:space="preserve"> cementu nie powinna być większa niż 400 kg/</w:t>
      </w:r>
      <w:proofErr w:type="spellStart"/>
      <w:r w:rsidRPr="009823BB">
        <w:rPr>
          <w:color w:val="auto"/>
        </w:rPr>
        <w:t>m3</w:t>
      </w:r>
      <w:proofErr w:type="spellEnd"/>
      <w:r w:rsidRPr="009823BB">
        <w:rPr>
          <w:color w:val="auto"/>
        </w:rPr>
        <w:t>,</w:t>
      </w:r>
    </w:p>
    <w:p w14:paraId="2301E952" w14:textId="77777777" w:rsidR="004D1DAE" w:rsidRPr="009823BB" w:rsidRDefault="004D1DAE" w:rsidP="004D1DAE">
      <w:pPr>
        <w:pStyle w:val="Akapitzlist"/>
        <w:numPr>
          <w:ilvl w:val="0"/>
          <w:numId w:val="27"/>
        </w:numPr>
        <w:rPr>
          <w:color w:val="auto"/>
        </w:rPr>
      </w:pPr>
      <w:proofErr w:type="gramStart"/>
      <w:r w:rsidRPr="009823BB">
        <w:rPr>
          <w:color w:val="auto"/>
        </w:rPr>
        <w:t>zaprawę</w:t>
      </w:r>
      <w:proofErr w:type="gramEnd"/>
      <w:r w:rsidRPr="009823BB">
        <w:rPr>
          <w:color w:val="auto"/>
        </w:rPr>
        <w:t xml:space="preserve"> należy układać niezwłocznie po przygotowaniu między listwami kierunkowymi o wysokości równej grubości podkładu z zastosowaniem ręcznego lub mechanicznego zagęszczenia z równoczesnym wyrównaniem i zatarciem, </w:t>
      </w:r>
    </w:p>
    <w:p w14:paraId="1B60BB38" w14:textId="77777777" w:rsidR="004D1DAE" w:rsidRPr="009823BB" w:rsidRDefault="004D1DAE" w:rsidP="004D1DAE">
      <w:pPr>
        <w:pStyle w:val="Akapitzlist"/>
        <w:numPr>
          <w:ilvl w:val="0"/>
          <w:numId w:val="27"/>
        </w:numPr>
        <w:rPr>
          <w:color w:val="auto"/>
        </w:rPr>
      </w:pPr>
      <w:proofErr w:type="gramStart"/>
      <w:r w:rsidRPr="009823BB">
        <w:rPr>
          <w:color w:val="auto"/>
        </w:rPr>
        <w:t>podkład</w:t>
      </w:r>
      <w:proofErr w:type="gramEnd"/>
      <w:r w:rsidRPr="009823BB">
        <w:rPr>
          <w:color w:val="auto"/>
        </w:rPr>
        <w:t xml:space="preserve"> powinien mieć powierzchnię równą, stanowiącą płaszczyznę poziomą lub pochyloną, zgodnie z ustalonym spadkiem,</w:t>
      </w:r>
    </w:p>
    <w:p w14:paraId="68FB114F" w14:textId="77777777" w:rsidR="004D1DAE" w:rsidRPr="009823BB" w:rsidRDefault="004D1DAE" w:rsidP="004D1DAE">
      <w:pPr>
        <w:pStyle w:val="Akapitzlist"/>
        <w:numPr>
          <w:ilvl w:val="0"/>
          <w:numId w:val="27"/>
        </w:numPr>
        <w:rPr>
          <w:color w:val="auto"/>
        </w:rPr>
      </w:pPr>
      <w:proofErr w:type="gramStart"/>
      <w:r w:rsidRPr="009823BB">
        <w:rPr>
          <w:color w:val="auto"/>
        </w:rPr>
        <w:t>powierzchnia</w:t>
      </w:r>
      <w:proofErr w:type="gramEnd"/>
      <w:r w:rsidRPr="009823BB">
        <w:rPr>
          <w:color w:val="auto"/>
        </w:rPr>
        <w:t xml:space="preserve"> podkładu sprawdzana dwumetrową łatą przykładaną w dowolnym miejscu nie powinna wykazywać większych prześwitów większych niż 5 mm,</w:t>
      </w:r>
    </w:p>
    <w:p w14:paraId="02D3E5DC" w14:textId="77777777" w:rsidR="004D1DAE" w:rsidRDefault="004D1DAE" w:rsidP="004D1DAE">
      <w:pPr>
        <w:pStyle w:val="Akapitzlist"/>
        <w:numPr>
          <w:ilvl w:val="0"/>
          <w:numId w:val="27"/>
        </w:numPr>
        <w:rPr>
          <w:color w:val="auto"/>
        </w:rPr>
      </w:pPr>
      <w:proofErr w:type="gramStart"/>
      <w:r w:rsidRPr="009823BB">
        <w:rPr>
          <w:color w:val="auto"/>
        </w:rPr>
        <w:t>odchylenie</w:t>
      </w:r>
      <w:proofErr w:type="gramEnd"/>
      <w:r w:rsidRPr="009823BB">
        <w:rPr>
          <w:color w:val="auto"/>
        </w:rPr>
        <w:t xml:space="preserve"> powierzchni podkładu od płaszczyzny (poziomej lub pochyłej) nie powinny przekraczać 2 mm/m i 5 mm na całej długości lub szerokości pomieszczenia,</w:t>
      </w:r>
    </w:p>
    <w:p w14:paraId="1625DA74" w14:textId="77777777" w:rsidR="004D1DAE" w:rsidRPr="00DE298D" w:rsidRDefault="004D1DAE" w:rsidP="004D1DAE">
      <w:pPr>
        <w:pStyle w:val="Akapitzlist"/>
        <w:numPr>
          <w:ilvl w:val="0"/>
          <w:numId w:val="27"/>
        </w:numPr>
        <w:rPr>
          <w:color w:val="auto"/>
        </w:rPr>
      </w:pPr>
      <w:proofErr w:type="gramStart"/>
      <w:r w:rsidRPr="00DE298D">
        <w:rPr>
          <w:color w:val="auto"/>
        </w:rPr>
        <w:t>w</w:t>
      </w:r>
      <w:proofErr w:type="gramEnd"/>
      <w:r w:rsidRPr="00DE298D">
        <w:rPr>
          <w:color w:val="auto"/>
        </w:rPr>
        <w:t xml:space="preserve"> przypadku systemu z ogrzewaniem podłogowym przed wylaniem wylewki należy sprawdzić szczelność i zamocowanie instalacji gr</w:t>
      </w:r>
      <w:r>
        <w:rPr>
          <w:color w:val="auto"/>
        </w:rPr>
        <w:t>zewczej</w:t>
      </w:r>
    </w:p>
    <w:p w14:paraId="453A4A17" w14:textId="77777777" w:rsidR="004D1DAE" w:rsidRPr="004D1DAE" w:rsidRDefault="004D1DAE" w:rsidP="004D1DAE">
      <w:pPr>
        <w:rPr>
          <w:b/>
          <w:color w:val="auto"/>
        </w:rPr>
      </w:pPr>
      <w:r w:rsidRPr="009823BB">
        <w:rPr>
          <w:b/>
          <w:color w:val="auto"/>
        </w:rPr>
        <w:t xml:space="preserve">W trosce o prawidłowe wykonanie obiektu, brygady wykonawcze powinny być przeszkolone w zakresie wykonywania rozwiązań wybranego producenta, co powinno być udokumentowane </w:t>
      </w:r>
      <w:r w:rsidRPr="004D1DAE">
        <w:rPr>
          <w:b/>
          <w:color w:val="auto"/>
        </w:rPr>
        <w:t>odpowiednimi certyfikatami.</w:t>
      </w:r>
    </w:p>
    <w:p w14:paraId="48187E78" w14:textId="77777777" w:rsidR="00CE2B4E" w:rsidRPr="004D1DAE" w:rsidRDefault="00CE2B4E" w:rsidP="00CE2B4E">
      <w:pPr>
        <w:pStyle w:val="Nagwek2"/>
        <w:tabs>
          <w:tab w:val="clear" w:pos="860"/>
          <w:tab w:val="clear" w:pos="4536"/>
          <w:tab w:val="clear" w:pos="9072"/>
        </w:tabs>
        <w:ind w:left="709" w:hanging="709"/>
      </w:pPr>
      <w:bookmarkStart w:id="318" w:name="_Toc33693852"/>
      <w:bookmarkStart w:id="319" w:name="_Toc124933001"/>
      <w:bookmarkStart w:id="320" w:name="_Toc125394950"/>
      <w:bookmarkStart w:id="321" w:name="_Toc125395189"/>
      <w:bookmarkStart w:id="322" w:name="_Toc170908076"/>
      <w:bookmarkEnd w:id="314"/>
      <w:r w:rsidRPr="004D1DAE">
        <w:t>HYDROIZOLACJE</w:t>
      </w:r>
      <w:bookmarkEnd w:id="318"/>
      <w:bookmarkEnd w:id="319"/>
      <w:bookmarkEnd w:id="320"/>
      <w:bookmarkEnd w:id="321"/>
      <w:bookmarkEnd w:id="322"/>
    </w:p>
    <w:p w14:paraId="70EEC297" w14:textId="77777777" w:rsidR="00CE2B4E" w:rsidRPr="004D1DAE" w:rsidRDefault="00CE2B4E" w:rsidP="00CE2B4E">
      <w:pPr>
        <w:pStyle w:val="Nagwek3"/>
        <w:tabs>
          <w:tab w:val="clear" w:pos="720"/>
          <w:tab w:val="clear" w:pos="4536"/>
          <w:tab w:val="clear" w:pos="9072"/>
        </w:tabs>
        <w:ind w:left="851" w:hanging="851"/>
      </w:pPr>
      <w:bookmarkStart w:id="323" w:name="_Toc446092509"/>
      <w:bookmarkStart w:id="324" w:name="_Toc33693855"/>
      <w:bookmarkStart w:id="325" w:name="_Toc124933003"/>
      <w:bookmarkStart w:id="326" w:name="_Toc125394952"/>
      <w:bookmarkStart w:id="327" w:name="_Toc125395191"/>
      <w:bookmarkStart w:id="328" w:name="_Toc170908077"/>
      <w:r w:rsidRPr="004D1DAE">
        <w:t>IZOLACJE POSADZEK I ŚCIAN W POMIESZCZENIACH MOKRYCH</w:t>
      </w:r>
      <w:bookmarkEnd w:id="323"/>
      <w:bookmarkEnd w:id="324"/>
      <w:bookmarkEnd w:id="325"/>
      <w:bookmarkEnd w:id="326"/>
      <w:bookmarkEnd w:id="327"/>
      <w:bookmarkEnd w:id="328"/>
    </w:p>
    <w:p w14:paraId="12AC154B" w14:textId="77777777" w:rsidR="00CE2B4E" w:rsidRPr="004D1DAE" w:rsidRDefault="00CE2B4E" w:rsidP="00CE2B4E">
      <w:pPr>
        <w:rPr>
          <w:color w:val="auto"/>
        </w:rPr>
      </w:pPr>
      <w:r w:rsidRPr="004D1DAE">
        <w:rPr>
          <w:color w:val="auto"/>
        </w:rPr>
        <w:t xml:space="preserve">W wszystkich pomieszczeniach mokrych projektuje się wykonanie nowych izolacji posadzek i ścian z foli w płynie, dwie warstwy po </w:t>
      </w:r>
      <w:proofErr w:type="spellStart"/>
      <w:r w:rsidRPr="004D1DAE">
        <w:rPr>
          <w:color w:val="auto"/>
        </w:rPr>
        <w:t>1mm</w:t>
      </w:r>
      <w:proofErr w:type="spellEnd"/>
      <w:r w:rsidRPr="004D1DAE">
        <w:rPr>
          <w:color w:val="auto"/>
        </w:rPr>
        <w:t xml:space="preserve"> każda. Należy zastosować spójny system izolacji. Technologia i szczegóły nakładania zgodnie z technologią producenta. </w:t>
      </w:r>
    </w:p>
    <w:p w14:paraId="6EB98A3A" w14:textId="77777777" w:rsidR="00CE2B4E" w:rsidRPr="004D1DAE" w:rsidRDefault="00CE2B4E" w:rsidP="00CE2B4E">
      <w:pPr>
        <w:rPr>
          <w:color w:val="auto"/>
        </w:rPr>
      </w:pPr>
      <w:r w:rsidRPr="004D1DAE">
        <w:rPr>
          <w:color w:val="auto"/>
        </w:rPr>
        <w:t>W pomieszczeniach mokrych (z kratką ściekową, natryskiem, ustępem, zlewem, umywalką) posadzki i ściany izolowane płynną wysoko elastyczną foliową warstwą uszczelniającą (folia w płynie) na zagruntowanym podłożu o parametrach nie gorszych niż:</w:t>
      </w:r>
    </w:p>
    <w:p w14:paraId="5EF8C4CF" w14:textId="77777777" w:rsidR="00CE2B4E" w:rsidRPr="004D1DAE" w:rsidRDefault="00CE2B4E" w:rsidP="00CE2B4E">
      <w:pPr>
        <w:pStyle w:val="Akapitzlist"/>
        <w:widowControl w:val="0"/>
        <w:numPr>
          <w:ilvl w:val="0"/>
          <w:numId w:val="12"/>
        </w:numPr>
        <w:adjustRightInd w:val="0"/>
        <w:spacing w:before="0"/>
        <w:textAlignment w:val="baseline"/>
        <w:rPr>
          <w:color w:val="auto"/>
        </w:rPr>
      </w:pPr>
      <w:r w:rsidRPr="004D1DAE">
        <w:rPr>
          <w:color w:val="auto"/>
        </w:rPr>
        <w:t xml:space="preserve">Przyczepność – min 1,3 </w:t>
      </w:r>
      <w:proofErr w:type="spellStart"/>
      <w:r w:rsidRPr="004D1DAE">
        <w:rPr>
          <w:color w:val="auto"/>
        </w:rPr>
        <w:t>MPa</w:t>
      </w:r>
      <w:proofErr w:type="spellEnd"/>
    </w:p>
    <w:p w14:paraId="08A32F37" w14:textId="77777777" w:rsidR="00CE2B4E" w:rsidRPr="004D1DAE" w:rsidRDefault="00CE2B4E" w:rsidP="00CE2B4E">
      <w:pPr>
        <w:pStyle w:val="Akapitzlist"/>
        <w:widowControl w:val="0"/>
        <w:numPr>
          <w:ilvl w:val="0"/>
          <w:numId w:val="12"/>
        </w:numPr>
        <w:adjustRightInd w:val="0"/>
        <w:spacing w:before="0"/>
        <w:textAlignment w:val="baseline"/>
        <w:rPr>
          <w:color w:val="auto"/>
        </w:rPr>
      </w:pPr>
      <w:r w:rsidRPr="004D1DAE">
        <w:rPr>
          <w:color w:val="auto"/>
        </w:rPr>
        <w:t>Współczynnik przepuszczalności pary wodnej – ok. 1000</w:t>
      </w:r>
    </w:p>
    <w:p w14:paraId="775707AD" w14:textId="77777777" w:rsidR="00CE2B4E" w:rsidRPr="004D1DAE" w:rsidRDefault="00CE2B4E" w:rsidP="00CE2B4E">
      <w:pPr>
        <w:pStyle w:val="Akapitzlist"/>
        <w:widowControl w:val="0"/>
        <w:numPr>
          <w:ilvl w:val="0"/>
          <w:numId w:val="12"/>
        </w:numPr>
        <w:adjustRightInd w:val="0"/>
        <w:spacing w:before="0"/>
        <w:textAlignment w:val="baseline"/>
        <w:rPr>
          <w:color w:val="auto"/>
        </w:rPr>
      </w:pPr>
      <w:r w:rsidRPr="004D1DAE">
        <w:rPr>
          <w:color w:val="auto"/>
        </w:rPr>
        <w:t>Temperatura podłoża od +</w:t>
      </w:r>
      <w:proofErr w:type="spellStart"/>
      <w:r w:rsidRPr="004D1DAE">
        <w:rPr>
          <w:color w:val="auto"/>
        </w:rPr>
        <w:t>5ºC</w:t>
      </w:r>
      <w:proofErr w:type="spellEnd"/>
      <w:r w:rsidRPr="004D1DAE">
        <w:rPr>
          <w:color w:val="auto"/>
        </w:rPr>
        <w:t xml:space="preserve"> do +</w:t>
      </w:r>
      <w:proofErr w:type="spellStart"/>
      <w:r w:rsidRPr="004D1DAE">
        <w:rPr>
          <w:color w:val="auto"/>
        </w:rPr>
        <w:t>30ºC</w:t>
      </w:r>
      <w:proofErr w:type="spellEnd"/>
    </w:p>
    <w:p w14:paraId="60CE689D" w14:textId="77777777" w:rsidR="00CE2B4E" w:rsidRPr="004D1DAE" w:rsidRDefault="00CE2B4E" w:rsidP="00CE2B4E">
      <w:pPr>
        <w:pStyle w:val="Akapitzlist"/>
        <w:widowControl w:val="0"/>
        <w:numPr>
          <w:ilvl w:val="0"/>
          <w:numId w:val="12"/>
        </w:numPr>
        <w:adjustRightInd w:val="0"/>
        <w:spacing w:before="0"/>
        <w:textAlignment w:val="baseline"/>
        <w:rPr>
          <w:color w:val="auto"/>
        </w:rPr>
      </w:pPr>
      <w:r w:rsidRPr="004D1DAE">
        <w:rPr>
          <w:color w:val="auto"/>
        </w:rPr>
        <w:t xml:space="preserve">Nakładanie drugiej </w:t>
      </w:r>
      <w:proofErr w:type="gramStart"/>
      <w:r w:rsidRPr="004D1DAE">
        <w:rPr>
          <w:color w:val="auto"/>
        </w:rPr>
        <w:t>warstwy:  po</w:t>
      </w:r>
      <w:proofErr w:type="gramEnd"/>
      <w:r w:rsidRPr="004D1DAE">
        <w:rPr>
          <w:color w:val="auto"/>
        </w:rPr>
        <w:t xml:space="preserve"> ok. 12 godz.</w:t>
      </w:r>
    </w:p>
    <w:p w14:paraId="6990371C" w14:textId="77777777" w:rsidR="00CE2B4E" w:rsidRPr="004D1DAE" w:rsidRDefault="00CE2B4E" w:rsidP="00CE2B4E">
      <w:pPr>
        <w:pStyle w:val="Akapitzlist"/>
        <w:widowControl w:val="0"/>
        <w:numPr>
          <w:ilvl w:val="0"/>
          <w:numId w:val="12"/>
        </w:numPr>
        <w:adjustRightInd w:val="0"/>
        <w:spacing w:before="0"/>
        <w:textAlignment w:val="baseline"/>
        <w:rPr>
          <w:color w:val="auto"/>
        </w:rPr>
      </w:pPr>
      <w:r w:rsidRPr="004D1DAE">
        <w:rPr>
          <w:color w:val="auto"/>
        </w:rPr>
        <w:t>Czas utwardzania dla ruchu pieszego: ok. 12 godz.</w:t>
      </w:r>
    </w:p>
    <w:p w14:paraId="5C9F1279" w14:textId="77777777" w:rsidR="00CE2B4E" w:rsidRPr="004D1DAE" w:rsidRDefault="00CE2B4E" w:rsidP="00CE2B4E">
      <w:pPr>
        <w:pStyle w:val="Akapitzlist"/>
        <w:widowControl w:val="0"/>
        <w:numPr>
          <w:ilvl w:val="0"/>
          <w:numId w:val="12"/>
        </w:numPr>
        <w:adjustRightInd w:val="0"/>
        <w:spacing w:before="0"/>
        <w:textAlignment w:val="baseline"/>
        <w:rPr>
          <w:color w:val="auto"/>
        </w:rPr>
      </w:pPr>
      <w:r w:rsidRPr="004D1DAE">
        <w:rPr>
          <w:color w:val="auto"/>
        </w:rPr>
        <w:t>Klejenie okładzin po ok. 24 godz.</w:t>
      </w:r>
    </w:p>
    <w:p w14:paraId="5D949BF9" w14:textId="77777777" w:rsidR="00CE2B4E" w:rsidRPr="004D1DAE" w:rsidRDefault="00CE2B4E" w:rsidP="00CE2B4E">
      <w:pPr>
        <w:rPr>
          <w:color w:val="auto"/>
        </w:rPr>
      </w:pPr>
      <w:r w:rsidRPr="004D1DAE">
        <w:rPr>
          <w:color w:val="auto"/>
        </w:rPr>
        <w:t>Preparat gruntujący o parametrach nie gorszych niż:</w:t>
      </w:r>
    </w:p>
    <w:p w14:paraId="29308E81" w14:textId="77777777" w:rsidR="00CE2B4E" w:rsidRPr="004D1DAE" w:rsidRDefault="00CE2B4E" w:rsidP="00CE2B4E">
      <w:pPr>
        <w:pStyle w:val="Akapitzlist"/>
        <w:widowControl w:val="0"/>
        <w:numPr>
          <w:ilvl w:val="0"/>
          <w:numId w:val="14"/>
        </w:numPr>
        <w:adjustRightInd w:val="0"/>
        <w:textAlignment w:val="baseline"/>
        <w:rPr>
          <w:color w:val="auto"/>
        </w:rPr>
      </w:pPr>
      <w:r w:rsidRPr="004D1DAE">
        <w:rPr>
          <w:color w:val="auto"/>
        </w:rPr>
        <w:t>Rozpoczęcie dalszych prac po gruntowaniu – po 2 godz.</w:t>
      </w:r>
    </w:p>
    <w:p w14:paraId="46D7A5AF" w14:textId="77777777" w:rsidR="00CE2B4E" w:rsidRPr="004D1DAE" w:rsidRDefault="00CE2B4E" w:rsidP="00CE2B4E">
      <w:pPr>
        <w:pStyle w:val="Akapitzlist"/>
        <w:widowControl w:val="0"/>
        <w:numPr>
          <w:ilvl w:val="0"/>
          <w:numId w:val="14"/>
        </w:numPr>
        <w:adjustRightInd w:val="0"/>
        <w:textAlignment w:val="baseline"/>
        <w:rPr>
          <w:color w:val="auto"/>
        </w:rPr>
      </w:pPr>
      <w:r w:rsidRPr="004D1DAE">
        <w:rPr>
          <w:color w:val="auto"/>
        </w:rPr>
        <w:t>Temperatura podłoża i otoczenia od +</w:t>
      </w:r>
      <w:proofErr w:type="spellStart"/>
      <w:r w:rsidRPr="004D1DAE">
        <w:rPr>
          <w:color w:val="auto"/>
        </w:rPr>
        <w:t>5ºC</w:t>
      </w:r>
      <w:proofErr w:type="spellEnd"/>
      <w:r w:rsidRPr="004D1DAE">
        <w:rPr>
          <w:color w:val="auto"/>
        </w:rPr>
        <w:t xml:space="preserve"> do +</w:t>
      </w:r>
      <w:proofErr w:type="spellStart"/>
      <w:r w:rsidRPr="004D1DAE">
        <w:rPr>
          <w:color w:val="auto"/>
        </w:rPr>
        <w:t>25ºC</w:t>
      </w:r>
      <w:proofErr w:type="spellEnd"/>
    </w:p>
    <w:p w14:paraId="59FBF49A" w14:textId="77777777" w:rsidR="00CE2B4E" w:rsidRPr="004D1DAE" w:rsidRDefault="00CE2B4E" w:rsidP="00CE2B4E">
      <w:pPr>
        <w:pStyle w:val="Akapitzlist"/>
        <w:widowControl w:val="0"/>
        <w:numPr>
          <w:ilvl w:val="0"/>
          <w:numId w:val="14"/>
        </w:numPr>
        <w:adjustRightInd w:val="0"/>
        <w:textAlignment w:val="baseline"/>
        <w:rPr>
          <w:color w:val="auto"/>
        </w:rPr>
      </w:pPr>
      <w:r w:rsidRPr="004D1DAE">
        <w:rPr>
          <w:color w:val="auto"/>
        </w:rPr>
        <w:t>Gęstość ok. 1,0 g/</w:t>
      </w:r>
      <w:proofErr w:type="spellStart"/>
      <w:r w:rsidRPr="004D1DAE">
        <w:rPr>
          <w:color w:val="auto"/>
        </w:rPr>
        <w:t>cm^3</w:t>
      </w:r>
      <w:proofErr w:type="spellEnd"/>
    </w:p>
    <w:p w14:paraId="31E3A378" w14:textId="77777777" w:rsidR="00CE2B4E" w:rsidRPr="004D1DAE" w:rsidRDefault="00CE2B4E" w:rsidP="00CE2B4E">
      <w:pPr>
        <w:rPr>
          <w:color w:val="auto"/>
        </w:rPr>
      </w:pPr>
      <w:r w:rsidRPr="004D1DAE">
        <w:rPr>
          <w:color w:val="auto"/>
        </w:rPr>
        <w:t xml:space="preserve">Wszystkie styki ściana/podłoga uszczelniać taśmami uszczelniającymi oraz narożnikami uszczelniającymi. Przejścia rurowe uszczelniać mankietami uszczelniającymi. Szczeliny dylatacyjne uszczelniać taśmami uszczelniającymi. </w:t>
      </w:r>
    </w:p>
    <w:p w14:paraId="1AF52579" w14:textId="77777777" w:rsidR="00CE2B4E" w:rsidRPr="004D1DAE" w:rsidRDefault="00CE2B4E" w:rsidP="00CE2B4E">
      <w:pPr>
        <w:pStyle w:val="Nagwek2"/>
        <w:tabs>
          <w:tab w:val="clear" w:pos="860"/>
          <w:tab w:val="clear" w:pos="4536"/>
          <w:tab w:val="clear" w:pos="9072"/>
        </w:tabs>
        <w:ind w:left="709" w:hanging="709"/>
      </w:pPr>
      <w:bookmarkStart w:id="329" w:name="_Toc33693857"/>
      <w:bookmarkStart w:id="330" w:name="_Toc124933006"/>
      <w:bookmarkStart w:id="331" w:name="_Toc125394955"/>
      <w:bookmarkStart w:id="332" w:name="_Toc125395194"/>
      <w:bookmarkStart w:id="333" w:name="_Toc170908078"/>
      <w:r w:rsidRPr="004D1DAE">
        <w:t>OKŁADZINY POSADZKOWE</w:t>
      </w:r>
      <w:bookmarkEnd w:id="329"/>
      <w:bookmarkEnd w:id="330"/>
      <w:bookmarkEnd w:id="331"/>
      <w:bookmarkEnd w:id="332"/>
      <w:bookmarkEnd w:id="333"/>
      <w:r w:rsidRPr="004D1DAE">
        <w:t xml:space="preserve"> </w:t>
      </w:r>
    </w:p>
    <w:p w14:paraId="49AB54AB" w14:textId="77777777" w:rsidR="00CE2B4E" w:rsidRPr="004D1DAE" w:rsidRDefault="00CE2B4E" w:rsidP="00CE2B4E">
      <w:pPr>
        <w:rPr>
          <w:color w:val="auto"/>
        </w:rPr>
      </w:pPr>
      <w:r w:rsidRPr="004D1DAE">
        <w:rPr>
          <w:color w:val="auto"/>
        </w:rPr>
        <w:t xml:space="preserve">Podłogi projektuje się wykonać z materiałów trwałych o powierzchniach gładkich, antypoślizgowych, zmywalnych, nienasiąkliwych i odpornych na działanie środków myjąco-dezynfekcyjnych, według metek pomieszczeń umieszczonych na rzutach </w:t>
      </w:r>
    </w:p>
    <w:p w14:paraId="4CDC096C" w14:textId="77777777" w:rsidR="00CE2B4E" w:rsidRPr="004D1DAE" w:rsidRDefault="00CE2B4E" w:rsidP="00CE2B4E">
      <w:pPr>
        <w:pStyle w:val="Nagwek3"/>
        <w:tabs>
          <w:tab w:val="clear" w:pos="720"/>
          <w:tab w:val="clear" w:pos="4536"/>
          <w:tab w:val="clear" w:pos="9072"/>
        </w:tabs>
        <w:ind w:left="851" w:hanging="851"/>
      </w:pPr>
      <w:bookmarkStart w:id="334" w:name="_Toc420486081"/>
      <w:bookmarkStart w:id="335" w:name="_Toc446092517"/>
      <w:bookmarkStart w:id="336" w:name="_Toc33693859"/>
      <w:bookmarkStart w:id="337" w:name="_Toc124933007"/>
      <w:bookmarkStart w:id="338" w:name="_Toc125394956"/>
      <w:bookmarkStart w:id="339" w:name="_Toc125395195"/>
      <w:bookmarkStart w:id="340" w:name="_Toc170908079"/>
      <w:bookmarkStart w:id="341" w:name="_Toc446092515"/>
      <w:bookmarkStart w:id="342" w:name="_Toc33693858"/>
      <w:r w:rsidRPr="004D1DAE">
        <w:t>COKOŁY</w:t>
      </w:r>
      <w:bookmarkEnd w:id="334"/>
      <w:bookmarkEnd w:id="335"/>
      <w:bookmarkEnd w:id="336"/>
      <w:bookmarkEnd w:id="337"/>
      <w:bookmarkEnd w:id="338"/>
      <w:bookmarkEnd w:id="339"/>
      <w:bookmarkEnd w:id="340"/>
    </w:p>
    <w:p w14:paraId="30626441" w14:textId="77777777" w:rsidR="00CE2B4E" w:rsidRPr="004D1DAE" w:rsidRDefault="00CE2B4E" w:rsidP="00CE2B4E">
      <w:pPr>
        <w:rPr>
          <w:color w:val="auto"/>
        </w:rPr>
      </w:pPr>
      <w:r w:rsidRPr="004D1DAE">
        <w:rPr>
          <w:color w:val="auto"/>
        </w:rPr>
        <w:t xml:space="preserve">W pomieszczeniach z posadzką z płytek, projektuje się wykonanie cokołów ceramicznych grubości </w:t>
      </w:r>
      <w:r w:rsidRPr="004D1DAE">
        <w:rPr>
          <w:color w:val="auto"/>
        </w:rPr>
        <w:br/>
        <w:t xml:space="preserve">3 mm, zlicowanych z tynkiem. </w:t>
      </w:r>
    </w:p>
    <w:p w14:paraId="49ACDA4B" w14:textId="77777777" w:rsidR="00CE2B4E" w:rsidRPr="004D1DAE" w:rsidRDefault="00CE2B4E" w:rsidP="00CE2B4E">
      <w:pPr>
        <w:pStyle w:val="Nagwek3"/>
        <w:tabs>
          <w:tab w:val="clear" w:pos="720"/>
          <w:tab w:val="clear" w:pos="4536"/>
          <w:tab w:val="clear" w:pos="9072"/>
        </w:tabs>
        <w:ind w:left="851" w:hanging="851"/>
      </w:pPr>
      <w:bookmarkStart w:id="343" w:name="_Toc124933008"/>
      <w:bookmarkStart w:id="344" w:name="_Toc125394957"/>
      <w:bookmarkStart w:id="345" w:name="_Toc125395196"/>
      <w:bookmarkStart w:id="346" w:name="_Toc170908080"/>
      <w:r w:rsidRPr="004D1DAE">
        <w:t>OKŁADZINY Z PŁYTEK CERAMICZNYCH</w:t>
      </w:r>
      <w:bookmarkEnd w:id="341"/>
      <w:bookmarkEnd w:id="342"/>
      <w:bookmarkEnd w:id="343"/>
      <w:bookmarkEnd w:id="344"/>
      <w:bookmarkEnd w:id="345"/>
      <w:bookmarkEnd w:id="346"/>
    </w:p>
    <w:p w14:paraId="073F506F" w14:textId="77777777" w:rsidR="00CE2B4E" w:rsidRPr="004D1DAE" w:rsidRDefault="00CE2B4E" w:rsidP="00CE2B4E">
      <w:pPr>
        <w:spacing w:line="276" w:lineRule="auto"/>
        <w:ind w:left="0" w:firstLine="708"/>
        <w:rPr>
          <w:color w:val="auto"/>
        </w:rPr>
      </w:pPr>
      <w:r w:rsidRPr="004D1DAE">
        <w:rPr>
          <w:color w:val="auto"/>
        </w:rPr>
        <w:t>PŁYTKI CERAMICZNE</w:t>
      </w:r>
    </w:p>
    <w:p w14:paraId="22FD55FE" w14:textId="77777777" w:rsidR="00CE2B4E" w:rsidRPr="004D1DAE" w:rsidRDefault="00CE2B4E" w:rsidP="00CE2B4E">
      <w:pPr>
        <w:spacing w:before="0" w:after="0"/>
        <w:rPr>
          <w:color w:val="auto"/>
        </w:rPr>
      </w:pPr>
      <w:r w:rsidRPr="004D1DAE">
        <w:rPr>
          <w:color w:val="auto"/>
        </w:rPr>
        <w:t>Płytki ceramiczne o parametrach nie gorszych niż:</w:t>
      </w:r>
    </w:p>
    <w:p w14:paraId="6BD8B66E" w14:textId="2509BF83" w:rsidR="00CE2B4E" w:rsidRPr="004D1DAE" w:rsidRDefault="00CE2B4E" w:rsidP="00CE2B4E">
      <w:pPr>
        <w:pStyle w:val="Akapitzlist"/>
        <w:widowControl w:val="0"/>
        <w:numPr>
          <w:ilvl w:val="0"/>
          <w:numId w:val="10"/>
        </w:numPr>
        <w:adjustRightInd w:val="0"/>
        <w:spacing w:before="0" w:after="0" w:line="240" w:lineRule="auto"/>
        <w:textAlignment w:val="baseline"/>
        <w:rPr>
          <w:color w:val="auto"/>
        </w:rPr>
      </w:pPr>
      <w:proofErr w:type="gramStart"/>
      <w:r w:rsidRPr="004D1DAE">
        <w:rPr>
          <w:color w:val="auto"/>
        </w:rPr>
        <w:t>antypoślizgowość -  min</w:t>
      </w:r>
      <w:proofErr w:type="gramEnd"/>
      <w:r w:rsidRPr="004D1DAE">
        <w:rPr>
          <w:color w:val="auto"/>
        </w:rPr>
        <w:t xml:space="preserve">. </w:t>
      </w:r>
      <w:proofErr w:type="spellStart"/>
      <w:r w:rsidRPr="004D1DAE">
        <w:rPr>
          <w:color w:val="auto"/>
        </w:rPr>
        <w:t>R</w:t>
      </w:r>
      <w:r w:rsidR="008E4053" w:rsidRPr="004D1DAE">
        <w:rPr>
          <w:color w:val="auto"/>
        </w:rPr>
        <w:t>12</w:t>
      </w:r>
      <w:proofErr w:type="spellEnd"/>
      <w:r w:rsidRPr="004D1DAE">
        <w:rPr>
          <w:color w:val="auto"/>
        </w:rPr>
        <w:t>,</w:t>
      </w:r>
    </w:p>
    <w:p w14:paraId="73DB8CE6" w14:textId="77777777" w:rsidR="00CE2B4E" w:rsidRPr="004D1DAE" w:rsidRDefault="00CE2B4E" w:rsidP="00CE2B4E">
      <w:pPr>
        <w:pStyle w:val="Akapitzlist"/>
        <w:widowControl w:val="0"/>
        <w:numPr>
          <w:ilvl w:val="0"/>
          <w:numId w:val="10"/>
        </w:numPr>
        <w:adjustRightInd w:val="0"/>
        <w:spacing w:before="0" w:after="0" w:line="240" w:lineRule="auto"/>
        <w:textAlignment w:val="baseline"/>
        <w:rPr>
          <w:color w:val="auto"/>
        </w:rPr>
      </w:pPr>
      <w:proofErr w:type="gramStart"/>
      <w:r w:rsidRPr="004D1DAE">
        <w:rPr>
          <w:color w:val="auto"/>
        </w:rPr>
        <w:t>nasiąkliwość</w:t>
      </w:r>
      <w:proofErr w:type="gramEnd"/>
      <w:r w:rsidRPr="004D1DAE">
        <w:rPr>
          <w:color w:val="auto"/>
        </w:rPr>
        <w:t xml:space="preserve"> -  ≤ 0.1%,</w:t>
      </w:r>
    </w:p>
    <w:p w14:paraId="48B945F8" w14:textId="77777777" w:rsidR="00CE2B4E" w:rsidRPr="004D1DAE" w:rsidRDefault="00CE2B4E" w:rsidP="00CE2B4E">
      <w:pPr>
        <w:pStyle w:val="Akapitzlist"/>
        <w:widowControl w:val="0"/>
        <w:numPr>
          <w:ilvl w:val="0"/>
          <w:numId w:val="10"/>
        </w:numPr>
        <w:adjustRightInd w:val="0"/>
        <w:spacing w:before="0" w:after="0" w:line="240" w:lineRule="auto"/>
        <w:textAlignment w:val="baseline"/>
        <w:rPr>
          <w:color w:val="auto"/>
        </w:rPr>
      </w:pPr>
      <w:r w:rsidRPr="004D1DAE">
        <w:rPr>
          <w:color w:val="auto"/>
        </w:rPr>
        <w:t xml:space="preserve">wytrzymałość na </w:t>
      </w:r>
      <w:proofErr w:type="gramStart"/>
      <w:r w:rsidRPr="004D1DAE">
        <w:rPr>
          <w:color w:val="auto"/>
        </w:rPr>
        <w:t>zginanie -  min</w:t>
      </w:r>
      <w:proofErr w:type="gramEnd"/>
      <w:r w:rsidRPr="004D1DAE">
        <w:rPr>
          <w:color w:val="auto"/>
        </w:rPr>
        <w:t>. 40 N/</w:t>
      </w:r>
      <w:proofErr w:type="spellStart"/>
      <w:r w:rsidRPr="004D1DAE">
        <w:rPr>
          <w:color w:val="auto"/>
        </w:rPr>
        <w:t>mm²</w:t>
      </w:r>
      <w:proofErr w:type="spellEnd"/>
      <w:r w:rsidRPr="004D1DAE">
        <w:rPr>
          <w:color w:val="auto"/>
        </w:rPr>
        <w:t>,</w:t>
      </w:r>
    </w:p>
    <w:p w14:paraId="06BE2306" w14:textId="77777777" w:rsidR="00CE2B4E" w:rsidRPr="004D1DAE" w:rsidRDefault="00CE2B4E" w:rsidP="00CE2B4E">
      <w:pPr>
        <w:pStyle w:val="Akapitzlist"/>
        <w:widowControl w:val="0"/>
        <w:numPr>
          <w:ilvl w:val="0"/>
          <w:numId w:val="10"/>
        </w:numPr>
        <w:adjustRightInd w:val="0"/>
        <w:spacing w:before="0" w:after="0" w:line="240" w:lineRule="auto"/>
        <w:textAlignment w:val="baseline"/>
        <w:rPr>
          <w:color w:val="auto"/>
        </w:rPr>
      </w:pPr>
      <w:proofErr w:type="gramStart"/>
      <w:r w:rsidRPr="004D1DAE">
        <w:rPr>
          <w:color w:val="auto"/>
        </w:rPr>
        <w:t>mrozoodporność</w:t>
      </w:r>
      <w:proofErr w:type="gramEnd"/>
      <w:r w:rsidRPr="004D1DAE">
        <w:rPr>
          <w:color w:val="auto"/>
        </w:rPr>
        <w:t xml:space="preserve"> - mrozoodporna,</w:t>
      </w:r>
    </w:p>
    <w:p w14:paraId="47524E2F" w14:textId="77777777" w:rsidR="00CE2B4E" w:rsidRPr="004D1DAE" w:rsidRDefault="00CE2B4E" w:rsidP="00CE2B4E">
      <w:pPr>
        <w:pStyle w:val="Akapitzlist"/>
        <w:widowControl w:val="0"/>
        <w:numPr>
          <w:ilvl w:val="0"/>
          <w:numId w:val="10"/>
        </w:numPr>
        <w:adjustRightInd w:val="0"/>
        <w:spacing w:before="0" w:after="0" w:line="240" w:lineRule="auto"/>
        <w:textAlignment w:val="baseline"/>
        <w:rPr>
          <w:color w:val="auto"/>
        </w:rPr>
      </w:pPr>
      <w:proofErr w:type="gramStart"/>
      <w:r w:rsidRPr="004D1DAE">
        <w:rPr>
          <w:color w:val="auto"/>
        </w:rPr>
        <w:t>odporność</w:t>
      </w:r>
      <w:proofErr w:type="gramEnd"/>
      <w:r w:rsidRPr="004D1DAE">
        <w:rPr>
          <w:color w:val="auto"/>
        </w:rPr>
        <w:t xml:space="preserve"> na ścieranie wgłębne - max. </w:t>
      </w:r>
      <w:proofErr w:type="spellStart"/>
      <w:r w:rsidRPr="004D1DAE">
        <w:rPr>
          <w:color w:val="auto"/>
        </w:rPr>
        <w:t>130mm³</w:t>
      </w:r>
      <w:proofErr w:type="spellEnd"/>
      <w:r w:rsidRPr="004D1DAE">
        <w:rPr>
          <w:color w:val="auto"/>
        </w:rPr>
        <w:t>,</w:t>
      </w:r>
    </w:p>
    <w:p w14:paraId="3B8E32F9" w14:textId="77777777" w:rsidR="00CE2B4E" w:rsidRPr="004D1DAE" w:rsidRDefault="00CE2B4E" w:rsidP="00CE2B4E">
      <w:pPr>
        <w:pStyle w:val="Akapitzlist"/>
        <w:widowControl w:val="0"/>
        <w:numPr>
          <w:ilvl w:val="0"/>
          <w:numId w:val="10"/>
        </w:numPr>
        <w:adjustRightInd w:val="0"/>
        <w:spacing w:before="0" w:after="0" w:line="240" w:lineRule="auto"/>
        <w:textAlignment w:val="baseline"/>
        <w:rPr>
          <w:color w:val="auto"/>
        </w:rPr>
      </w:pPr>
      <w:proofErr w:type="gramStart"/>
      <w:r w:rsidRPr="004D1DAE">
        <w:rPr>
          <w:color w:val="auto"/>
        </w:rPr>
        <w:lastRenderedPageBreak/>
        <w:t>odporność</w:t>
      </w:r>
      <w:proofErr w:type="gramEnd"/>
      <w:r w:rsidRPr="004D1DAE">
        <w:rPr>
          <w:color w:val="auto"/>
        </w:rPr>
        <w:t xml:space="preserve"> na plamienie – klasa 3-5</w:t>
      </w:r>
    </w:p>
    <w:p w14:paraId="59464263" w14:textId="0F879109" w:rsidR="00CE2B4E" w:rsidRPr="004D1DAE" w:rsidRDefault="008E4053" w:rsidP="00CE2B4E">
      <w:pPr>
        <w:pStyle w:val="Akapitzlist"/>
        <w:widowControl w:val="0"/>
        <w:numPr>
          <w:ilvl w:val="0"/>
          <w:numId w:val="10"/>
        </w:numPr>
        <w:adjustRightInd w:val="0"/>
        <w:spacing w:before="0" w:after="0" w:line="240" w:lineRule="auto"/>
        <w:textAlignment w:val="baseline"/>
        <w:rPr>
          <w:color w:val="auto"/>
        </w:rPr>
      </w:pPr>
      <w:proofErr w:type="gramStart"/>
      <w:r w:rsidRPr="004D1DAE">
        <w:rPr>
          <w:color w:val="auto"/>
        </w:rPr>
        <w:t>kolor</w:t>
      </w:r>
      <w:proofErr w:type="gramEnd"/>
      <w:r w:rsidRPr="004D1DAE">
        <w:rPr>
          <w:color w:val="auto"/>
        </w:rPr>
        <w:t>, wielkość, wzór układania - uzgodniony z zamawiającym</w:t>
      </w:r>
    </w:p>
    <w:p w14:paraId="776DB830" w14:textId="77777777" w:rsidR="00CE2B4E" w:rsidRPr="004D1DAE" w:rsidRDefault="00CE2B4E" w:rsidP="00CE2B4E">
      <w:pPr>
        <w:pStyle w:val="Nagwek2"/>
        <w:tabs>
          <w:tab w:val="clear" w:pos="860"/>
          <w:tab w:val="clear" w:pos="4536"/>
          <w:tab w:val="clear" w:pos="9072"/>
        </w:tabs>
        <w:ind w:left="709" w:hanging="709"/>
      </w:pPr>
      <w:bookmarkStart w:id="347" w:name="_Toc372880567"/>
      <w:bookmarkStart w:id="348" w:name="_Toc372880876"/>
      <w:bookmarkStart w:id="349" w:name="_Toc446092518"/>
      <w:bookmarkStart w:id="350" w:name="_Toc33693860"/>
      <w:bookmarkStart w:id="351" w:name="_Toc124933009"/>
      <w:bookmarkStart w:id="352" w:name="_Toc125394958"/>
      <w:bookmarkStart w:id="353" w:name="_Toc125395197"/>
      <w:bookmarkStart w:id="354" w:name="_Toc170908081"/>
      <w:r w:rsidRPr="004D1DAE">
        <w:t>OKŁADZINY ŚCIENNE</w:t>
      </w:r>
      <w:bookmarkEnd w:id="347"/>
      <w:bookmarkEnd w:id="348"/>
      <w:bookmarkEnd w:id="349"/>
      <w:bookmarkEnd w:id="350"/>
      <w:bookmarkEnd w:id="351"/>
      <w:bookmarkEnd w:id="352"/>
      <w:bookmarkEnd w:id="353"/>
      <w:bookmarkEnd w:id="354"/>
    </w:p>
    <w:p w14:paraId="473FFCAD" w14:textId="77777777" w:rsidR="00CE2B4E" w:rsidRPr="004D1DAE" w:rsidRDefault="00CE2B4E" w:rsidP="00CE2B4E">
      <w:pPr>
        <w:pStyle w:val="Nagwek3"/>
        <w:tabs>
          <w:tab w:val="clear" w:pos="720"/>
          <w:tab w:val="clear" w:pos="4536"/>
          <w:tab w:val="clear" w:pos="9072"/>
        </w:tabs>
        <w:ind w:left="851" w:hanging="851"/>
      </w:pPr>
      <w:bookmarkStart w:id="355" w:name="_Toc446092519"/>
      <w:bookmarkStart w:id="356" w:name="_Toc33693861"/>
      <w:bookmarkStart w:id="357" w:name="_Toc124933010"/>
      <w:bookmarkStart w:id="358" w:name="_Toc125394959"/>
      <w:bookmarkStart w:id="359" w:name="_Toc125395198"/>
      <w:bookmarkStart w:id="360" w:name="_Toc170908082"/>
      <w:r w:rsidRPr="004D1DAE">
        <w:t>OKŁADZINY CERAMICZNE</w:t>
      </w:r>
      <w:bookmarkEnd w:id="355"/>
      <w:bookmarkEnd w:id="356"/>
      <w:bookmarkEnd w:id="357"/>
      <w:bookmarkEnd w:id="358"/>
      <w:bookmarkEnd w:id="359"/>
      <w:bookmarkEnd w:id="360"/>
    </w:p>
    <w:p w14:paraId="7CCD60C5" w14:textId="39F8B40A" w:rsidR="00CE2B4E" w:rsidRPr="004D1DAE" w:rsidRDefault="00CE2B4E" w:rsidP="008E4053">
      <w:pPr>
        <w:rPr>
          <w:color w:val="auto"/>
        </w:rPr>
      </w:pPr>
      <w:r w:rsidRPr="004D1DAE">
        <w:rPr>
          <w:color w:val="auto"/>
        </w:rPr>
        <w:t xml:space="preserve">Projektuje się wykonanie okładzin ścinanych z płytek ceramicznych. Okładziny </w:t>
      </w:r>
      <w:r w:rsidRPr="004D1DAE">
        <w:rPr>
          <w:color w:val="auto"/>
          <w:shd w:val="clear" w:color="auto" w:fill="FFFFFF"/>
        </w:rPr>
        <w:t>do poziomu h=2,</w:t>
      </w:r>
      <w:r w:rsidR="008E4053" w:rsidRPr="004D1DAE">
        <w:rPr>
          <w:color w:val="auto"/>
          <w:shd w:val="clear" w:color="auto" w:fill="FFFFFF"/>
        </w:rPr>
        <w:t>0</w:t>
      </w:r>
      <w:r w:rsidRPr="004D1DAE">
        <w:rPr>
          <w:color w:val="auto"/>
          <w:shd w:val="clear" w:color="auto" w:fill="FFFFFF"/>
        </w:rPr>
        <w:t>0 m</w:t>
      </w:r>
      <w:r w:rsidR="008E4053" w:rsidRPr="004D1DAE">
        <w:rPr>
          <w:color w:val="auto"/>
          <w:shd w:val="clear" w:color="auto" w:fill="FFFFFF"/>
        </w:rPr>
        <w:t>. W</w:t>
      </w:r>
      <w:r w:rsidRPr="004D1DAE">
        <w:rPr>
          <w:color w:val="auto"/>
          <w:shd w:val="clear" w:color="auto" w:fill="FFFFFF"/>
        </w:rPr>
        <w:t xml:space="preserve"> pomieszczeniu socjalnym fartuch z płytek przy zlewie i umywalce Fartuchy z płytek o wysokości, co najmniej 60 cm ponad armaturę oraz 1,00 m po każdym z boków przyrządu.</w:t>
      </w:r>
    </w:p>
    <w:p w14:paraId="6E06634B" w14:textId="77777777" w:rsidR="00CE2B4E" w:rsidRPr="004D1DAE" w:rsidRDefault="00CE2B4E" w:rsidP="00CE2B4E">
      <w:pPr>
        <w:spacing w:line="276" w:lineRule="auto"/>
        <w:rPr>
          <w:color w:val="auto"/>
        </w:rPr>
      </w:pPr>
      <w:r w:rsidRPr="004D1DAE">
        <w:rPr>
          <w:color w:val="auto"/>
        </w:rPr>
        <w:t xml:space="preserve">PŁYTKI CERAMICZNE </w:t>
      </w:r>
    </w:p>
    <w:p w14:paraId="061C2CA9" w14:textId="77777777" w:rsidR="00CE2B4E" w:rsidRPr="004D1DAE" w:rsidRDefault="00CE2B4E" w:rsidP="00CE2B4E">
      <w:pPr>
        <w:spacing w:line="276" w:lineRule="auto"/>
        <w:rPr>
          <w:color w:val="auto"/>
        </w:rPr>
      </w:pPr>
      <w:r w:rsidRPr="004D1DAE">
        <w:rPr>
          <w:color w:val="auto"/>
        </w:rPr>
        <w:t>Płytki ścienne muszą spełniać następujące parametry:</w:t>
      </w:r>
    </w:p>
    <w:p w14:paraId="01E9FEFA" w14:textId="77777777" w:rsidR="00CE2B4E" w:rsidRPr="004D1DAE" w:rsidRDefault="00CE2B4E" w:rsidP="00CE2B4E">
      <w:pPr>
        <w:pStyle w:val="Akapitzlist"/>
        <w:widowControl w:val="0"/>
        <w:numPr>
          <w:ilvl w:val="0"/>
          <w:numId w:val="15"/>
        </w:numPr>
        <w:adjustRightInd w:val="0"/>
        <w:spacing w:before="0" w:after="0"/>
        <w:textAlignment w:val="baseline"/>
        <w:rPr>
          <w:color w:val="auto"/>
          <w:szCs w:val="20"/>
        </w:rPr>
      </w:pPr>
      <w:r w:rsidRPr="004D1DAE">
        <w:rPr>
          <w:color w:val="auto"/>
          <w:szCs w:val="20"/>
        </w:rPr>
        <w:t>Nasiąkliwość wodna w % - średni &gt; 10%</w:t>
      </w:r>
    </w:p>
    <w:p w14:paraId="08E77D6A" w14:textId="77777777" w:rsidR="00CE2B4E" w:rsidRPr="004D1DAE" w:rsidRDefault="00CE2B4E" w:rsidP="00CE2B4E">
      <w:pPr>
        <w:pStyle w:val="Akapitzlist"/>
        <w:widowControl w:val="0"/>
        <w:numPr>
          <w:ilvl w:val="0"/>
          <w:numId w:val="15"/>
        </w:numPr>
        <w:adjustRightInd w:val="0"/>
        <w:spacing w:before="0" w:after="0"/>
        <w:textAlignment w:val="baseline"/>
        <w:rPr>
          <w:color w:val="auto"/>
          <w:szCs w:val="20"/>
        </w:rPr>
      </w:pPr>
      <w:r w:rsidRPr="004D1DAE">
        <w:rPr>
          <w:color w:val="auto"/>
          <w:szCs w:val="20"/>
        </w:rPr>
        <w:t>Odporne na środki dezynfekcyjne,</w:t>
      </w:r>
    </w:p>
    <w:p w14:paraId="33C2EEA7" w14:textId="77777777" w:rsidR="00CE2B4E" w:rsidRPr="004D1DAE" w:rsidRDefault="00CE2B4E" w:rsidP="00CE2B4E">
      <w:pPr>
        <w:pStyle w:val="Akapitzlist"/>
        <w:widowControl w:val="0"/>
        <w:numPr>
          <w:ilvl w:val="0"/>
          <w:numId w:val="15"/>
        </w:numPr>
        <w:adjustRightInd w:val="0"/>
        <w:spacing w:before="0" w:after="0"/>
        <w:textAlignment w:val="baseline"/>
        <w:rPr>
          <w:color w:val="auto"/>
          <w:szCs w:val="20"/>
        </w:rPr>
      </w:pPr>
      <w:r w:rsidRPr="004D1DAE">
        <w:rPr>
          <w:color w:val="auto"/>
          <w:szCs w:val="20"/>
        </w:rPr>
        <w:t>Odporność na plamienie – min klasa 4</w:t>
      </w:r>
    </w:p>
    <w:p w14:paraId="584A4E67" w14:textId="77777777" w:rsidR="00CE2B4E" w:rsidRPr="004D1DAE" w:rsidRDefault="00CE2B4E" w:rsidP="00CE2B4E">
      <w:pPr>
        <w:pStyle w:val="Akapitzlist"/>
        <w:widowControl w:val="0"/>
        <w:numPr>
          <w:ilvl w:val="0"/>
          <w:numId w:val="15"/>
        </w:numPr>
        <w:adjustRightInd w:val="0"/>
        <w:spacing w:before="0" w:after="0"/>
        <w:textAlignment w:val="baseline"/>
        <w:rPr>
          <w:color w:val="auto"/>
          <w:szCs w:val="20"/>
        </w:rPr>
      </w:pPr>
      <w:r w:rsidRPr="004D1DAE">
        <w:rPr>
          <w:color w:val="auto"/>
          <w:szCs w:val="20"/>
        </w:rPr>
        <w:t xml:space="preserve">Wytrzymałość na zginanie- min. 15 </w:t>
      </w:r>
      <w:proofErr w:type="spellStart"/>
      <w:r w:rsidRPr="004D1DAE">
        <w:rPr>
          <w:color w:val="auto"/>
          <w:szCs w:val="20"/>
        </w:rPr>
        <w:t>MPa</w:t>
      </w:r>
      <w:proofErr w:type="spellEnd"/>
      <w:r w:rsidRPr="004D1DAE">
        <w:rPr>
          <w:color w:val="auto"/>
          <w:szCs w:val="20"/>
        </w:rPr>
        <w:t>,</w:t>
      </w:r>
    </w:p>
    <w:p w14:paraId="35AEBCE4" w14:textId="77777777" w:rsidR="00CE2B4E" w:rsidRPr="004D1DAE" w:rsidRDefault="00CE2B4E" w:rsidP="00CE2B4E">
      <w:pPr>
        <w:pStyle w:val="Akapitzlist"/>
        <w:widowControl w:val="0"/>
        <w:numPr>
          <w:ilvl w:val="0"/>
          <w:numId w:val="15"/>
        </w:numPr>
        <w:adjustRightInd w:val="0"/>
        <w:spacing w:before="0" w:after="0"/>
        <w:textAlignment w:val="baseline"/>
        <w:rPr>
          <w:color w:val="auto"/>
          <w:szCs w:val="20"/>
        </w:rPr>
      </w:pPr>
      <w:r w:rsidRPr="004D1DAE">
        <w:rPr>
          <w:color w:val="auto"/>
          <w:szCs w:val="20"/>
        </w:rPr>
        <w:t>Grubość 4 mm</w:t>
      </w:r>
    </w:p>
    <w:p w14:paraId="529ACEC4" w14:textId="77777777" w:rsidR="008E4053" w:rsidRPr="004D1DAE" w:rsidRDefault="008E4053" w:rsidP="008E4053">
      <w:pPr>
        <w:pStyle w:val="Akapitzlist"/>
        <w:widowControl w:val="0"/>
        <w:numPr>
          <w:ilvl w:val="0"/>
          <w:numId w:val="15"/>
        </w:numPr>
        <w:adjustRightInd w:val="0"/>
        <w:spacing w:before="0" w:after="0" w:line="240" w:lineRule="auto"/>
        <w:textAlignment w:val="baseline"/>
        <w:rPr>
          <w:color w:val="auto"/>
        </w:rPr>
      </w:pPr>
      <w:proofErr w:type="gramStart"/>
      <w:r w:rsidRPr="004D1DAE">
        <w:rPr>
          <w:color w:val="auto"/>
        </w:rPr>
        <w:t>kolor</w:t>
      </w:r>
      <w:proofErr w:type="gramEnd"/>
      <w:r w:rsidRPr="004D1DAE">
        <w:rPr>
          <w:color w:val="auto"/>
        </w:rPr>
        <w:t>, wielkość, wzór układania - uzgodniony z zamawiającym</w:t>
      </w:r>
    </w:p>
    <w:p w14:paraId="0B91558A" w14:textId="77777777" w:rsidR="00CE2B4E" w:rsidRPr="004D1DAE" w:rsidRDefault="00CE2B4E" w:rsidP="00CE2B4E">
      <w:pPr>
        <w:rPr>
          <w:color w:val="auto"/>
        </w:rPr>
      </w:pPr>
      <w:r w:rsidRPr="004D1DAE">
        <w:rPr>
          <w:color w:val="auto"/>
        </w:rPr>
        <w:t>Należy stosować profile do płytek aluminiowe na krawędziach, narożnikach i załamaniach ścian.</w:t>
      </w:r>
    </w:p>
    <w:p w14:paraId="618B5963" w14:textId="4BC937C6" w:rsidR="00CE2B4E" w:rsidRPr="004D1DAE" w:rsidRDefault="00CE2B4E" w:rsidP="00CE2B4E">
      <w:pPr>
        <w:pStyle w:val="Nagwek3"/>
        <w:tabs>
          <w:tab w:val="clear" w:pos="720"/>
          <w:tab w:val="clear" w:pos="4536"/>
          <w:tab w:val="clear" w:pos="9072"/>
        </w:tabs>
        <w:ind w:left="851" w:hanging="851"/>
        <w:rPr>
          <w:szCs w:val="20"/>
        </w:rPr>
      </w:pPr>
      <w:bookmarkStart w:id="361" w:name="_Toc372880569"/>
      <w:bookmarkStart w:id="362" w:name="_Toc372880885"/>
      <w:bookmarkStart w:id="363" w:name="_Toc446092522"/>
      <w:bookmarkStart w:id="364" w:name="_Toc33693862"/>
      <w:bookmarkStart w:id="365" w:name="_Toc124933011"/>
      <w:bookmarkStart w:id="366" w:name="_Toc125394960"/>
      <w:bookmarkStart w:id="367" w:name="_Toc125395199"/>
      <w:bookmarkStart w:id="368" w:name="_Toc170908083"/>
      <w:r w:rsidRPr="004D1DAE">
        <w:t>TYNKI WEWNĘTRZNE</w:t>
      </w:r>
      <w:bookmarkEnd w:id="361"/>
      <w:bookmarkEnd w:id="362"/>
      <w:bookmarkEnd w:id="363"/>
      <w:bookmarkEnd w:id="364"/>
      <w:bookmarkEnd w:id="365"/>
      <w:bookmarkEnd w:id="366"/>
      <w:bookmarkEnd w:id="367"/>
      <w:bookmarkEnd w:id="368"/>
    </w:p>
    <w:p w14:paraId="39F10508" w14:textId="64A8379E" w:rsidR="00CE2B4E" w:rsidRPr="004D1DAE" w:rsidRDefault="004D1DAE" w:rsidP="00CE2B4E">
      <w:pPr>
        <w:rPr>
          <w:color w:val="auto"/>
        </w:rPr>
      </w:pPr>
      <w:r>
        <w:rPr>
          <w:color w:val="auto"/>
        </w:rPr>
        <w:t>Istniejące tynki należy oczyścić i uzupełnić ewentualne ubytki. W miejsca przebić lub na nowych ścianach p</w:t>
      </w:r>
      <w:r w:rsidR="00CE2B4E" w:rsidRPr="004D1DAE">
        <w:rPr>
          <w:color w:val="auto"/>
        </w:rPr>
        <w:t xml:space="preserve">rojektuje się zastosowanie tynku cementowo-wapienny kat. III. W pomieszczeniach wykończonych płytkami ceramicznymi tynk cementowo-wapienny kat III gr </w:t>
      </w:r>
      <w:proofErr w:type="spellStart"/>
      <w:r w:rsidR="00CE2B4E" w:rsidRPr="004D1DAE">
        <w:rPr>
          <w:color w:val="auto"/>
        </w:rPr>
        <w:t>1,5cm</w:t>
      </w:r>
      <w:proofErr w:type="spellEnd"/>
      <w:r w:rsidR="00CE2B4E" w:rsidRPr="004D1DAE">
        <w:rPr>
          <w:color w:val="auto"/>
        </w:rPr>
        <w:t xml:space="preserve"> zatarty na ostro. Stosować gotowe mieszanki zapraw tynkarskich.</w:t>
      </w:r>
    </w:p>
    <w:p w14:paraId="2B22A64A" w14:textId="77777777" w:rsidR="00CE2B4E" w:rsidRPr="004D1DAE" w:rsidRDefault="00CE2B4E" w:rsidP="00CE2B4E">
      <w:pPr>
        <w:rPr>
          <w:color w:val="auto"/>
        </w:rPr>
      </w:pPr>
      <w:r w:rsidRPr="004D1DAE">
        <w:rPr>
          <w:color w:val="auto"/>
        </w:rPr>
        <w:t>Przed przystąpieniem do wykonywania robót tynkarskich powinny być zakończone wszystkie roboty stanu surowego, roboty instalacyjne podtynkowe, zamurowane przebicia i bruzdy. Tynki należy wykonywać w temperaturze nie niższej niż +</w:t>
      </w:r>
      <w:proofErr w:type="spellStart"/>
      <w:r w:rsidRPr="004D1DAE">
        <w:rPr>
          <w:color w:val="auto"/>
        </w:rPr>
        <w:t>5°C</w:t>
      </w:r>
      <w:proofErr w:type="spellEnd"/>
      <w:r w:rsidRPr="004D1DAE">
        <w:rPr>
          <w:color w:val="auto"/>
        </w:rPr>
        <w:t xml:space="preserve"> pod warunkiem, że w ciągu doby nie nastąpi spadek poniżej </w:t>
      </w:r>
      <w:proofErr w:type="spellStart"/>
      <w:r w:rsidRPr="004D1DAE">
        <w:rPr>
          <w:color w:val="auto"/>
        </w:rPr>
        <w:t>0°C</w:t>
      </w:r>
      <w:proofErr w:type="spellEnd"/>
      <w:r w:rsidRPr="004D1DAE">
        <w:rPr>
          <w:color w:val="auto"/>
        </w:rPr>
        <w:t>. Podłoża przed tynkowaniem muszą być zagruntowane.</w:t>
      </w:r>
    </w:p>
    <w:p w14:paraId="4BAAA2FC" w14:textId="151FAF50" w:rsidR="00CE2B4E" w:rsidRPr="004D1DAE" w:rsidRDefault="00CE2B4E" w:rsidP="00CE2B4E">
      <w:pPr>
        <w:pStyle w:val="Nagwek3"/>
        <w:tabs>
          <w:tab w:val="clear" w:pos="720"/>
          <w:tab w:val="clear" w:pos="4536"/>
          <w:tab w:val="clear" w:pos="9072"/>
        </w:tabs>
        <w:ind w:left="851" w:hanging="851"/>
      </w:pPr>
      <w:bookmarkStart w:id="369" w:name="_Toc446092525"/>
      <w:bookmarkStart w:id="370" w:name="_Toc33693863"/>
      <w:bookmarkStart w:id="371" w:name="_Toc124933012"/>
      <w:bookmarkStart w:id="372" w:name="_Toc125394961"/>
      <w:bookmarkStart w:id="373" w:name="_Toc125395200"/>
      <w:bookmarkStart w:id="374" w:name="_Toc170908084"/>
      <w:r w:rsidRPr="004D1DAE">
        <w:t>POWŁOKI MALARSKIE</w:t>
      </w:r>
      <w:bookmarkEnd w:id="369"/>
      <w:bookmarkEnd w:id="370"/>
      <w:bookmarkEnd w:id="371"/>
      <w:bookmarkEnd w:id="372"/>
      <w:bookmarkEnd w:id="373"/>
      <w:bookmarkEnd w:id="374"/>
    </w:p>
    <w:p w14:paraId="6C3B7895" w14:textId="77777777" w:rsidR="00CE2B4E" w:rsidRPr="004D1DAE" w:rsidRDefault="00CE2B4E" w:rsidP="00CE2B4E">
      <w:pPr>
        <w:rPr>
          <w:color w:val="auto"/>
        </w:rPr>
      </w:pPr>
      <w:r w:rsidRPr="004D1DAE">
        <w:rPr>
          <w:color w:val="auto"/>
        </w:rPr>
        <w:t>Specjalistyczna farba do malowania ścian wewnętrznych matowa o parametrach niezgorszych niż:</w:t>
      </w:r>
    </w:p>
    <w:p w14:paraId="408DE091" w14:textId="77777777" w:rsidR="00CE2B4E" w:rsidRPr="004D1DAE" w:rsidRDefault="00CE2B4E" w:rsidP="00CE2B4E">
      <w:pPr>
        <w:pStyle w:val="Akapitzlist"/>
        <w:ind w:left="1967" w:firstLine="0"/>
        <w:rPr>
          <w:color w:val="auto"/>
        </w:rPr>
      </w:pPr>
      <w:r w:rsidRPr="004D1DAE">
        <w:rPr>
          <w:color w:val="auto"/>
        </w:rPr>
        <w:t>Podstawowe cechy:</w:t>
      </w:r>
    </w:p>
    <w:p w14:paraId="1DECFF02" w14:textId="77777777" w:rsidR="00CE2B4E" w:rsidRPr="004D1DAE" w:rsidRDefault="00CE2B4E" w:rsidP="00CE2B4E">
      <w:pPr>
        <w:pStyle w:val="Akapitzlist"/>
        <w:widowControl w:val="0"/>
        <w:numPr>
          <w:ilvl w:val="0"/>
          <w:numId w:val="16"/>
        </w:numPr>
        <w:adjustRightInd w:val="0"/>
        <w:textAlignment w:val="baseline"/>
        <w:rPr>
          <w:color w:val="auto"/>
        </w:rPr>
      </w:pPr>
      <w:r w:rsidRPr="004D1DAE">
        <w:rPr>
          <w:color w:val="auto"/>
        </w:rPr>
        <w:t>Odporna na najczęściej stosowane środki dezynfekcyjne</w:t>
      </w:r>
    </w:p>
    <w:p w14:paraId="27FFAB85" w14:textId="77777777" w:rsidR="00CE2B4E" w:rsidRPr="004D1DAE" w:rsidRDefault="00CE2B4E" w:rsidP="00CE2B4E">
      <w:pPr>
        <w:pStyle w:val="Akapitzlist"/>
        <w:widowControl w:val="0"/>
        <w:numPr>
          <w:ilvl w:val="0"/>
          <w:numId w:val="16"/>
        </w:numPr>
        <w:adjustRightInd w:val="0"/>
        <w:textAlignment w:val="baseline"/>
        <w:rPr>
          <w:color w:val="auto"/>
        </w:rPr>
      </w:pPr>
      <w:r w:rsidRPr="004D1DAE">
        <w:rPr>
          <w:color w:val="auto"/>
        </w:rPr>
        <w:t>Optymalna ochrona przed działaniem bakterii na powłokę</w:t>
      </w:r>
    </w:p>
    <w:p w14:paraId="1663E536" w14:textId="77777777" w:rsidR="00CE2B4E" w:rsidRPr="004D1DAE" w:rsidRDefault="00CE2B4E" w:rsidP="00CE2B4E">
      <w:pPr>
        <w:pStyle w:val="Akapitzlist"/>
        <w:widowControl w:val="0"/>
        <w:numPr>
          <w:ilvl w:val="0"/>
          <w:numId w:val="16"/>
        </w:numPr>
        <w:adjustRightInd w:val="0"/>
        <w:textAlignment w:val="baseline"/>
        <w:rPr>
          <w:color w:val="auto"/>
        </w:rPr>
      </w:pPr>
      <w:r w:rsidRPr="004D1DAE">
        <w:rPr>
          <w:color w:val="auto"/>
        </w:rPr>
        <w:t>Bezzapachowa</w:t>
      </w:r>
    </w:p>
    <w:p w14:paraId="115CFE92" w14:textId="77777777" w:rsidR="00CE2B4E" w:rsidRPr="004D1DAE" w:rsidRDefault="00CE2B4E" w:rsidP="00CE2B4E">
      <w:pPr>
        <w:pStyle w:val="Akapitzlist"/>
        <w:widowControl w:val="0"/>
        <w:numPr>
          <w:ilvl w:val="0"/>
          <w:numId w:val="16"/>
        </w:numPr>
        <w:adjustRightInd w:val="0"/>
        <w:textAlignment w:val="baseline"/>
        <w:rPr>
          <w:color w:val="auto"/>
        </w:rPr>
      </w:pPr>
      <w:r w:rsidRPr="004D1DAE">
        <w:rPr>
          <w:color w:val="auto"/>
        </w:rPr>
        <w:t>Z cząstkami jonów srebra</w:t>
      </w:r>
    </w:p>
    <w:p w14:paraId="379ED220" w14:textId="77777777" w:rsidR="00CE2B4E" w:rsidRPr="004D1DAE" w:rsidRDefault="00CE2B4E" w:rsidP="00CE2B4E">
      <w:pPr>
        <w:pStyle w:val="Akapitzlist"/>
        <w:widowControl w:val="0"/>
        <w:numPr>
          <w:ilvl w:val="0"/>
          <w:numId w:val="16"/>
        </w:numPr>
        <w:adjustRightInd w:val="0"/>
        <w:textAlignment w:val="baseline"/>
        <w:rPr>
          <w:color w:val="auto"/>
        </w:rPr>
      </w:pPr>
      <w:r w:rsidRPr="004D1DAE">
        <w:rPr>
          <w:color w:val="auto"/>
        </w:rPr>
        <w:t xml:space="preserve">Biały oraz kolory pastelowe </w:t>
      </w:r>
    </w:p>
    <w:p w14:paraId="62EFDA1C" w14:textId="77777777" w:rsidR="00CE2B4E" w:rsidRPr="004D1DAE" w:rsidRDefault="00CE2B4E" w:rsidP="00CE2B4E">
      <w:pPr>
        <w:pStyle w:val="Akapitzlist"/>
        <w:widowControl w:val="0"/>
        <w:numPr>
          <w:ilvl w:val="0"/>
          <w:numId w:val="16"/>
        </w:numPr>
        <w:adjustRightInd w:val="0"/>
        <w:spacing w:before="0"/>
        <w:textAlignment w:val="baseline"/>
        <w:rPr>
          <w:color w:val="auto"/>
        </w:rPr>
      </w:pPr>
      <w:r w:rsidRPr="004D1DAE">
        <w:rPr>
          <w:color w:val="auto"/>
        </w:rPr>
        <w:t xml:space="preserve">Gęstość, </w:t>
      </w:r>
      <w:proofErr w:type="spellStart"/>
      <w:r w:rsidRPr="004D1DAE">
        <w:rPr>
          <w:color w:val="auto"/>
        </w:rPr>
        <w:t>20±0,5°C</w:t>
      </w:r>
      <w:proofErr w:type="spellEnd"/>
      <w:r w:rsidRPr="004D1DAE">
        <w:rPr>
          <w:color w:val="auto"/>
        </w:rPr>
        <w:t>, [g/</w:t>
      </w:r>
      <w:proofErr w:type="spellStart"/>
      <w:r w:rsidRPr="004D1DAE">
        <w:rPr>
          <w:color w:val="auto"/>
        </w:rPr>
        <w:t>cm</w:t>
      </w:r>
      <w:r w:rsidRPr="004D1DAE">
        <w:rPr>
          <w:color w:val="auto"/>
          <w:sz w:val="15"/>
          <w:szCs w:val="15"/>
        </w:rPr>
        <w:t>3</w:t>
      </w:r>
      <w:proofErr w:type="spellEnd"/>
      <w:r w:rsidRPr="004D1DAE">
        <w:rPr>
          <w:color w:val="auto"/>
        </w:rPr>
        <w:t>] wg PN-EN ISO 2811-1- 1,27</w:t>
      </w:r>
    </w:p>
    <w:p w14:paraId="268F3EC3" w14:textId="77777777" w:rsidR="00CE2B4E" w:rsidRPr="004D1DAE" w:rsidRDefault="00CE2B4E" w:rsidP="00CE2B4E">
      <w:pPr>
        <w:pStyle w:val="Akapitzlist"/>
        <w:widowControl w:val="0"/>
        <w:numPr>
          <w:ilvl w:val="0"/>
          <w:numId w:val="16"/>
        </w:numPr>
        <w:adjustRightInd w:val="0"/>
        <w:spacing w:before="0"/>
        <w:textAlignment w:val="baseline"/>
        <w:rPr>
          <w:color w:val="auto"/>
        </w:rPr>
      </w:pPr>
      <w:r w:rsidRPr="004D1DAE">
        <w:rPr>
          <w:color w:val="auto"/>
        </w:rPr>
        <w:t>Czas schnięcia powłoki, 23°±</w:t>
      </w:r>
      <w:proofErr w:type="spellStart"/>
      <w:r w:rsidRPr="004D1DAE">
        <w:rPr>
          <w:color w:val="auto"/>
        </w:rPr>
        <w:t>2°C</w:t>
      </w:r>
      <w:proofErr w:type="spellEnd"/>
      <w:r w:rsidRPr="004D1DAE">
        <w:rPr>
          <w:color w:val="auto"/>
        </w:rPr>
        <w:t xml:space="preserve"> [h], wg PN-C-81519 – </w:t>
      </w:r>
      <w:proofErr w:type="spellStart"/>
      <w:r w:rsidRPr="004D1DAE">
        <w:rPr>
          <w:color w:val="auto"/>
        </w:rPr>
        <w:t>2h</w:t>
      </w:r>
      <w:proofErr w:type="spellEnd"/>
    </w:p>
    <w:p w14:paraId="60678977" w14:textId="77777777" w:rsidR="00CE2B4E" w:rsidRPr="004D1DAE" w:rsidRDefault="00CE2B4E" w:rsidP="00CE2B4E">
      <w:pPr>
        <w:pStyle w:val="Akapitzlist"/>
        <w:widowControl w:val="0"/>
        <w:numPr>
          <w:ilvl w:val="0"/>
          <w:numId w:val="16"/>
        </w:numPr>
        <w:adjustRightInd w:val="0"/>
        <w:spacing w:before="0"/>
        <w:textAlignment w:val="baseline"/>
        <w:rPr>
          <w:color w:val="auto"/>
        </w:rPr>
      </w:pPr>
      <w:r w:rsidRPr="004D1DAE">
        <w:rPr>
          <w:color w:val="auto"/>
        </w:rPr>
        <w:t>Zawartość części stałych, min.[%wag], wg PN-EN ISO 3251 - 53,0</w:t>
      </w:r>
    </w:p>
    <w:p w14:paraId="7F119722" w14:textId="77777777" w:rsidR="00CE2B4E" w:rsidRPr="004D1DAE" w:rsidRDefault="00CE2B4E" w:rsidP="00CE2B4E">
      <w:pPr>
        <w:pStyle w:val="Akapitzlist"/>
        <w:widowControl w:val="0"/>
        <w:numPr>
          <w:ilvl w:val="0"/>
          <w:numId w:val="16"/>
        </w:numPr>
        <w:adjustRightInd w:val="0"/>
        <w:spacing w:before="0"/>
        <w:textAlignment w:val="baseline"/>
        <w:rPr>
          <w:color w:val="auto"/>
        </w:rPr>
      </w:pPr>
      <w:r w:rsidRPr="004D1DAE">
        <w:rPr>
          <w:color w:val="auto"/>
        </w:rPr>
        <w:t xml:space="preserve">Odczyn </w:t>
      </w:r>
      <w:proofErr w:type="spellStart"/>
      <w:r w:rsidRPr="004D1DAE">
        <w:rPr>
          <w:color w:val="auto"/>
        </w:rPr>
        <w:t>pH</w:t>
      </w:r>
      <w:proofErr w:type="spellEnd"/>
      <w:r w:rsidRPr="004D1DAE">
        <w:rPr>
          <w:color w:val="auto"/>
        </w:rPr>
        <w:t xml:space="preserve">, </w:t>
      </w:r>
      <w:proofErr w:type="gramStart"/>
      <w:r w:rsidRPr="004D1DAE">
        <w:rPr>
          <w:color w:val="auto"/>
        </w:rPr>
        <w:t>wg  PN-C-</w:t>
      </w:r>
      <w:proofErr w:type="gramEnd"/>
      <w:r w:rsidRPr="004D1DAE">
        <w:rPr>
          <w:color w:val="auto"/>
        </w:rPr>
        <w:t>04963 - 7,5÷8,5</w:t>
      </w:r>
    </w:p>
    <w:p w14:paraId="60DFEBAF" w14:textId="77777777" w:rsidR="00CE2B4E" w:rsidRPr="004D1DAE" w:rsidRDefault="00CE2B4E" w:rsidP="00CE2B4E">
      <w:pPr>
        <w:pStyle w:val="Akapitzlist"/>
        <w:widowControl w:val="0"/>
        <w:numPr>
          <w:ilvl w:val="0"/>
          <w:numId w:val="16"/>
        </w:numPr>
        <w:adjustRightInd w:val="0"/>
        <w:spacing w:before="0"/>
        <w:textAlignment w:val="baseline"/>
        <w:rPr>
          <w:color w:val="auto"/>
        </w:rPr>
      </w:pPr>
      <w:r w:rsidRPr="004D1DAE">
        <w:rPr>
          <w:color w:val="auto"/>
        </w:rPr>
        <w:t>Odporność na szorowanie na mokro, wg PN-C-81914 - Rodzaj I</w:t>
      </w:r>
    </w:p>
    <w:p w14:paraId="09618DFE" w14:textId="77777777" w:rsidR="00CE2B4E" w:rsidRPr="004D1DAE" w:rsidRDefault="00CE2B4E" w:rsidP="00CE2B4E">
      <w:pPr>
        <w:pStyle w:val="Akapitzlist"/>
        <w:widowControl w:val="0"/>
        <w:numPr>
          <w:ilvl w:val="0"/>
          <w:numId w:val="16"/>
        </w:numPr>
        <w:adjustRightInd w:val="0"/>
        <w:spacing w:before="0"/>
        <w:textAlignment w:val="baseline"/>
        <w:rPr>
          <w:color w:val="auto"/>
        </w:rPr>
      </w:pPr>
      <w:r w:rsidRPr="004D1DAE">
        <w:rPr>
          <w:color w:val="auto"/>
        </w:rPr>
        <w:t>Odporność na szorowanie, wg PN-EN 13300 - Klasa 1</w:t>
      </w:r>
    </w:p>
    <w:p w14:paraId="7E90EE96" w14:textId="77777777" w:rsidR="00CE2B4E" w:rsidRPr="004D1DAE" w:rsidRDefault="00CE2B4E" w:rsidP="00CE2B4E">
      <w:pPr>
        <w:pStyle w:val="Akapitzlist"/>
        <w:widowControl w:val="0"/>
        <w:numPr>
          <w:ilvl w:val="0"/>
          <w:numId w:val="16"/>
        </w:numPr>
        <w:adjustRightInd w:val="0"/>
        <w:spacing w:before="0"/>
        <w:textAlignment w:val="baseline"/>
        <w:rPr>
          <w:color w:val="auto"/>
        </w:rPr>
      </w:pPr>
      <w:r w:rsidRPr="004D1DAE">
        <w:rPr>
          <w:color w:val="auto"/>
        </w:rPr>
        <w:t>Zalecana grubość powłoki na mokro [</w:t>
      </w:r>
      <w:proofErr w:type="spellStart"/>
      <w:r w:rsidRPr="004D1DAE">
        <w:rPr>
          <w:color w:val="auto"/>
        </w:rPr>
        <w:t>μm</w:t>
      </w:r>
      <w:proofErr w:type="spellEnd"/>
      <w:r w:rsidRPr="004D1DAE">
        <w:rPr>
          <w:color w:val="auto"/>
        </w:rPr>
        <w:t>], wg PN-EN ISO 2808 – 140</w:t>
      </w:r>
    </w:p>
    <w:p w14:paraId="191DDBDE" w14:textId="34948F7B" w:rsidR="00CE2B4E" w:rsidRPr="004D1DAE" w:rsidRDefault="00CE2B4E" w:rsidP="00CE2B4E">
      <w:pPr>
        <w:pStyle w:val="Nagwek2"/>
        <w:tabs>
          <w:tab w:val="clear" w:pos="860"/>
          <w:tab w:val="clear" w:pos="4536"/>
          <w:tab w:val="clear" w:pos="9072"/>
        </w:tabs>
        <w:ind w:left="709" w:hanging="709"/>
      </w:pPr>
      <w:bookmarkStart w:id="375" w:name="_Toc420486082"/>
      <w:bookmarkStart w:id="376" w:name="_Toc124933013"/>
      <w:bookmarkStart w:id="377" w:name="_Toc125394962"/>
      <w:bookmarkStart w:id="378" w:name="_Toc125395201"/>
      <w:bookmarkStart w:id="379" w:name="_Toc170908085"/>
      <w:bookmarkStart w:id="380" w:name="_Toc446092549"/>
      <w:bookmarkStart w:id="381" w:name="_Toc33693864"/>
      <w:r w:rsidRPr="004D1DAE">
        <w:t>KLEJE, FUGI</w:t>
      </w:r>
      <w:bookmarkEnd w:id="375"/>
      <w:r w:rsidRPr="004D1DAE">
        <w:t>, SILIKONY</w:t>
      </w:r>
      <w:bookmarkEnd w:id="376"/>
      <w:bookmarkEnd w:id="377"/>
      <w:bookmarkEnd w:id="378"/>
      <w:bookmarkEnd w:id="379"/>
    </w:p>
    <w:p w14:paraId="2988925D" w14:textId="77777777" w:rsidR="00CE2B4E" w:rsidRPr="004D1DAE" w:rsidRDefault="00CE2B4E" w:rsidP="00CE2B4E">
      <w:pPr>
        <w:pStyle w:val="Podtytu"/>
        <w:rPr>
          <w:color w:val="auto"/>
        </w:rPr>
      </w:pPr>
      <w:r w:rsidRPr="004D1DAE">
        <w:rPr>
          <w:color w:val="auto"/>
        </w:rPr>
        <w:t>KLEJE</w:t>
      </w:r>
    </w:p>
    <w:p w14:paraId="7763D4E5" w14:textId="77777777" w:rsidR="00CE2B4E" w:rsidRPr="004D1DAE" w:rsidRDefault="00CE2B4E" w:rsidP="00CE2B4E">
      <w:pPr>
        <w:rPr>
          <w:color w:val="auto"/>
        </w:rPr>
      </w:pPr>
      <w:r w:rsidRPr="004D1DAE">
        <w:rPr>
          <w:color w:val="auto"/>
        </w:rPr>
        <w:t>Płytki ceramiczne klejone na zaprawę elastyczną do wykonywania ścian i podłóg w pomieszczeniach opisanych na rzutach narażonych na lekkie obciążenie woda o parametrach nie gorszych niż:</w:t>
      </w:r>
    </w:p>
    <w:p w14:paraId="4BEB5099" w14:textId="77777777" w:rsidR="00CE2B4E" w:rsidRPr="004D1DAE" w:rsidRDefault="00CE2B4E" w:rsidP="00CE2B4E">
      <w:pPr>
        <w:pStyle w:val="Akapitzlist"/>
        <w:numPr>
          <w:ilvl w:val="0"/>
          <w:numId w:val="34"/>
        </w:numPr>
        <w:rPr>
          <w:color w:val="auto"/>
        </w:rPr>
      </w:pPr>
      <w:r w:rsidRPr="004D1DAE">
        <w:rPr>
          <w:color w:val="auto"/>
        </w:rPr>
        <w:t>Na bazie cementu, kruszywa, polimerów</w:t>
      </w:r>
    </w:p>
    <w:p w14:paraId="1D7FDDB8" w14:textId="77777777" w:rsidR="00CE2B4E" w:rsidRPr="004D1DAE" w:rsidRDefault="00CE2B4E" w:rsidP="00CE2B4E">
      <w:pPr>
        <w:pStyle w:val="Akapitzlist"/>
        <w:numPr>
          <w:ilvl w:val="0"/>
          <w:numId w:val="34"/>
        </w:numPr>
        <w:rPr>
          <w:color w:val="auto"/>
        </w:rPr>
      </w:pPr>
      <w:r w:rsidRPr="004D1DAE">
        <w:rPr>
          <w:color w:val="auto"/>
        </w:rPr>
        <w:t xml:space="preserve">Gęstość nasypowa ok. </w:t>
      </w:r>
      <w:proofErr w:type="spellStart"/>
      <w:r w:rsidRPr="004D1DAE">
        <w:rPr>
          <w:color w:val="auto"/>
        </w:rPr>
        <w:t>1,38kg</w:t>
      </w:r>
      <w:proofErr w:type="spellEnd"/>
      <w:r w:rsidRPr="004D1DAE">
        <w:rPr>
          <w:color w:val="auto"/>
        </w:rPr>
        <w:t>/</w:t>
      </w:r>
      <w:proofErr w:type="spellStart"/>
      <w:r w:rsidRPr="004D1DAE">
        <w:rPr>
          <w:color w:val="auto"/>
        </w:rPr>
        <w:t>dm^3</w:t>
      </w:r>
      <w:proofErr w:type="spellEnd"/>
    </w:p>
    <w:p w14:paraId="4D69910B" w14:textId="77777777" w:rsidR="00CE2B4E" w:rsidRPr="004D1DAE" w:rsidRDefault="00CE2B4E" w:rsidP="00CE2B4E">
      <w:pPr>
        <w:pStyle w:val="Akapitzlist"/>
        <w:numPr>
          <w:ilvl w:val="0"/>
          <w:numId w:val="34"/>
        </w:numPr>
        <w:rPr>
          <w:color w:val="auto"/>
        </w:rPr>
      </w:pPr>
      <w:r w:rsidRPr="004D1DAE">
        <w:rPr>
          <w:color w:val="auto"/>
        </w:rPr>
        <w:t xml:space="preserve">Grubość warstwy kleju od 3 do </w:t>
      </w:r>
      <w:proofErr w:type="spellStart"/>
      <w:r w:rsidRPr="004D1DAE">
        <w:rPr>
          <w:color w:val="auto"/>
        </w:rPr>
        <w:t>6mm</w:t>
      </w:r>
      <w:proofErr w:type="spellEnd"/>
    </w:p>
    <w:p w14:paraId="65EE2B7C" w14:textId="77777777" w:rsidR="00CE2B4E" w:rsidRPr="004D1DAE" w:rsidRDefault="00CE2B4E" w:rsidP="00CE2B4E">
      <w:pPr>
        <w:pStyle w:val="Akapitzlist"/>
        <w:numPr>
          <w:ilvl w:val="0"/>
          <w:numId w:val="34"/>
        </w:numPr>
        <w:rPr>
          <w:color w:val="auto"/>
        </w:rPr>
      </w:pPr>
      <w:r w:rsidRPr="004D1DAE">
        <w:rPr>
          <w:color w:val="auto"/>
        </w:rPr>
        <w:t>Czas obróbki ok. 3 godzin</w:t>
      </w:r>
    </w:p>
    <w:p w14:paraId="7D0721BD" w14:textId="77777777" w:rsidR="00CE2B4E" w:rsidRPr="004D1DAE" w:rsidRDefault="00CE2B4E" w:rsidP="00CE2B4E">
      <w:pPr>
        <w:pStyle w:val="Akapitzlist"/>
        <w:numPr>
          <w:ilvl w:val="0"/>
          <w:numId w:val="34"/>
        </w:numPr>
        <w:rPr>
          <w:color w:val="auto"/>
        </w:rPr>
      </w:pPr>
      <w:r w:rsidRPr="004D1DAE">
        <w:rPr>
          <w:color w:val="auto"/>
        </w:rPr>
        <w:t>Temperatura aplikacji, co najmniej +</w:t>
      </w:r>
      <w:proofErr w:type="spellStart"/>
      <w:r w:rsidRPr="004D1DAE">
        <w:rPr>
          <w:color w:val="auto"/>
        </w:rPr>
        <w:t>5°C</w:t>
      </w:r>
      <w:proofErr w:type="spellEnd"/>
    </w:p>
    <w:p w14:paraId="15A64CDE" w14:textId="77777777" w:rsidR="00CE2B4E" w:rsidRPr="004D1DAE" w:rsidRDefault="00CE2B4E" w:rsidP="00CE2B4E">
      <w:pPr>
        <w:pStyle w:val="Akapitzlist"/>
        <w:numPr>
          <w:ilvl w:val="0"/>
          <w:numId w:val="34"/>
        </w:numPr>
        <w:rPr>
          <w:color w:val="auto"/>
        </w:rPr>
      </w:pPr>
      <w:r w:rsidRPr="004D1DAE">
        <w:rPr>
          <w:color w:val="auto"/>
        </w:rPr>
        <w:t>Czas otwarcia ok. 30 minut</w:t>
      </w:r>
    </w:p>
    <w:p w14:paraId="27DFA835" w14:textId="77777777" w:rsidR="00CE2B4E" w:rsidRPr="004D1DAE" w:rsidRDefault="00CE2B4E" w:rsidP="00CE2B4E">
      <w:pPr>
        <w:pStyle w:val="Akapitzlist"/>
        <w:numPr>
          <w:ilvl w:val="0"/>
          <w:numId w:val="34"/>
        </w:numPr>
        <w:rPr>
          <w:color w:val="auto"/>
        </w:rPr>
      </w:pPr>
      <w:r w:rsidRPr="004D1DAE">
        <w:rPr>
          <w:color w:val="auto"/>
        </w:rPr>
        <w:t xml:space="preserve">Możliwość chodzenia po ok. </w:t>
      </w:r>
      <w:proofErr w:type="spellStart"/>
      <w:r w:rsidRPr="004D1DAE">
        <w:rPr>
          <w:color w:val="auto"/>
        </w:rPr>
        <w:t>24h</w:t>
      </w:r>
      <w:proofErr w:type="spellEnd"/>
    </w:p>
    <w:p w14:paraId="4A44BEA3" w14:textId="77777777" w:rsidR="00CE2B4E" w:rsidRPr="004D1DAE" w:rsidRDefault="00CE2B4E" w:rsidP="00CE2B4E">
      <w:pPr>
        <w:pStyle w:val="Akapitzlist"/>
        <w:numPr>
          <w:ilvl w:val="0"/>
          <w:numId w:val="34"/>
        </w:numPr>
        <w:rPr>
          <w:color w:val="auto"/>
        </w:rPr>
      </w:pPr>
      <w:r w:rsidRPr="004D1DAE">
        <w:rPr>
          <w:color w:val="auto"/>
        </w:rPr>
        <w:lastRenderedPageBreak/>
        <w:t>Pełne obciążenie po 7 dniach</w:t>
      </w:r>
    </w:p>
    <w:p w14:paraId="4A5254B2" w14:textId="77777777" w:rsidR="00CE2B4E" w:rsidRPr="004D1DAE" w:rsidRDefault="00CE2B4E" w:rsidP="00CE2B4E">
      <w:pPr>
        <w:pStyle w:val="Akapitzlist"/>
        <w:numPr>
          <w:ilvl w:val="0"/>
          <w:numId w:val="34"/>
        </w:numPr>
        <w:rPr>
          <w:color w:val="auto"/>
        </w:rPr>
      </w:pPr>
      <w:r w:rsidRPr="004D1DAE">
        <w:rPr>
          <w:color w:val="auto"/>
        </w:rPr>
        <w:t xml:space="preserve">Zużycie ok. </w:t>
      </w:r>
      <w:proofErr w:type="spellStart"/>
      <w:r w:rsidRPr="004D1DAE">
        <w:rPr>
          <w:color w:val="auto"/>
        </w:rPr>
        <w:t>1,5kg</w:t>
      </w:r>
      <w:proofErr w:type="spellEnd"/>
      <w:r w:rsidRPr="004D1DAE">
        <w:rPr>
          <w:color w:val="auto"/>
        </w:rPr>
        <w:t>/</w:t>
      </w:r>
      <w:proofErr w:type="spellStart"/>
      <w:r w:rsidRPr="004D1DAE">
        <w:rPr>
          <w:color w:val="auto"/>
        </w:rPr>
        <w:t>m^2</w:t>
      </w:r>
      <w:proofErr w:type="spellEnd"/>
      <w:r w:rsidRPr="004D1DAE">
        <w:rPr>
          <w:color w:val="auto"/>
        </w:rPr>
        <w:t xml:space="preserve"> przy grubości warstwy </w:t>
      </w:r>
      <w:proofErr w:type="spellStart"/>
      <w:r w:rsidRPr="004D1DAE">
        <w:rPr>
          <w:color w:val="auto"/>
        </w:rPr>
        <w:t>1mm</w:t>
      </w:r>
      <w:proofErr w:type="spellEnd"/>
    </w:p>
    <w:p w14:paraId="53881691" w14:textId="77777777" w:rsidR="00CE2B4E" w:rsidRPr="004D1DAE" w:rsidRDefault="00CE2B4E" w:rsidP="00CE2B4E">
      <w:pPr>
        <w:pStyle w:val="Podtytu"/>
        <w:rPr>
          <w:color w:val="auto"/>
        </w:rPr>
      </w:pPr>
      <w:r w:rsidRPr="004D1DAE">
        <w:rPr>
          <w:color w:val="auto"/>
        </w:rPr>
        <w:t>FUGI</w:t>
      </w:r>
    </w:p>
    <w:p w14:paraId="26D693B7" w14:textId="77777777" w:rsidR="00CE2B4E" w:rsidRPr="004D1DAE" w:rsidRDefault="00CE2B4E" w:rsidP="00CE2B4E">
      <w:pPr>
        <w:rPr>
          <w:color w:val="auto"/>
        </w:rPr>
      </w:pPr>
      <w:r w:rsidRPr="004D1DAE">
        <w:rPr>
          <w:color w:val="auto"/>
        </w:rPr>
        <w:t>Spoinowanie za pomocą fug epoksydowych do spoinowania okładzin ceramicznych. Spoiny o podwyższonej odporności na ścieranie i zmniejszonej absorpcji wody o parametrach nie gorszych niż:</w:t>
      </w:r>
    </w:p>
    <w:p w14:paraId="10EDA18F" w14:textId="77777777" w:rsidR="00CE2B4E" w:rsidRPr="004D1DAE" w:rsidRDefault="00CE2B4E" w:rsidP="00CE2B4E">
      <w:pPr>
        <w:pStyle w:val="Akapitzlist"/>
        <w:numPr>
          <w:ilvl w:val="0"/>
          <w:numId w:val="34"/>
        </w:numPr>
        <w:rPr>
          <w:color w:val="auto"/>
        </w:rPr>
      </w:pPr>
      <w:r w:rsidRPr="004D1DAE">
        <w:rPr>
          <w:color w:val="auto"/>
        </w:rPr>
        <w:t xml:space="preserve">Min/max szerokość spoin 1 mm - 10 mm </w:t>
      </w:r>
    </w:p>
    <w:p w14:paraId="075BA8C5" w14:textId="77777777" w:rsidR="00CE2B4E" w:rsidRPr="004D1DAE" w:rsidRDefault="00CE2B4E" w:rsidP="00CE2B4E">
      <w:pPr>
        <w:pStyle w:val="Akapitzlist"/>
        <w:numPr>
          <w:ilvl w:val="0"/>
          <w:numId w:val="34"/>
        </w:numPr>
        <w:rPr>
          <w:color w:val="auto"/>
        </w:rPr>
      </w:pPr>
      <w:r w:rsidRPr="004D1DAE">
        <w:rPr>
          <w:color w:val="auto"/>
        </w:rPr>
        <w:t xml:space="preserve">Temperatura przygotowania fugi oraz podłoża i otoczenia w trakcie prac od +5 °C do +25 °C </w:t>
      </w:r>
    </w:p>
    <w:p w14:paraId="62663B6C" w14:textId="77777777" w:rsidR="00CE2B4E" w:rsidRPr="004D1DAE" w:rsidRDefault="00CE2B4E" w:rsidP="00CE2B4E">
      <w:pPr>
        <w:pStyle w:val="Akapitzlist"/>
        <w:numPr>
          <w:ilvl w:val="0"/>
          <w:numId w:val="34"/>
        </w:numPr>
        <w:rPr>
          <w:color w:val="auto"/>
        </w:rPr>
      </w:pPr>
      <w:r w:rsidRPr="004D1DAE">
        <w:rPr>
          <w:color w:val="auto"/>
        </w:rPr>
        <w:t xml:space="preserve">Ruch pieszy ok. 24 godziny </w:t>
      </w:r>
    </w:p>
    <w:p w14:paraId="07027E5F" w14:textId="77777777" w:rsidR="00CE2B4E" w:rsidRPr="004D1DAE" w:rsidRDefault="00CE2B4E" w:rsidP="00CE2B4E">
      <w:pPr>
        <w:pStyle w:val="Akapitzlist"/>
        <w:numPr>
          <w:ilvl w:val="0"/>
          <w:numId w:val="34"/>
        </w:numPr>
        <w:rPr>
          <w:color w:val="auto"/>
        </w:rPr>
      </w:pPr>
      <w:r w:rsidRPr="004D1DAE">
        <w:rPr>
          <w:color w:val="auto"/>
        </w:rPr>
        <w:t xml:space="preserve">Pełna wytrzymałość mechaniczna i chemiczna po 7 dniach </w:t>
      </w:r>
    </w:p>
    <w:p w14:paraId="05B6B7B7" w14:textId="77777777" w:rsidR="00CE2B4E" w:rsidRPr="004D1DAE" w:rsidRDefault="00CE2B4E" w:rsidP="00CE2B4E">
      <w:pPr>
        <w:pStyle w:val="Akapitzlist"/>
        <w:numPr>
          <w:ilvl w:val="0"/>
          <w:numId w:val="34"/>
        </w:numPr>
        <w:rPr>
          <w:color w:val="auto"/>
        </w:rPr>
      </w:pPr>
      <w:r w:rsidRPr="004D1DAE">
        <w:rPr>
          <w:color w:val="auto"/>
        </w:rPr>
        <w:t>Wytrzymałość na zginanie ≥ 30,0 N/</w:t>
      </w:r>
      <w:proofErr w:type="spellStart"/>
      <w:r w:rsidRPr="004D1DAE">
        <w:rPr>
          <w:color w:val="auto"/>
        </w:rPr>
        <w:t>mm²</w:t>
      </w:r>
      <w:proofErr w:type="spellEnd"/>
      <w:r w:rsidRPr="004D1DAE">
        <w:rPr>
          <w:color w:val="auto"/>
        </w:rPr>
        <w:t xml:space="preserve"> </w:t>
      </w:r>
    </w:p>
    <w:p w14:paraId="4DB2999B" w14:textId="77777777" w:rsidR="00CE2B4E" w:rsidRPr="004D1DAE" w:rsidRDefault="00CE2B4E" w:rsidP="00CE2B4E">
      <w:pPr>
        <w:pStyle w:val="Akapitzlist"/>
        <w:numPr>
          <w:ilvl w:val="0"/>
          <w:numId w:val="34"/>
        </w:numPr>
        <w:rPr>
          <w:color w:val="auto"/>
        </w:rPr>
      </w:pPr>
      <w:r w:rsidRPr="004D1DAE">
        <w:rPr>
          <w:color w:val="auto"/>
        </w:rPr>
        <w:t>Wytrzymałość na ściskanie ≥ 45,0 N/</w:t>
      </w:r>
      <w:proofErr w:type="spellStart"/>
      <w:r w:rsidRPr="004D1DAE">
        <w:rPr>
          <w:color w:val="auto"/>
        </w:rPr>
        <w:t>mm²</w:t>
      </w:r>
      <w:proofErr w:type="spellEnd"/>
      <w:r w:rsidRPr="004D1DAE">
        <w:rPr>
          <w:color w:val="auto"/>
        </w:rPr>
        <w:t xml:space="preserve"> </w:t>
      </w:r>
    </w:p>
    <w:p w14:paraId="57BBBD01" w14:textId="77777777" w:rsidR="00CE2B4E" w:rsidRPr="004D1DAE" w:rsidRDefault="00CE2B4E" w:rsidP="00CE2B4E">
      <w:pPr>
        <w:pStyle w:val="Akapitzlist"/>
        <w:numPr>
          <w:ilvl w:val="0"/>
          <w:numId w:val="34"/>
        </w:numPr>
        <w:rPr>
          <w:color w:val="auto"/>
        </w:rPr>
      </w:pPr>
      <w:r w:rsidRPr="004D1DAE">
        <w:rPr>
          <w:color w:val="auto"/>
        </w:rPr>
        <w:t xml:space="preserve">Skurcz ≤ 1,5 mm/m </w:t>
      </w:r>
    </w:p>
    <w:p w14:paraId="584EA634" w14:textId="77777777" w:rsidR="00CE2B4E" w:rsidRPr="004D1DAE" w:rsidRDefault="00CE2B4E" w:rsidP="00CE2B4E">
      <w:pPr>
        <w:pStyle w:val="Akapitzlist"/>
        <w:numPr>
          <w:ilvl w:val="0"/>
          <w:numId w:val="34"/>
        </w:numPr>
        <w:rPr>
          <w:color w:val="auto"/>
        </w:rPr>
      </w:pPr>
      <w:r w:rsidRPr="004D1DAE">
        <w:rPr>
          <w:color w:val="auto"/>
        </w:rPr>
        <w:t xml:space="preserve">Absorpcja wody po 240 min ≤ 0,1 g </w:t>
      </w:r>
    </w:p>
    <w:p w14:paraId="5C4B06BC" w14:textId="77777777" w:rsidR="00CE2B4E" w:rsidRPr="004D1DAE" w:rsidRDefault="00CE2B4E" w:rsidP="00CE2B4E">
      <w:pPr>
        <w:pStyle w:val="Akapitzlist"/>
        <w:numPr>
          <w:ilvl w:val="0"/>
          <w:numId w:val="34"/>
        </w:numPr>
        <w:rPr>
          <w:color w:val="auto"/>
        </w:rPr>
      </w:pPr>
      <w:r w:rsidRPr="004D1DAE">
        <w:rPr>
          <w:color w:val="auto"/>
        </w:rPr>
        <w:t xml:space="preserve">Odporność na ścieranie ≤ 250 </w:t>
      </w:r>
      <w:proofErr w:type="spellStart"/>
      <w:r w:rsidRPr="004D1DAE">
        <w:rPr>
          <w:color w:val="auto"/>
        </w:rPr>
        <w:t>mm³</w:t>
      </w:r>
      <w:proofErr w:type="spellEnd"/>
    </w:p>
    <w:p w14:paraId="454E3F13" w14:textId="67F5D75D" w:rsidR="00CE2B4E" w:rsidRPr="004D1DAE" w:rsidRDefault="00CE2B4E" w:rsidP="00CE2B4E">
      <w:pPr>
        <w:pStyle w:val="Podtytu"/>
        <w:rPr>
          <w:color w:val="auto"/>
        </w:rPr>
      </w:pPr>
      <w:r w:rsidRPr="004D1DAE">
        <w:rPr>
          <w:color w:val="auto"/>
        </w:rPr>
        <w:t>SILIKONY</w:t>
      </w:r>
    </w:p>
    <w:p w14:paraId="65D6A181" w14:textId="77777777" w:rsidR="00CE2B4E" w:rsidRPr="004D1DAE" w:rsidRDefault="00CE2B4E" w:rsidP="00CE2B4E">
      <w:pPr>
        <w:rPr>
          <w:color w:val="auto"/>
        </w:rPr>
      </w:pPr>
      <w:r w:rsidRPr="004D1DAE">
        <w:rPr>
          <w:color w:val="auto"/>
        </w:rPr>
        <w:t>Zastosować silikon o kolorze jak zaprawa fugowa o parametrach nie gorszych niż:</w:t>
      </w:r>
    </w:p>
    <w:p w14:paraId="75FEB763" w14:textId="77777777" w:rsidR="00CE2B4E" w:rsidRPr="004D1DAE" w:rsidRDefault="00CE2B4E" w:rsidP="00CE2B4E">
      <w:pPr>
        <w:pStyle w:val="Akapitzlist"/>
        <w:numPr>
          <w:ilvl w:val="0"/>
          <w:numId w:val="34"/>
        </w:numPr>
        <w:rPr>
          <w:color w:val="auto"/>
        </w:rPr>
      </w:pPr>
      <w:r w:rsidRPr="004D1DAE">
        <w:rPr>
          <w:color w:val="auto"/>
        </w:rPr>
        <w:t>System utwardzania – octanowy;</w:t>
      </w:r>
    </w:p>
    <w:p w14:paraId="47CE55E3" w14:textId="77777777" w:rsidR="00CE2B4E" w:rsidRPr="004D1DAE" w:rsidRDefault="00CE2B4E" w:rsidP="00CE2B4E">
      <w:pPr>
        <w:pStyle w:val="Akapitzlist"/>
        <w:numPr>
          <w:ilvl w:val="0"/>
          <w:numId w:val="34"/>
        </w:numPr>
        <w:rPr>
          <w:color w:val="auto"/>
        </w:rPr>
      </w:pPr>
      <w:r w:rsidRPr="004D1DAE">
        <w:rPr>
          <w:color w:val="auto"/>
        </w:rPr>
        <w:t>Ciężar właściwy – 0,98 g/</w:t>
      </w:r>
      <w:proofErr w:type="spellStart"/>
      <w:r w:rsidRPr="004D1DAE">
        <w:rPr>
          <w:color w:val="auto"/>
        </w:rPr>
        <w:t>cm</w:t>
      </w:r>
      <w:r w:rsidRPr="004D1DAE">
        <w:rPr>
          <w:color w:val="auto"/>
          <w:vertAlign w:val="superscript"/>
        </w:rPr>
        <w:t>3</w:t>
      </w:r>
      <w:proofErr w:type="spellEnd"/>
      <w:r w:rsidRPr="004D1DAE">
        <w:rPr>
          <w:color w:val="auto"/>
        </w:rPr>
        <w:t>;</w:t>
      </w:r>
    </w:p>
    <w:p w14:paraId="51C1C84B" w14:textId="77777777" w:rsidR="00CE2B4E" w:rsidRPr="004D1DAE" w:rsidRDefault="00CE2B4E" w:rsidP="00CE2B4E">
      <w:pPr>
        <w:pStyle w:val="Akapitzlist"/>
        <w:numPr>
          <w:ilvl w:val="0"/>
          <w:numId w:val="34"/>
        </w:numPr>
        <w:rPr>
          <w:color w:val="auto"/>
        </w:rPr>
      </w:pPr>
      <w:r w:rsidRPr="004D1DAE">
        <w:rPr>
          <w:color w:val="auto"/>
        </w:rPr>
        <w:t>Zmniejszenie objętości po utwardzeniu &lt;10%;</w:t>
      </w:r>
    </w:p>
    <w:p w14:paraId="122DD57E" w14:textId="77777777" w:rsidR="00CE2B4E" w:rsidRPr="004D1DAE" w:rsidRDefault="00CE2B4E" w:rsidP="00CE2B4E">
      <w:pPr>
        <w:pStyle w:val="Akapitzlist"/>
        <w:numPr>
          <w:ilvl w:val="0"/>
          <w:numId w:val="34"/>
        </w:numPr>
        <w:rPr>
          <w:color w:val="auto"/>
        </w:rPr>
      </w:pPr>
      <w:r w:rsidRPr="004D1DAE">
        <w:rPr>
          <w:color w:val="auto"/>
        </w:rPr>
        <w:t xml:space="preserve">Twardość </w:t>
      </w:r>
      <w:proofErr w:type="spellStart"/>
      <w:r w:rsidRPr="004D1DAE">
        <w:rPr>
          <w:color w:val="auto"/>
        </w:rPr>
        <w:t>Shore</w:t>
      </w:r>
      <w:proofErr w:type="spellEnd"/>
      <w:r w:rsidRPr="004D1DAE">
        <w:rPr>
          <w:color w:val="auto"/>
        </w:rPr>
        <w:t xml:space="preserve"> A – 16;</w:t>
      </w:r>
    </w:p>
    <w:p w14:paraId="0363FA00" w14:textId="77777777" w:rsidR="00CE2B4E" w:rsidRPr="004D1DAE" w:rsidRDefault="00CE2B4E" w:rsidP="00CE2B4E">
      <w:pPr>
        <w:pStyle w:val="Akapitzlist"/>
        <w:numPr>
          <w:ilvl w:val="0"/>
          <w:numId w:val="34"/>
        </w:numPr>
        <w:rPr>
          <w:color w:val="auto"/>
        </w:rPr>
      </w:pPr>
      <w:r w:rsidRPr="004D1DAE">
        <w:rPr>
          <w:color w:val="auto"/>
        </w:rPr>
        <w:t>Odporność chemiczna po utwardzeniu - -40 ÷ +</w:t>
      </w:r>
      <w:proofErr w:type="spellStart"/>
      <w:r w:rsidRPr="004D1DAE">
        <w:rPr>
          <w:color w:val="auto"/>
        </w:rPr>
        <w:t>100</w:t>
      </w:r>
      <w:r w:rsidRPr="004D1DAE">
        <w:rPr>
          <w:color w:val="auto"/>
          <w:vertAlign w:val="superscript"/>
        </w:rPr>
        <w:t>O</w:t>
      </w:r>
      <w:r w:rsidRPr="004D1DAE">
        <w:rPr>
          <w:color w:val="auto"/>
        </w:rPr>
        <w:t>C</w:t>
      </w:r>
      <w:proofErr w:type="spellEnd"/>
      <w:r w:rsidRPr="004D1DAE">
        <w:rPr>
          <w:color w:val="auto"/>
        </w:rPr>
        <w:t>;</w:t>
      </w:r>
    </w:p>
    <w:p w14:paraId="2D7A8075" w14:textId="77777777" w:rsidR="00CE2B4E" w:rsidRPr="004D1DAE" w:rsidRDefault="00CE2B4E" w:rsidP="00CE2B4E">
      <w:pPr>
        <w:pStyle w:val="Akapitzlist"/>
        <w:numPr>
          <w:ilvl w:val="0"/>
          <w:numId w:val="34"/>
        </w:numPr>
        <w:rPr>
          <w:color w:val="auto"/>
        </w:rPr>
      </w:pPr>
      <w:r w:rsidRPr="004D1DAE">
        <w:rPr>
          <w:color w:val="auto"/>
        </w:rPr>
        <w:t>Czas obróbki 15-25 minut;</w:t>
      </w:r>
    </w:p>
    <w:p w14:paraId="4F9ED3A8" w14:textId="77777777" w:rsidR="00CE2B4E" w:rsidRPr="004D1DAE" w:rsidRDefault="00CE2B4E" w:rsidP="00CE2B4E">
      <w:pPr>
        <w:pStyle w:val="Akapitzlist"/>
        <w:numPr>
          <w:ilvl w:val="0"/>
          <w:numId w:val="34"/>
        </w:numPr>
        <w:rPr>
          <w:color w:val="auto"/>
        </w:rPr>
      </w:pPr>
      <w:r w:rsidRPr="004D1DAE">
        <w:rPr>
          <w:color w:val="auto"/>
        </w:rPr>
        <w:t>Temperatura aplikacji, od +</w:t>
      </w:r>
      <w:proofErr w:type="spellStart"/>
      <w:r w:rsidRPr="004D1DAE">
        <w:rPr>
          <w:color w:val="auto"/>
        </w:rPr>
        <w:t>5°C</w:t>
      </w:r>
      <w:proofErr w:type="spellEnd"/>
      <w:r w:rsidRPr="004D1DAE">
        <w:rPr>
          <w:color w:val="auto"/>
        </w:rPr>
        <w:t xml:space="preserve"> do +</w:t>
      </w:r>
      <w:proofErr w:type="spellStart"/>
      <w:r w:rsidRPr="004D1DAE">
        <w:rPr>
          <w:color w:val="auto"/>
        </w:rPr>
        <w:t>40°C</w:t>
      </w:r>
      <w:proofErr w:type="spellEnd"/>
      <w:r w:rsidRPr="004D1DAE">
        <w:rPr>
          <w:color w:val="auto"/>
        </w:rPr>
        <w:t>;</w:t>
      </w:r>
    </w:p>
    <w:p w14:paraId="1B2AB4FE" w14:textId="77777777" w:rsidR="00CE2B4E" w:rsidRPr="004D1DAE" w:rsidRDefault="00CE2B4E" w:rsidP="00CE2B4E">
      <w:pPr>
        <w:pStyle w:val="Akapitzlist"/>
        <w:numPr>
          <w:ilvl w:val="0"/>
          <w:numId w:val="34"/>
        </w:numPr>
        <w:rPr>
          <w:color w:val="auto"/>
        </w:rPr>
      </w:pPr>
      <w:r w:rsidRPr="004D1DAE">
        <w:rPr>
          <w:color w:val="auto"/>
        </w:rPr>
        <w:t>Tempo utwardzania – 2 mm/dobę.</w:t>
      </w:r>
      <w:bookmarkEnd w:id="380"/>
      <w:bookmarkEnd w:id="381"/>
      <w:bookmarkEnd w:id="10"/>
      <w:bookmarkEnd w:id="176"/>
      <w:bookmarkEnd w:id="177"/>
      <w:bookmarkEnd w:id="6"/>
      <w:bookmarkEnd w:id="7"/>
    </w:p>
    <w:p w14:paraId="6BF37DE7" w14:textId="77777777" w:rsidR="00CF7A45" w:rsidRPr="004D1DAE" w:rsidRDefault="00CF7A45" w:rsidP="00CF7A45">
      <w:pPr>
        <w:pStyle w:val="Nagwek2"/>
        <w:tabs>
          <w:tab w:val="clear" w:pos="860"/>
          <w:tab w:val="clear" w:pos="4536"/>
          <w:tab w:val="clear" w:pos="9072"/>
        </w:tabs>
        <w:ind w:left="709" w:hanging="709"/>
      </w:pPr>
      <w:bookmarkStart w:id="382" w:name="_Toc140158490"/>
      <w:bookmarkStart w:id="383" w:name="_Toc170908086"/>
      <w:r w:rsidRPr="004D1DAE">
        <w:t>MATERIAŁY WYKOŃCZENIOWE ZEWNĘTRZNE I ELEWACYJNE</w:t>
      </w:r>
      <w:bookmarkEnd w:id="382"/>
      <w:bookmarkEnd w:id="383"/>
    </w:p>
    <w:p w14:paraId="7731FD3A" w14:textId="475EE7C0" w:rsidR="00CF7A45" w:rsidRPr="004D1DAE" w:rsidRDefault="00550934" w:rsidP="00CF7A45">
      <w:pPr>
        <w:pStyle w:val="Nagwek3"/>
        <w:tabs>
          <w:tab w:val="clear" w:pos="720"/>
          <w:tab w:val="clear" w:pos="4536"/>
          <w:tab w:val="clear" w:pos="9072"/>
        </w:tabs>
        <w:ind w:left="851" w:hanging="851"/>
      </w:pPr>
      <w:bookmarkStart w:id="384" w:name="_Toc479858765"/>
      <w:bookmarkStart w:id="385" w:name="_Toc33693869"/>
      <w:bookmarkStart w:id="386" w:name="_Toc140158491"/>
      <w:bookmarkStart w:id="387" w:name="_Toc170908087"/>
      <w:r>
        <w:t>WYKOŃCZENIE</w:t>
      </w:r>
      <w:r w:rsidR="00CF7A45" w:rsidRPr="004D1DAE">
        <w:t xml:space="preserve"> POCHYLNI</w:t>
      </w:r>
      <w:bookmarkEnd w:id="384"/>
      <w:bookmarkEnd w:id="385"/>
      <w:bookmarkEnd w:id="386"/>
      <w:bookmarkEnd w:id="387"/>
    </w:p>
    <w:p w14:paraId="1DFFBED0" w14:textId="604F31AB" w:rsidR="00550934" w:rsidRDefault="00CF7A45" w:rsidP="00CF7A45">
      <w:pPr>
        <w:ind w:left="720"/>
        <w:rPr>
          <w:color w:val="auto"/>
        </w:rPr>
      </w:pPr>
      <w:r w:rsidRPr="004D1DAE">
        <w:rPr>
          <w:color w:val="auto"/>
        </w:rPr>
        <w:t xml:space="preserve">Ściany pochylni </w:t>
      </w:r>
      <w:r w:rsidR="00550934">
        <w:rPr>
          <w:color w:val="auto"/>
        </w:rPr>
        <w:t xml:space="preserve">wykonane, jako żelbetowe wylewane na mokro. Wykończenie ścian z cegły ciętej imitując ścianę murowaną. Cegła kolorem, rozmiarem oraz sposobem ułożenia jak istniejąca ściana budynku. </w:t>
      </w:r>
    </w:p>
    <w:p w14:paraId="59314DB4" w14:textId="33409881" w:rsidR="00550934" w:rsidRDefault="00550934" w:rsidP="00CF7A45">
      <w:pPr>
        <w:ind w:left="720"/>
        <w:rPr>
          <w:color w:val="auto"/>
        </w:rPr>
      </w:pPr>
      <w:r>
        <w:rPr>
          <w:color w:val="auto"/>
        </w:rPr>
        <w:t xml:space="preserve">Między ścianami żelbetowymi wykonać podsypkę piaskową i ułożyć </w:t>
      </w:r>
      <w:proofErr w:type="spellStart"/>
      <w:r>
        <w:rPr>
          <w:color w:val="auto"/>
        </w:rPr>
        <w:t>polbruk</w:t>
      </w:r>
      <w:proofErr w:type="spellEnd"/>
      <w:r>
        <w:rPr>
          <w:color w:val="auto"/>
        </w:rPr>
        <w:t xml:space="preserve"> betonowy, szary.</w:t>
      </w:r>
    </w:p>
    <w:p w14:paraId="6A334D97" w14:textId="77777777" w:rsidR="00CF7A45" w:rsidRPr="004D1DAE" w:rsidRDefault="00CF7A45" w:rsidP="00CF7A45">
      <w:pPr>
        <w:pStyle w:val="Nagwek3"/>
        <w:tabs>
          <w:tab w:val="clear" w:pos="720"/>
          <w:tab w:val="clear" w:pos="4536"/>
          <w:tab w:val="clear" w:pos="9072"/>
        </w:tabs>
        <w:ind w:left="851" w:hanging="851"/>
      </w:pPr>
      <w:bookmarkStart w:id="388" w:name="_Toc33693866"/>
      <w:bookmarkStart w:id="389" w:name="_Toc140158492"/>
      <w:bookmarkStart w:id="390" w:name="_Toc170908088"/>
      <w:r w:rsidRPr="004D1DAE">
        <w:t>BALUSTRADY - ELEMENTY STALOWE</w:t>
      </w:r>
      <w:bookmarkEnd w:id="388"/>
      <w:bookmarkEnd w:id="389"/>
      <w:bookmarkEnd w:id="390"/>
    </w:p>
    <w:p w14:paraId="4D348634" w14:textId="77777777" w:rsidR="00CF7A45" w:rsidRPr="004D1DAE" w:rsidRDefault="00CF7A45" w:rsidP="00CF7A45">
      <w:pPr>
        <w:rPr>
          <w:color w:val="auto"/>
          <w:szCs w:val="20"/>
        </w:rPr>
      </w:pPr>
      <w:r w:rsidRPr="004D1DAE">
        <w:rPr>
          <w:color w:val="auto"/>
          <w:szCs w:val="20"/>
        </w:rPr>
        <w:t xml:space="preserve"> Balustrady o wysokości h = 110 cm </w:t>
      </w:r>
      <w:r w:rsidRPr="004D1DAE">
        <w:rPr>
          <w:rFonts w:eastAsia="Times New Roman"/>
          <w:color w:val="auto"/>
          <w:szCs w:val="20"/>
        </w:rPr>
        <w:t>mocowanie balustrady proste do podstawy podestu, ściany lub schodów.</w:t>
      </w:r>
      <w:r w:rsidRPr="004D1DAE">
        <w:rPr>
          <w:color w:val="auto"/>
          <w:szCs w:val="20"/>
        </w:rPr>
        <w:t xml:space="preserve"> Na pochylni projektuje się zastosowanie dwóch poręczy umieszonych na wysokościach 0,75 i 0,9 m od płaszczyzny ruchu. Poręcze przedłużone, o co najmniej 0,3 m poza płaszczyznę pochylni. Odległość poręczy od ściany bądź innej przeszkody musi wynosić minimum 5 cm.</w:t>
      </w:r>
    </w:p>
    <w:p w14:paraId="730D4564" w14:textId="77777777" w:rsidR="00CF7A45" w:rsidRPr="004D1DAE" w:rsidRDefault="00CF7A45" w:rsidP="00CF7A45">
      <w:pPr>
        <w:rPr>
          <w:color w:val="auto"/>
          <w:szCs w:val="20"/>
        </w:rPr>
      </w:pPr>
      <w:r w:rsidRPr="004D1DAE">
        <w:rPr>
          <w:color w:val="auto"/>
          <w:szCs w:val="20"/>
        </w:rPr>
        <w:t xml:space="preserve">Konstrukcję balustrady należy zamocować do podłoża w sposób trwały zapewniający przeniesienie obciążeń użytkowych za pomocą kotew wklejanych chemicznie. Kotwy fi 14 zakończone gwintem, nakrętki </w:t>
      </w:r>
      <w:proofErr w:type="spellStart"/>
      <w:r w:rsidRPr="004D1DAE">
        <w:rPr>
          <w:color w:val="auto"/>
          <w:szCs w:val="20"/>
        </w:rPr>
        <w:t>samokontrujące</w:t>
      </w:r>
      <w:proofErr w:type="spellEnd"/>
      <w:r w:rsidRPr="004D1DAE">
        <w:rPr>
          <w:color w:val="auto"/>
          <w:szCs w:val="20"/>
        </w:rPr>
        <w:t xml:space="preserve">, zabezpieczone kapturkami z </w:t>
      </w:r>
      <w:proofErr w:type="spellStart"/>
      <w:r w:rsidRPr="004D1DAE">
        <w:rPr>
          <w:color w:val="auto"/>
          <w:szCs w:val="20"/>
        </w:rPr>
        <w:t>PVC</w:t>
      </w:r>
      <w:proofErr w:type="spellEnd"/>
      <w:r w:rsidRPr="004D1DAE">
        <w:rPr>
          <w:color w:val="auto"/>
          <w:szCs w:val="20"/>
        </w:rPr>
        <w:t xml:space="preserve">. Sprawdzić miejsca mocowania balustrady pod kątem wytrzymałości i pewnego montażu. </w:t>
      </w:r>
    </w:p>
    <w:p w14:paraId="5F2BF8A0" w14:textId="67C62117" w:rsidR="00CF7A45" w:rsidRDefault="00CF7A45" w:rsidP="00CF7A45">
      <w:pPr>
        <w:pStyle w:val="Tekstpodstawowy"/>
        <w:rPr>
          <w:color w:val="auto"/>
        </w:rPr>
      </w:pPr>
      <w:r w:rsidRPr="004D1DAE">
        <w:rPr>
          <w:color w:val="00000A"/>
        </w:rPr>
        <w:t xml:space="preserve">Słupki balustrady wykonane z rur okrągłej </w:t>
      </w:r>
      <w:proofErr w:type="spellStart"/>
      <w:r w:rsidRPr="004D1DAE">
        <w:rPr>
          <w:color w:val="00000A"/>
        </w:rPr>
        <w:t>fi48,3</w:t>
      </w:r>
      <w:proofErr w:type="spellEnd"/>
      <w:r w:rsidRPr="004D1DAE">
        <w:rPr>
          <w:color w:val="00000A"/>
        </w:rPr>
        <w:t xml:space="preserve">/3,2, poręcze z rury okrągłej </w:t>
      </w:r>
      <w:proofErr w:type="spellStart"/>
      <w:r w:rsidRPr="004D1DAE">
        <w:rPr>
          <w:color w:val="00000A"/>
        </w:rPr>
        <w:t>fi48,3</w:t>
      </w:r>
      <w:proofErr w:type="spellEnd"/>
      <w:r w:rsidRPr="004D1DAE">
        <w:rPr>
          <w:color w:val="00000A"/>
        </w:rPr>
        <w:t xml:space="preserve">/3,2, wypełnienie miedzy słupkami z prętów okrągłych </w:t>
      </w:r>
      <w:proofErr w:type="spellStart"/>
      <w:r w:rsidRPr="004D1DAE">
        <w:rPr>
          <w:color w:val="00000A"/>
        </w:rPr>
        <w:t>fi20</w:t>
      </w:r>
      <w:proofErr w:type="spellEnd"/>
      <w:r w:rsidRPr="004D1DAE">
        <w:rPr>
          <w:color w:val="00000A"/>
        </w:rPr>
        <w:t xml:space="preserve">. </w:t>
      </w:r>
      <w:r w:rsidRPr="004D1DAE">
        <w:rPr>
          <w:color w:val="auto"/>
        </w:rPr>
        <w:t xml:space="preserve">Wszystkie elementy balustrady łączone ze sobą poprzez spawanie lub śrubowo, wg wytycznych normowych. Balustrada ze stali </w:t>
      </w:r>
      <w:proofErr w:type="spellStart"/>
      <w:r w:rsidRPr="004D1DAE">
        <w:rPr>
          <w:color w:val="auto"/>
        </w:rPr>
        <w:t>S235JR</w:t>
      </w:r>
      <w:proofErr w:type="spellEnd"/>
      <w:r w:rsidRPr="004D1DAE">
        <w:t xml:space="preserve"> ocynkowanej ogniowo min. 55 </w:t>
      </w:r>
      <w:proofErr w:type="spellStart"/>
      <w:r w:rsidRPr="004D1DAE">
        <w:t>μm</w:t>
      </w:r>
      <w:proofErr w:type="spellEnd"/>
      <w:r w:rsidRPr="004D1DAE">
        <w:t xml:space="preserve"> i lakierowane proszkowo min. 60 </w:t>
      </w:r>
      <w:proofErr w:type="spellStart"/>
      <w:r w:rsidRPr="004D1DAE">
        <w:t>μm</w:t>
      </w:r>
      <w:proofErr w:type="spellEnd"/>
      <w:r w:rsidR="00550934">
        <w:t xml:space="preserve"> na kolor czarny</w:t>
      </w:r>
      <w:r w:rsidRPr="004D1DAE">
        <w:t>.</w:t>
      </w:r>
    </w:p>
    <w:p w14:paraId="5277B10E" w14:textId="77777777" w:rsidR="00CF7A45" w:rsidRPr="00E25084" w:rsidRDefault="00CF7A45" w:rsidP="00CF7A45">
      <w:pPr>
        <w:pStyle w:val="Akapitzlist"/>
        <w:ind w:left="1967" w:firstLine="0"/>
        <w:rPr>
          <w:color w:val="auto"/>
        </w:rPr>
      </w:pPr>
    </w:p>
    <w:sectPr w:rsidR="00CF7A45" w:rsidRPr="00E25084" w:rsidSect="00CC36D9">
      <w:headerReference w:type="default" r:id="rId18"/>
      <w:footerReference w:type="default" r:id="rId19"/>
      <w:pgSz w:w="11906" w:h="16838" w:code="9"/>
      <w:pgMar w:top="993" w:right="566" w:bottom="568" w:left="1134" w:header="278" w:footer="102" w:gutter="567"/>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3EA57" w14:textId="77777777" w:rsidR="003B6C5F" w:rsidRDefault="003B6C5F">
      <w:r>
        <w:separator/>
      </w:r>
    </w:p>
  </w:endnote>
  <w:endnote w:type="continuationSeparator" w:id="0">
    <w:p w14:paraId="45C6077A" w14:textId="77777777" w:rsidR="003B6C5F" w:rsidRDefault="003B6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panose1 w:val="00000000000000000000"/>
    <w:charset w:val="00"/>
    <w:family w:val="roman"/>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Technical">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hruti">
    <w:panose1 w:val="02000500000000000000"/>
    <w:charset w:val="01"/>
    <w:family w:val="roman"/>
    <w:notTrueType/>
    <w:pitch w:val="variable"/>
  </w:font>
  <w:font w:name="OpenSymbol">
    <w:panose1 w:val="05010000000000000000"/>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81" w:type="dxa"/>
      <w:tblInd w:w="-34" w:type="dxa"/>
      <w:tblBorders>
        <w:top w:val="single" w:sz="4" w:space="0" w:color="auto"/>
      </w:tblBorders>
      <w:tblLook w:val="04A0" w:firstRow="1" w:lastRow="0" w:firstColumn="1" w:lastColumn="0" w:noHBand="0" w:noVBand="1"/>
    </w:tblPr>
    <w:tblGrid>
      <w:gridCol w:w="9781"/>
    </w:tblGrid>
    <w:tr w:rsidR="003B6C5F" w:rsidRPr="00703298" w14:paraId="7ED547B6" w14:textId="77777777" w:rsidTr="00891B04">
      <w:tc>
        <w:tcPr>
          <w:tcW w:w="9781" w:type="dxa"/>
          <w:vAlign w:val="center"/>
        </w:tcPr>
        <w:p w14:paraId="0C24948F" w14:textId="77777777" w:rsidR="003B6C5F" w:rsidRPr="00703298" w:rsidRDefault="003B6C5F" w:rsidP="00F41742">
          <w:pPr>
            <w:pStyle w:val="Stopka"/>
            <w:ind w:left="0" w:firstLine="0"/>
            <w:jc w:val="center"/>
            <w:rPr>
              <w:b/>
              <w:i/>
              <w:sz w:val="2"/>
              <w:szCs w:val="2"/>
            </w:rPr>
          </w:pPr>
        </w:p>
        <w:p w14:paraId="7263EF03" w14:textId="77777777" w:rsidR="003B6C5F" w:rsidRPr="00703298" w:rsidRDefault="003B6C5F" w:rsidP="00F41742">
          <w:pPr>
            <w:pStyle w:val="Stopka"/>
            <w:ind w:left="0" w:firstLine="0"/>
            <w:jc w:val="center"/>
            <w:rPr>
              <w:b/>
              <w:i/>
              <w:sz w:val="2"/>
              <w:szCs w:val="2"/>
            </w:rPr>
          </w:pPr>
        </w:p>
      </w:tc>
    </w:tr>
  </w:tbl>
  <w:p w14:paraId="572D1A9C" w14:textId="77777777" w:rsidR="003B6C5F" w:rsidRPr="00F41742" w:rsidRDefault="003B6C5F" w:rsidP="00F41742">
    <w:pPr>
      <w:spacing w:before="0" w:after="0"/>
      <w:ind w:left="0" w:firstLine="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91BDB" w14:textId="77777777" w:rsidR="003B6C5F" w:rsidRDefault="003B6C5F">
      <w:r>
        <w:separator/>
      </w:r>
    </w:p>
  </w:footnote>
  <w:footnote w:type="continuationSeparator" w:id="0">
    <w:p w14:paraId="69B2C5DF" w14:textId="77777777" w:rsidR="003B6C5F" w:rsidRDefault="003B6C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12" w:space="0" w:color="auto"/>
      </w:tblBorders>
      <w:tblLook w:val="04A0" w:firstRow="1" w:lastRow="0" w:firstColumn="1" w:lastColumn="0" w:noHBand="0" w:noVBand="1"/>
    </w:tblPr>
    <w:tblGrid>
      <w:gridCol w:w="7940"/>
      <w:gridCol w:w="1915"/>
    </w:tblGrid>
    <w:tr w:rsidR="003B6C5F" w14:paraId="53356115" w14:textId="77777777" w:rsidTr="00373116">
      <w:tc>
        <w:tcPr>
          <w:tcW w:w="7940" w:type="dxa"/>
          <w:shd w:val="clear" w:color="auto" w:fill="auto"/>
        </w:tcPr>
        <w:p w14:paraId="019B04D9" w14:textId="77777777" w:rsidR="003B6C5F" w:rsidRPr="005A7476" w:rsidRDefault="003B6C5F" w:rsidP="00D66BF0">
          <w:pPr>
            <w:pStyle w:val="Nagwek"/>
            <w:tabs>
              <w:tab w:val="clear" w:pos="4536"/>
              <w:tab w:val="clear" w:pos="9072"/>
              <w:tab w:val="left" w:pos="2475"/>
            </w:tabs>
            <w:spacing w:before="0" w:after="0"/>
            <w:ind w:left="0"/>
            <w:jc w:val="center"/>
            <w:rPr>
              <w:b/>
              <w:szCs w:val="20"/>
            </w:rPr>
          </w:pPr>
        </w:p>
        <w:p w14:paraId="3315AC75" w14:textId="77777777" w:rsidR="003B6C5F" w:rsidRPr="005A7476" w:rsidRDefault="003B6C5F" w:rsidP="00D66BF0">
          <w:pPr>
            <w:pStyle w:val="Nagwek"/>
            <w:tabs>
              <w:tab w:val="clear" w:pos="4536"/>
              <w:tab w:val="clear" w:pos="9072"/>
              <w:tab w:val="left" w:pos="2475"/>
            </w:tabs>
            <w:spacing w:before="0" w:after="0"/>
            <w:ind w:left="0"/>
            <w:jc w:val="center"/>
            <w:rPr>
              <w:b/>
              <w:szCs w:val="20"/>
            </w:rPr>
          </w:pPr>
          <w:r>
            <w:rPr>
              <w:b/>
              <w:szCs w:val="20"/>
            </w:rPr>
            <w:t>PROJEKT ARCHITEKTONICZNO-BUDOWLANY</w:t>
          </w:r>
        </w:p>
        <w:p w14:paraId="6185E41D" w14:textId="77777777" w:rsidR="003B6C5F" w:rsidRPr="005A7476" w:rsidRDefault="003B6C5F" w:rsidP="00D66BF0">
          <w:pPr>
            <w:pStyle w:val="Nagwek"/>
            <w:tabs>
              <w:tab w:val="clear" w:pos="4536"/>
              <w:tab w:val="clear" w:pos="9072"/>
              <w:tab w:val="left" w:pos="2475"/>
            </w:tabs>
            <w:spacing w:before="0" w:after="0"/>
            <w:ind w:left="0"/>
            <w:jc w:val="center"/>
            <w:rPr>
              <w:szCs w:val="20"/>
            </w:rPr>
          </w:pPr>
        </w:p>
      </w:tc>
      <w:tc>
        <w:tcPr>
          <w:tcW w:w="1915" w:type="dxa"/>
          <w:shd w:val="clear" w:color="auto" w:fill="auto"/>
        </w:tcPr>
        <w:p w14:paraId="688D092F" w14:textId="77777777" w:rsidR="003B6C5F" w:rsidRPr="005A7476" w:rsidRDefault="003B6C5F" w:rsidP="00D66BF0">
          <w:pPr>
            <w:pStyle w:val="Nagwek"/>
            <w:tabs>
              <w:tab w:val="clear" w:pos="4536"/>
              <w:tab w:val="clear" w:pos="9072"/>
              <w:tab w:val="left" w:pos="2475"/>
            </w:tabs>
            <w:spacing w:before="0" w:after="0"/>
            <w:ind w:left="0"/>
            <w:rPr>
              <w:b/>
              <w:szCs w:val="22"/>
            </w:rPr>
          </w:pPr>
        </w:p>
        <w:p w14:paraId="05A62DBD" w14:textId="77777777" w:rsidR="003B6C5F" w:rsidRPr="005A7476" w:rsidRDefault="003B6C5F" w:rsidP="00D66BF0">
          <w:pPr>
            <w:pStyle w:val="Nagwek"/>
            <w:tabs>
              <w:tab w:val="clear" w:pos="4536"/>
              <w:tab w:val="clear" w:pos="9072"/>
              <w:tab w:val="left" w:pos="2475"/>
            </w:tabs>
            <w:spacing w:before="0" w:after="0"/>
            <w:ind w:left="0"/>
            <w:jc w:val="center"/>
            <w:rPr>
              <w:szCs w:val="20"/>
            </w:rPr>
          </w:pPr>
          <w:r w:rsidRPr="005A7476">
            <w:rPr>
              <w:b/>
              <w:szCs w:val="22"/>
            </w:rPr>
            <w:t xml:space="preserve">STR. </w:t>
          </w:r>
          <w:r w:rsidRPr="005A7476">
            <w:rPr>
              <w:b/>
              <w:szCs w:val="22"/>
            </w:rPr>
            <w:fldChar w:fldCharType="begin"/>
          </w:r>
          <w:r w:rsidRPr="005A7476">
            <w:rPr>
              <w:b/>
              <w:szCs w:val="22"/>
            </w:rPr>
            <w:instrText xml:space="preserve"> PAGE    \* MERGEFORMAT </w:instrText>
          </w:r>
          <w:r w:rsidRPr="005A7476">
            <w:rPr>
              <w:b/>
              <w:szCs w:val="22"/>
            </w:rPr>
            <w:fldChar w:fldCharType="separate"/>
          </w:r>
          <w:r w:rsidR="00490070">
            <w:rPr>
              <w:b/>
              <w:noProof/>
              <w:szCs w:val="22"/>
            </w:rPr>
            <w:t>2</w:t>
          </w:r>
          <w:r w:rsidRPr="005A7476">
            <w:rPr>
              <w:b/>
              <w:szCs w:val="22"/>
            </w:rPr>
            <w:fldChar w:fldCharType="end"/>
          </w:r>
        </w:p>
      </w:tc>
    </w:tr>
  </w:tbl>
  <w:p w14:paraId="41DA5006" w14:textId="77777777" w:rsidR="003B6C5F" w:rsidRPr="00AD1715" w:rsidRDefault="003B6C5F" w:rsidP="00F41742">
    <w:pPr>
      <w:pStyle w:val="Nagwek"/>
      <w:tabs>
        <w:tab w:val="clear" w:pos="4536"/>
        <w:tab w:val="clear" w:pos="9072"/>
        <w:tab w:val="left" w:pos="2475"/>
      </w:tabs>
      <w:spacing w:before="0" w:after="0"/>
      <w:ind w:left="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Outline"/>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
    <w:nsid w:val="00000005"/>
    <w:multiLevelType w:val="multilevel"/>
    <w:tmpl w:val="00000005"/>
    <w:name w:val="WW8Num2"/>
    <w:lvl w:ilvl="0">
      <w:start w:val="5"/>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0000006"/>
    <w:multiLevelType w:val="multilevel"/>
    <w:tmpl w:val="00000006"/>
    <w:name w:val="WW8Num3"/>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3">
    <w:nsid w:val="00000007"/>
    <w:multiLevelType w:val="multilevel"/>
    <w:tmpl w:val="00000007"/>
    <w:name w:val="WW8Num4"/>
    <w:lvl w:ilvl="0">
      <w:start w:val="6"/>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nsid w:val="00000008"/>
    <w:multiLevelType w:val="multilevel"/>
    <w:tmpl w:val="00000008"/>
    <w:name w:val="WW8Num5"/>
    <w:lvl w:ilvl="0">
      <w:start w:val="4"/>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nsid w:val="0000000A"/>
    <w:multiLevelType w:val="multilevel"/>
    <w:tmpl w:val="0000000A"/>
    <w:name w:val="WW8Num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6">
    <w:nsid w:val="0000000C"/>
    <w:multiLevelType w:val="multilevel"/>
    <w:tmpl w:val="0000000C"/>
    <w:name w:val="WW8Num7"/>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7">
    <w:nsid w:val="0000000D"/>
    <w:multiLevelType w:val="multilevel"/>
    <w:tmpl w:val="0000000D"/>
    <w:name w:val="WW8Num9"/>
    <w:lvl w:ilvl="0">
      <w:start w:val="1"/>
      <w:numFmt w:val="bullet"/>
      <w:lvlText w:val=""/>
      <w:lvlJc w:val="left"/>
      <w:pPr>
        <w:tabs>
          <w:tab w:val="num" w:pos="1065"/>
        </w:tabs>
        <w:ind w:left="1065" w:hanging="360"/>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14"/>
    <w:multiLevelType w:val="multilevel"/>
    <w:tmpl w:val="00000014"/>
    <w:name w:val="WW8Num1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15"/>
    <w:multiLevelType w:val="multilevel"/>
    <w:tmpl w:val="00000015"/>
    <w:name w:val="WW8Num1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0">
    <w:nsid w:val="00000019"/>
    <w:multiLevelType w:val="multilevel"/>
    <w:tmpl w:val="00000019"/>
    <w:name w:val="WW8Num2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1">
    <w:nsid w:val="0000001A"/>
    <w:multiLevelType w:val="multilevel"/>
    <w:tmpl w:val="0000001A"/>
    <w:name w:val="WW8Num2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2">
    <w:nsid w:val="0000001C"/>
    <w:multiLevelType w:val="multilevel"/>
    <w:tmpl w:val="0000001C"/>
    <w:name w:val="WW8Num2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3">
    <w:nsid w:val="0000001D"/>
    <w:multiLevelType w:val="multilevel"/>
    <w:tmpl w:val="0000001D"/>
    <w:name w:val="WW8Num2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4">
    <w:nsid w:val="00000034"/>
    <w:multiLevelType w:val="multilevel"/>
    <w:tmpl w:val="00000034"/>
    <w:name w:val="WW8Num28"/>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5">
    <w:nsid w:val="00000039"/>
    <w:multiLevelType w:val="multilevel"/>
    <w:tmpl w:val="00000039"/>
    <w:name w:val="WW8Num2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6">
    <w:nsid w:val="0000003C"/>
    <w:multiLevelType w:val="multilevel"/>
    <w:tmpl w:val="0000003C"/>
    <w:name w:val="WW8Num5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7">
    <w:nsid w:val="0000003D"/>
    <w:multiLevelType w:val="multilevel"/>
    <w:tmpl w:val="0000003D"/>
    <w:name w:val="WW8Num5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8">
    <w:nsid w:val="0000003E"/>
    <w:multiLevelType w:val="multilevel"/>
    <w:tmpl w:val="0000003E"/>
    <w:name w:val="WW8Num6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9">
    <w:nsid w:val="00000040"/>
    <w:multiLevelType w:val="multilevel"/>
    <w:tmpl w:val="00000040"/>
    <w:name w:val="WW8Num6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0">
    <w:nsid w:val="00000041"/>
    <w:multiLevelType w:val="multilevel"/>
    <w:tmpl w:val="00000041"/>
    <w:name w:val="WW8Num63"/>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21">
    <w:nsid w:val="00000042"/>
    <w:multiLevelType w:val="multilevel"/>
    <w:tmpl w:val="00000042"/>
    <w:name w:val="WW8Num6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2">
    <w:nsid w:val="00000043"/>
    <w:multiLevelType w:val="multilevel"/>
    <w:tmpl w:val="00000043"/>
    <w:name w:val="WW8Num6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3">
    <w:nsid w:val="00000044"/>
    <w:multiLevelType w:val="multilevel"/>
    <w:tmpl w:val="00000044"/>
    <w:name w:val="WW8Num67"/>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24">
    <w:nsid w:val="00000045"/>
    <w:multiLevelType w:val="multilevel"/>
    <w:tmpl w:val="00000045"/>
    <w:name w:val="WW8Num6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5">
    <w:nsid w:val="00000046"/>
    <w:multiLevelType w:val="multilevel"/>
    <w:tmpl w:val="00000046"/>
    <w:name w:val="WW8Num6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6">
    <w:nsid w:val="00000047"/>
    <w:multiLevelType w:val="multilevel"/>
    <w:tmpl w:val="00000047"/>
    <w:name w:val="WW8Num7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7">
    <w:nsid w:val="00000048"/>
    <w:multiLevelType w:val="multilevel"/>
    <w:tmpl w:val="00000048"/>
    <w:name w:val="WW8Num7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8">
    <w:nsid w:val="00000049"/>
    <w:multiLevelType w:val="multilevel"/>
    <w:tmpl w:val="00000049"/>
    <w:name w:val="WW8Num7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9">
    <w:nsid w:val="0000004D"/>
    <w:multiLevelType w:val="multilevel"/>
    <w:tmpl w:val="0000004D"/>
    <w:name w:val="WW8Num73"/>
    <w:lvl w:ilvl="0">
      <w:start w:val="2"/>
      <w:numFmt w:val="decimal"/>
      <w:lvlText w:val="%1."/>
      <w:lvlJc w:val="left"/>
      <w:pPr>
        <w:tabs>
          <w:tab w:val="num" w:pos="0"/>
        </w:tabs>
        <w:ind w:left="450" w:hanging="45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800" w:hanging="1080"/>
      </w:pPr>
    </w:lvl>
    <w:lvl w:ilvl="3">
      <w:start w:val="1"/>
      <w:numFmt w:val="decimal"/>
      <w:lvlText w:val="%1.%2.%3.%4."/>
      <w:lvlJc w:val="left"/>
      <w:pPr>
        <w:tabs>
          <w:tab w:val="num" w:pos="0"/>
        </w:tabs>
        <w:ind w:left="2520" w:hanging="1440"/>
      </w:pPr>
    </w:lvl>
    <w:lvl w:ilvl="4">
      <w:start w:val="1"/>
      <w:numFmt w:val="decimal"/>
      <w:lvlText w:val="%1.%2.%3.%4.%5."/>
      <w:lvlJc w:val="left"/>
      <w:pPr>
        <w:tabs>
          <w:tab w:val="num" w:pos="0"/>
        </w:tabs>
        <w:ind w:left="2880" w:hanging="1440"/>
      </w:pPr>
    </w:lvl>
    <w:lvl w:ilvl="5">
      <w:start w:val="1"/>
      <w:numFmt w:val="decimal"/>
      <w:lvlText w:val="%1.%2.%3.%4.%5.%6."/>
      <w:lvlJc w:val="left"/>
      <w:pPr>
        <w:tabs>
          <w:tab w:val="num" w:pos="0"/>
        </w:tabs>
        <w:ind w:left="3600" w:hanging="1800"/>
      </w:pPr>
    </w:lvl>
    <w:lvl w:ilvl="6">
      <w:start w:val="1"/>
      <w:numFmt w:val="decimal"/>
      <w:lvlText w:val="%1.%2.%3.%4.%5.%6.%7."/>
      <w:lvlJc w:val="left"/>
      <w:pPr>
        <w:tabs>
          <w:tab w:val="num" w:pos="0"/>
        </w:tabs>
        <w:ind w:left="4320" w:hanging="2160"/>
      </w:pPr>
    </w:lvl>
    <w:lvl w:ilvl="7">
      <w:start w:val="1"/>
      <w:numFmt w:val="decimal"/>
      <w:lvlText w:val="%1.%2.%3.%4.%5.%6.%7.%8."/>
      <w:lvlJc w:val="left"/>
      <w:pPr>
        <w:tabs>
          <w:tab w:val="num" w:pos="0"/>
        </w:tabs>
        <w:ind w:left="5040" w:hanging="2520"/>
      </w:pPr>
    </w:lvl>
    <w:lvl w:ilvl="8">
      <w:start w:val="1"/>
      <w:numFmt w:val="decimal"/>
      <w:lvlText w:val="%1.%2.%3.%4.%5.%6.%7.%8.%9."/>
      <w:lvlJc w:val="left"/>
      <w:pPr>
        <w:tabs>
          <w:tab w:val="num" w:pos="0"/>
        </w:tabs>
        <w:ind w:left="5400" w:hanging="2520"/>
      </w:pPr>
    </w:lvl>
  </w:abstractNum>
  <w:abstractNum w:abstractNumId="30">
    <w:nsid w:val="00000050"/>
    <w:multiLevelType w:val="multilevel"/>
    <w:tmpl w:val="00000050"/>
    <w:name w:val="WW8Num7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1">
    <w:nsid w:val="00000054"/>
    <w:multiLevelType w:val="multilevel"/>
    <w:tmpl w:val="00000054"/>
    <w:name w:val="WW8Num8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2">
    <w:nsid w:val="00000059"/>
    <w:multiLevelType w:val="multilevel"/>
    <w:tmpl w:val="00000059"/>
    <w:name w:val="WW8Num8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3">
    <w:nsid w:val="0000005A"/>
    <w:multiLevelType w:val="multilevel"/>
    <w:tmpl w:val="0000005A"/>
    <w:name w:val="WW8Num8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4">
    <w:nsid w:val="0000005B"/>
    <w:multiLevelType w:val="multilevel"/>
    <w:tmpl w:val="0000005B"/>
    <w:name w:val="WW8Num9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5">
    <w:nsid w:val="0000005C"/>
    <w:multiLevelType w:val="multilevel"/>
    <w:tmpl w:val="0000005C"/>
    <w:name w:val="WW8Num9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6">
    <w:nsid w:val="00000068"/>
    <w:multiLevelType w:val="multilevel"/>
    <w:tmpl w:val="00000068"/>
    <w:name w:val="WW8Num9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7">
    <w:nsid w:val="0000006A"/>
    <w:multiLevelType w:val="multilevel"/>
    <w:tmpl w:val="0000006A"/>
    <w:name w:val="WWNum10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8">
    <w:nsid w:val="0000006B"/>
    <w:multiLevelType w:val="multilevel"/>
    <w:tmpl w:val="0000006B"/>
    <w:name w:val="WW8Num9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9">
    <w:nsid w:val="0000006C"/>
    <w:multiLevelType w:val="multilevel"/>
    <w:tmpl w:val="0000006C"/>
    <w:name w:val="WW8Num10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0">
    <w:nsid w:val="00000087"/>
    <w:multiLevelType w:val="multilevel"/>
    <w:tmpl w:val="00000087"/>
    <w:name w:val="WW8Num10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1">
    <w:nsid w:val="0000008D"/>
    <w:multiLevelType w:val="multilevel"/>
    <w:tmpl w:val="0000008D"/>
    <w:name w:val="WW8Num10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2">
    <w:nsid w:val="0000008E"/>
    <w:multiLevelType w:val="multilevel"/>
    <w:tmpl w:val="0000008E"/>
    <w:name w:val="WW8Num13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3">
    <w:nsid w:val="0000008F"/>
    <w:multiLevelType w:val="multilevel"/>
    <w:tmpl w:val="0000008F"/>
    <w:name w:val="WW8Num142"/>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4">
    <w:nsid w:val="00000090"/>
    <w:multiLevelType w:val="multilevel"/>
    <w:tmpl w:val="00000090"/>
    <w:name w:val="WW8Num14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5">
    <w:nsid w:val="00000091"/>
    <w:multiLevelType w:val="multilevel"/>
    <w:tmpl w:val="00000091"/>
    <w:name w:val="WW8Num144"/>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6">
    <w:nsid w:val="00000092"/>
    <w:multiLevelType w:val="multilevel"/>
    <w:tmpl w:val="00000092"/>
    <w:name w:val="WW8Num14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7">
    <w:nsid w:val="00000093"/>
    <w:multiLevelType w:val="multilevel"/>
    <w:tmpl w:val="00000093"/>
    <w:name w:val="WW8Num14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8">
    <w:nsid w:val="00000094"/>
    <w:multiLevelType w:val="multilevel"/>
    <w:tmpl w:val="00000094"/>
    <w:name w:val="WW8Num14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9">
    <w:nsid w:val="00000095"/>
    <w:multiLevelType w:val="multilevel"/>
    <w:tmpl w:val="00000095"/>
    <w:name w:val="WW8Num14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0">
    <w:nsid w:val="0000009D"/>
    <w:multiLevelType w:val="multilevel"/>
    <w:tmpl w:val="0000009D"/>
    <w:name w:val="WW8Num14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1">
    <w:nsid w:val="0000009E"/>
    <w:multiLevelType w:val="multilevel"/>
    <w:tmpl w:val="0000009E"/>
    <w:name w:val="WW8Num15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2">
    <w:nsid w:val="000000A2"/>
    <w:multiLevelType w:val="multilevel"/>
    <w:tmpl w:val="000000A2"/>
    <w:name w:val="WW8Num15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3">
    <w:nsid w:val="000000A3"/>
    <w:multiLevelType w:val="multilevel"/>
    <w:tmpl w:val="000000A3"/>
    <w:name w:val="WW8Num15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4">
    <w:nsid w:val="000000A4"/>
    <w:multiLevelType w:val="multilevel"/>
    <w:tmpl w:val="000000A4"/>
    <w:name w:val="WW8Num16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5">
    <w:nsid w:val="000000A5"/>
    <w:multiLevelType w:val="multilevel"/>
    <w:tmpl w:val="000000A5"/>
    <w:name w:val="WW8Num16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6">
    <w:nsid w:val="000000B0"/>
    <w:multiLevelType w:val="multilevel"/>
    <w:tmpl w:val="000000B0"/>
    <w:name w:val="WW8Num16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7">
    <w:nsid w:val="003E7A71"/>
    <w:multiLevelType w:val="hybridMultilevel"/>
    <w:tmpl w:val="587C07F8"/>
    <w:name w:val="WW8Num166"/>
    <w:lvl w:ilvl="0" w:tplc="7BEA555A">
      <w:start w:val="1"/>
      <w:numFmt w:val="bullet"/>
      <w:lvlText w:val=""/>
      <w:lvlJc w:val="left"/>
      <w:pPr>
        <w:ind w:left="1967" w:hanging="360"/>
      </w:pPr>
      <w:rPr>
        <w:rFonts w:ascii="Symbol" w:hAnsi="Symbol" w:hint="default"/>
      </w:rPr>
    </w:lvl>
    <w:lvl w:ilvl="1" w:tplc="BEF2E274" w:tentative="1">
      <w:start w:val="1"/>
      <w:numFmt w:val="bullet"/>
      <w:lvlText w:val="o"/>
      <w:lvlJc w:val="left"/>
      <w:pPr>
        <w:ind w:left="2687" w:hanging="360"/>
      </w:pPr>
      <w:rPr>
        <w:rFonts w:ascii="Courier New" w:hAnsi="Courier New" w:cs="Courier New" w:hint="default"/>
      </w:rPr>
    </w:lvl>
    <w:lvl w:ilvl="2" w:tplc="2D16F2C0" w:tentative="1">
      <w:start w:val="1"/>
      <w:numFmt w:val="bullet"/>
      <w:lvlText w:val=""/>
      <w:lvlJc w:val="left"/>
      <w:pPr>
        <w:ind w:left="3407" w:hanging="360"/>
      </w:pPr>
      <w:rPr>
        <w:rFonts w:ascii="Wingdings" w:hAnsi="Wingdings" w:hint="default"/>
      </w:rPr>
    </w:lvl>
    <w:lvl w:ilvl="3" w:tplc="3E860E7C" w:tentative="1">
      <w:start w:val="1"/>
      <w:numFmt w:val="bullet"/>
      <w:lvlText w:val=""/>
      <w:lvlJc w:val="left"/>
      <w:pPr>
        <w:ind w:left="4127" w:hanging="360"/>
      </w:pPr>
      <w:rPr>
        <w:rFonts w:ascii="Symbol" w:hAnsi="Symbol" w:hint="default"/>
      </w:rPr>
    </w:lvl>
    <w:lvl w:ilvl="4" w:tplc="F86E2470" w:tentative="1">
      <w:start w:val="1"/>
      <w:numFmt w:val="bullet"/>
      <w:lvlText w:val="o"/>
      <w:lvlJc w:val="left"/>
      <w:pPr>
        <w:ind w:left="4847" w:hanging="360"/>
      </w:pPr>
      <w:rPr>
        <w:rFonts w:ascii="Courier New" w:hAnsi="Courier New" w:cs="Courier New" w:hint="default"/>
      </w:rPr>
    </w:lvl>
    <w:lvl w:ilvl="5" w:tplc="4B765F60" w:tentative="1">
      <w:start w:val="1"/>
      <w:numFmt w:val="bullet"/>
      <w:lvlText w:val=""/>
      <w:lvlJc w:val="left"/>
      <w:pPr>
        <w:ind w:left="5567" w:hanging="360"/>
      </w:pPr>
      <w:rPr>
        <w:rFonts w:ascii="Wingdings" w:hAnsi="Wingdings" w:hint="default"/>
      </w:rPr>
    </w:lvl>
    <w:lvl w:ilvl="6" w:tplc="74B00896" w:tentative="1">
      <w:start w:val="1"/>
      <w:numFmt w:val="bullet"/>
      <w:lvlText w:val=""/>
      <w:lvlJc w:val="left"/>
      <w:pPr>
        <w:ind w:left="6287" w:hanging="360"/>
      </w:pPr>
      <w:rPr>
        <w:rFonts w:ascii="Symbol" w:hAnsi="Symbol" w:hint="default"/>
      </w:rPr>
    </w:lvl>
    <w:lvl w:ilvl="7" w:tplc="A590F7F2" w:tentative="1">
      <w:start w:val="1"/>
      <w:numFmt w:val="bullet"/>
      <w:lvlText w:val="o"/>
      <w:lvlJc w:val="left"/>
      <w:pPr>
        <w:ind w:left="7007" w:hanging="360"/>
      </w:pPr>
      <w:rPr>
        <w:rFonts w:ascii="Courier New" w:hAnsi="Courier New" w:cs="Courier New" w:hint="default"/>
      </w:rPr>
    </w:lvl>
    <w:lvl w:ilvl="8" w:tplc="C2DA978C" w:tentative="1">
      <w:start w:val="1"/>
      <w:numFmt w:val="bullet"/>
      <w:lvlText w:val=""/>
      <w:lvlJc w:val="left"/>
      <w:pPr>
        <w:ind w:left="7727" w:hanging="360"/>
      </w:pPr>
      <w:rPr>
        <w:rFonts w:ascii="Wingdings" w:hAnsi="Wingdings" w:hint="default"/>
      </w:rPr>
    </w:lvl>
  </w:abstractNum>
  <w:abstractNum w:abstractNumId="58">
    <w:nsid w:val="004925C0"/>
    <w:multiLevelType w:val="hybridMultilevel"/>
    <w:tmpl w:val="853A845C"/>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9">
    <w:nsid w:val="006961B3"/>
    <w:multiLevelType w:val="hybridMultilevel"/>
    <w:tmpl w:val="CC4C32AA"/>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nsid w:val="00B127EE"/>
    <w:multiLevelType w:val="hybridMultilevel"/>
    <w:tmpl w:val="291A0D3A"/>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61">
    <w:nsid w:val="00E02D80"/>
    <w:multiLevelType w:val="hybridMultilevel"/>
    <w:tmpl w:val="7D90856C"/>
    <w:name w:val="WW8Num177"/>
    <w:lvl w:ilvl="0" w:tplc="0EFAEBF8">
      <w:start w:val="1"/>
      <w:numFmt w:val="bullet"/>
      <w:lvlText w:val=""/>
      <w:lvlJc w:val="left"/>
      <w:pPr>
        <w:ind w:left="1967" w:hanging="360"/>
      </w:pPr>
      <w:rPr>
        <w:rFonts w:ascii="Symbol" w:hAnsi="Symbol" w:hint="default"/>
      </w:rPr>
    </w:lvl>
    <w:lvl w:ilvl="1" w:tplc="0818F786" w:tentative="1">
      <w:start w:val="1"/>
      <w:numFmt w:val="bullet"/>
      <w:lvlText w:val="o"/>
      <w:lvlJc w:val="left"/>
      <w:pPr>
        <w:ind w:left="2687" w:hanging="360"/>
      </w:pPr>
      <w:rPr>
        <w:rFonts w:ascii="Courier New" w:hAnsi="Courier New" w:cs="Courier New" w:hint="default"/>
      </w:rPr>
    </w:lvl>
    <w:lvl w:ilvl="2" w:tplc="8D9045C8" w:tentative="1">
      <w:start w:val="1"/>
      <w:numFmt w:val="bullet"/>
      <w:lvlText w:val=""/>
      <w:lvlJc w:val="left"/>
      <w:pPr>
        <w:ind w:left="3407" w:hanging="360"/>
      </w:pPr>
      <w:rPr>
        <w:rFonts w:ascii="Wingdings" w:hAnsi="Wingdings" w:hint="default"/>
      </w:rPr>
    </w:lvl>
    <w:lvl w:ilvl="3" w:tplc="8864F28C" w:tentative="1">
      <w:start w:val="1"/>
      <w:numFmt w:val="bullet"/>
      <w:lvlText w:val=""/>
      <w:lvlJc w:val="left"/>
      <w:pPr>
        <w:ind w:left="4127" w:hanging="360"/>
      </w:pPr>
      <w:rPr>
        <w:rFonts w:ascii="Symbol" w:hAnsi="Symbol" w:hint="default"/>
      </w:rPr>
    </w:lvl>
    <w:lvl w:ilvl="4" w:tplc="75420124" w:tentative="1">
      <w:start w:val="1"/>
      <w:numFmt w:val="bullet"/>
      <w:lvlText w:val="o"/>
      <w:lvlJc w:val="left"/>
      <w:pPr>
        <w:ind w:left="4847" w:hanging="360"/>
      </w:pPr>
      <w:rPr>
        <w:rFonts w:ascii="Courier New" w:hAnsi="Courier New" w:cs="Courier New" w:hint="default"/>
      </w:rPr>
    </w:lvl>
    <w:lvl w:ilvl="5" w:tplc="02C499DC" w:tentative="1">
      <w:start w:val="1"/>
      <w:numFmt w:val="bullet"/>
      <w:lvlText w:val=""/>
      <w:lvlJc w:val="left"/>
      <w:pPr>
        <w:ind w:left="5567" w:hanging="360"/>
      </w:pPr>
      <w:rPr>
        <w:rFonts w:ascii="Wingdings" w:hAnsi="Wingdings" w:hint="default"/>
      </w:rPr>
    </w:lvl>
    <w:lvl w:ilvl="6" w:tplc="033C8780" w:tentative="1">
      <w:start w:val="1"/>
      <w:numFmt w:val="bullet"/>
      <w:lvlText w:val=""/>
      <w:lvlJc w:val="left"/>
      <w:pPr>
        <w:ind w:left="6287" w:hanging="360"/>
      </w:pPr>
      <w:rPr>
        <w:rFonts w:ascii="Symbol" w:hAnsi="Symbol" w:hint="default"/>
      </w:rPr>
    </w:lvl>
    <w:lvl w:ilvl="7" w:tplc="B40478D6" w:tentative="1">
      <w:start w:val="1"/>
      <w:numFmt w:val="bullet"/>
      <w:lvlText w:val="o"/>
      <w:lvlJc w:val="left"/>
      <w:pPr>
        <w:ind w:left="7007" w:hanging="360"/>
      </w:pPr>
      <w:rPr>
        <w:rFonts w:ascii="Courier New" w:hAnsi="Courier New" w:cs="Courier New" w:hint="default"/>
      </w:rPr>
    </w:lvl>
    <w:lvl w:ilvl="8" w:tplc="3104CF36" w:tentative="1">
      <w:start w:val="1"/>
      <w:numFmt w:val="bullet"/>
      <w:lvlText w:val=""/>
      <w:lvlJc w:val="left"/>
      <w:pPr>
        <w:ind w:left="7727" w:hanging="360"/>
      </w:pPr>
      <w:rPr>
        <w:rFonts w:ascii="Wingdings" w:hAnsi="Wingdings" w:hint="default"/>
      </w:rPr>
    </w:lvl>
  </w:abstractNum>
  <w:abstractNum w:abstractNumId="62">
    <w:nsid w:val="045F7167"/>
    <w:multiLevelType w:val="hybridMultilevel"/>
    <w:tmpl w:val="AB741E70"/>
    <w:lvl w:ilvl="0" w:tplc="04150001">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3">
    <w:nsid w:val="0777150A"/>
    <w:multiLevelType w:val="hybridMultilevel"/>
    <w:tmpl w:val="AC722402"/>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64">
    <w:nsid w:val="09F2360D"/>
    <w:multiLevelType w:val="hybridMultilevel"/>
    <w:tmpl w:val="9072EFDC"/>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5">
    <w:nsid w:val="0ED94A5F"/>
    <w:multiLevelType w:val="hybridMultilevel"/>
    <w:tmpl w:val="E54A0294"/>
    <w:lvl w:ilvl="0" w:tplc="04150001">
      <w:start w:val="1"/>
      <w:numFmt w:val="bullet"/>
      <w:lvlText w:val=""/>
      <w:lvlJc w:val="left"/>
      <w:pPr>
        <w:ind w:left="2687" w:hanging="360"/>
      </w:pPr>
      <w:rPr>
        <w:rFonts w:ascii="Symbol" w:hAnsi="Symbol" w:hint="default"/>
      </w:rPr>
    </w:lvl>
    <w:lvl w:ilvl="1" w:tplc="04150003" w:tentative="1">
      <w:start w:val="1"/>
      <w:numFmt w:val="bullet"/>
      <w:lvlText w:val="o"/>
      <w:lvlJc w:val="left"/>
      <w:pPr>
        <w:ind w:left="3407" w:hanging="360"/>
      </w:pPr>
      <w:rPr>
        <w:rFonts w:ascii="Courier New" w:hAnsi="Courier New" w:cs="Courier New" w:hint="default"/>
      </w:rPr>
    </w:lvl>
    <w:lvl w:ilvl="2" w:tplc="04150005" w:tentative="1">
      <w:start w:val="1"/>
      <w:numFmt w:val="bullet"/>
      <w:lvlText w:val=""/>
      <w:lvlJc w:val="left"/>
      <w:pPr>
        <w:ind w:left="4127" w:hanging="360"/>
      </w:pPr>
      <w:rPr>
        <w:rFonts w:ascii="Wingdings" w:hAnsi="Wingdings" w:hint="default"/>
      </w:rPr>
    </w:lvl>
    <w:lvl w:ilvl="3" w:tplc="04150001" w:tentative="1">
      <w:start w:val="1"/>
      <w:numFmt w:val="bullet"/>
      <w:lvlText w:val=""/>
      <w:lvlJc w:val="left"/>
      <w:pPr>
        <w:ind w:left="4847" w:hanging="360"/>
      </w:pPr>
      <w:rPr>
        <w:rFonts w:ascii="Symbol" w:hAnsi="Symbol" w:hint="default"/>
      </w:rPr>
    </w:lvl>
    <w:lvl w:ilvl="4" w:tplc="04150003" w:tentative="1">
      <w:start w:val="1"/>
      <w:numFmt w:val="bullet"/>
      <w:lvlText w:val="o"/>
      <w:lvlJc w:val="left"/>
      <w:pPr>
        <w:ind w:left="5567" w:hanging="360"/>
      </w:pPr>
      <w:rPr>
        <w:rFonts w:ascii="Courier New" w:hAnsi="Courier New" w:cs="Courier New" w:hint="default"/>
      </w:rPr>
    </w:lvl>
    <w:lvl w:ilvl="5" w:tplc="04150005" w:tentative="1">
      <w:start w:val="1"/>
      <w:numFmt w:val="bullet"/>
      <w:lvlText w:val=""/>
      <w:lvlJc w:val="left"/>
      <w:pPr>
        <w:ind w:left="6287" w:hanging="360"/>
      </w:pPr>
      <w:rPr>
        <w:rFonts w:ascii="Wingdings" w:hAnsi="Wingdings" w:hint="default"/>
      </w:rPr>
    </w:lvl>
    <w:lvl w:ilvl="6" w:tplc="04150001" w:tentative="1">
      <w:start w:val="1"/>
      <w:numFmt w:val="bullet"/>
      <w:lvlText w:val=""/>
      <w:lvlJc w:val="left"/>
      <w:pPr>
        <w:ind w:left="7007" w:hanging="360"/>
      </w:pPr>
      <w:rPr>
        <w:rFonts w:ascii="Symbol" w:hAnsi="Symbol" w:hint="default"/>
      </w:rPr>
    </w:lvl>
    <w:lvl w:ilvl="7" w:tplc="04150003" w:tentative="1">
      <w:start w:val="1"/>
      <w:numFmt w:val="bullet"/>
      <w:lvlText w:val="o"/>
      <w:lvlJc w:val="left"/>
      <w:pPr>
        <w:ind w:left="7727" w:hanging="360"/>
      </w:pPr>
      <w:rPr>
        <w:rFonts w:ascii="Courier New" w:hAnsi="Courier New" w:cs="Courier New" w:hint="default"/>
      </w:rPr>
    </w:lvl>
    <w:lvl w:ilvl="8" w:tplc="04150005" w:tentative="1">
      <w:start w:val="1"/>
      <w:numFmt w:val="bullet"/>
      <w:lvlText w:val=""/>
      <w:lvlJc w:val="left"/>
      <w:pPr>
        <w:ind w:left="8447" w:hanging="360"/>
      </w:pPr>
      <w:rPr>
        <w:rFonts w:ascii="Wingdings" w:hAnsi="Wingdings" w:hint="default"/>
      </w:rPr>
    </w:lvl>
  </w:abstractNum>
  <w:abstractNum w:abstractNumId="66">
    <w:nsid w:val="10565AF4"/>
    <w:multiLevelType w:val="hybridMultilevel"/>
    <w:tmpl w:val="24D67BAA"/>
    <w:lvl w:ilvl="0" w:tplc="778C92C8">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nsid w:val="13E205C3"/>
    <w:multiLevelType w:val="hybridMultilevel"/>
    <w:tmpl w:val="26A86236"/>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8">
    <w:nsid w:val="16090DEB"/>
    <w:multiLevelType w:val="hybridMultilevel"/>
    <w:tmpl w:val="3A4E17C0"/>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69">
    <w:nsid w:val="1DF90B34"/>
    <w:multiLevelType w:val="hybridMultilevel"/>
    <w:tmpl w:val="189A49B6"/>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70">
    <w:nsid w:val="263F6E28"/>
    <w:multiLevelType w:val="hybridMultilevel"/>
    <w:tmpl w:val="ABEC04E4"/>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71">
    <w:nsid w:val="2F41047A"/>
    <w:multiLevelType w:val="hybridMultilevel"/>
    <w:tmpl w:val="F1864808"/>
    <w:lvl w:ilvl="0" w:tplc="04150001">
      <w:start w:val="1"/>
      <w:numFmt w:val="bullet"/>
      <w:lvlText w:val=""/>
      <w:lvlJc w:val="left"/>
      <w:pPr>
        <w:ind w:left="2025" w:hanging="360"/>
      </w:pPr>
      <w:rPr>
        <w:rFonts w:ascii="Symbol" w:hAnsi="Symbol" w:hint="default"/>
      </w:rPr>
    </w:lvl>
    <w:lvl w:ilvl="1" w:tplc="04150003" w:tentative="1">
      <w:start w:val="1"/>
      <w:numFmt w:val="bullet"/>
      <w:lvlText w:val="o"/>
      <w:lvlJc w:val="left"/>
      <w:pPr>
        <w:ind w:left="2745" w:hanging="360"/>
      </w:pPr>
      <w:rPr>
        <w:rFonts w:ascii="Courier New" w:hAnsi="Courier New" w:cs="Courier New" w:hint="default"/>
      </w:rPr>
    </w:lvl>
    <w:lvl w:ilvl="2" w:tplc="04150005" w:tentative="1">
      <w:start w:val="1"/>
      <w:numFmt w:val="bullet"/>
      <w:lvlText w:val=""/>
      <w:lvlJc w:val="left"/>
      <w:pPr>
        <w:ind w:left="3465" w:hanging="360"/>
      </w:pPr>
      <w:rPr>
        <w:rFonts w:ascii="Wingdings" w:hAnsi="Wingdings" w:hint="default"/>
      </w:rPr>
    </w:lvl>
    <w:lvl w:ilvl="3" w:tplc="04150001" w:tentative="1">
      <w:start w:val="1"/>
      <w:numFmt w:val="bullet"/>
      <w:lvlText w:val=""/>
      <w:lvlJc w:val="left"/>
      <w:pPr>
        <w:ind w:left="4185" w:hanging="360"/>
      </w:pPr>
      <w:rPr>
        <w:rFonts w:ascii="Symbol" w:hAnsi="Symbol" w:hint="default"/>
      </w:rPr>
    </w:lvl>
    <w:lvl w:ilvl="4" w:tplc="04150003" w:tentative="1">
      <w:start w:val="1"/>
      <w:numFmt w:val="bullet"/>
      <w:lvlText w:val="o"/>
      <w:lvlJc w:val="left"/>
      <w:pPr>
        <w:ind w:left="4905" w:hanging="360"/>
      </w:pPr>
      <w:rPr>
        <w:rFonts w:ascii="Courier New" w:hAnsi="Courier New" w:cs="Courier New" w:hint="default"/>
      </w:rPr>
    </w:lvl>
    <w:lvl w:ilvl="5" w:tplc="04150005" w:tentative="1">
      <w:start w:val="1"/>
      <w:numFmt w:val="bullet"/>
      <w:lvlText w:val=""/>
      <w:lvlJc w:val="left"/>
      <w:pPr>
        <w:ind w:left="5625" w:hanging="360"/>
      </w:pPr>
      <w:rPr>
        <w:rFonts w:ascii="Wingdings" w:hAnsi="Wingdings" w:hint="default"/>
      </w:rPr>
    </w:lvl>
    <w:lvl w:ilvl="6" w:tplc="04150001" w:tentative="1">
      <w:start w:val="1"/>
      <w:numFmt w:val="bullet"/>
      <w:lvlText w:val=""/>
      <w:lvlJc w:val="left"/>
      <w:pPr>
        <w:ind w:left="6345" w:hanging="360"/>
      </w:pPr>
      <w:rPr>
        <w:rFonts w:ascii="Symbol" w:hAnsi="Symbol" w:hint="default"/>
      </w:rPr>
    </w:lvl>
    <w:lvl w:ilvl="7" w:tplc="04150003" w:tentative="1">
      <w:start w:val="1"/>
      <w:numFmt w:val="bullet"/>
      <w:lvlText w:val="o"/>
      <w:lvlJc w:val="left"/>
      <w:pPr>
        <w:ind w:left="7065" w:hanging="360"/>
      </w:pPr>
      <w:rPr>
        <w:rFonts w:ascii="Courier New" w:hAnsi="Courier New" w:cs="Courier New" w:hint="default"/>
      </w:rPr>
    </w:lvl>
    <w:lvl w:ilvl="8" w:tplc="04150005" w:tentative="1">
      <w:start w:val="1"/>
      <w:numFmt w:val="bullet"/>
      <w:lvlText w:val=""/>
      <w:lvlJc w:val="left"/>
      <w:pPr>
        <w:ind w:left="7785" w:hanging="360"/>
      </w:pPr>
      <w:rPr>
        <w:rFonts w:ascii="Wingdings" w:hAnsi="Wingdings" w:hint="default"/>
      </w:rPr>
    </w:lvl>
  </w:abstractNum>
  <w:abstractNum w:abstractNumId="72">
    <w:nsid w:val="304B6E0D"/>
    <w:multiLevelType w:val="hybridMultilevel"/>
    <w:tmpl w:val="9800B804"/>
    <w:lvl w:ilvl="0" w:tplc="BCCA2AF4">
      <w:start w:val="1"/>
      <w:numFmt w:val="bullet"/>
      <w:lvlText w:val=""/>
      <w:lvlJc w:val="left"/>
      <w:pPr>
        <w:ind w:left="1571" w:hanging="360"/>
      </w:pPr>
      <w:rPr>
        <w:rFonts w:ascii="Symbol" w:hAnsi="Symbol" w:hint="default"/>
        <w:sz w:val="20"/>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3">
    <w:nsid w:val="3364338B"/>
    <w:multiLevelType w:val="hybridMultilevel"/>
    <w:tmpl w:val="2AA4518A"/>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74">
    <w:nsid w:val="33E92215"/>
    <w:multiLevelType w:val="hybridMultilevel"/>
    <w:tmpl w:val="5530ADFC"/>
    <w:lvl w:ilvl="0" w:tplc="04150001">
      <w:start w:val="1"/>
      <w:numFmt w:val="bullet"/>
      <w:lvlText w:val=""/>
      <w:lvlJc w:val="left"/>
      <w:pPr>
        <w:ind w:left="2062" w:hanging="360"/>
      </w:pPr>
      <w:rPr>
        <w:rFonts w:ascii="Symbol" w:hAnsi="Symbol" w:hint="default"/>
      </w:rPr>
    </w:lvl>
    <w:lvl w:ilvl="1" w:tplc="04150003" w:tentative="1">
      <w:start w:val="1"/>
      <w:numFmt w:val="bullet"/>
      <w:lvlText w:val="o"/>
      <w:lvlJc w:val="left"/>
      <w:pPr>
        <w:ind w:left="2782" w:hanging="360"/>
      </w:pPr>
      <w:rPr>
        <w:rFonts w:ascii="Courier New" w:hAnsi="Courier New" w:cs="Courier New" w:hint="default"/>
      </w:rPr>
    </w:lvl>
    <w:lvl w:ilvl="2" w:tplc="04150005" w:tentative="1">
      <w:start w:val="1"/>
      <w:numFmt w:val="bullet"/>
      <w:lvlText w:val=""/>
      <w:lvlJc w:val="left"/>
      <w:pPr>
        <w:ind w:left="3502" w:hanging="360"/>
      </w:pPr>
      <w:rPr>
        <w:rFonts w:ascii="Wingdings" w:hAnsi="Wingdings" w:hint="default"/>
      </w:rPr>
    </w:lvl>
    <w:lvl w:ilvl="3" w:tplc="04150001" w:tentative="1">
      <w:start w:val="1"/>
      <w:numFmt w:val="bullet"/>
      <w:lvlText w:val=""/>
      <w:lvlJc w:val="left"/>
      <w:pPr>
        <w:ind w:left="4222" w:hanging="360"/>
      </w:pPr>
      <w:rPr>
        <w:rFonts w:ascii="Symbol" w:hAnsi="Symbol" w:hint="default"/>
      </w:rPr>
    </w:lvl>
    <w:lvl w:ilvl="4" w:tplc="04150003" w:tentative="1">
      <w:start w:val="1"/>
      <w:numFmt w:val="bullet"/>
      <w:lvlText w:val="o"/>
      <w:lvlJc w:val="left"/>
      <w:pPr>
        <w:ind w:left="4942" w:hanging="360"/>
      </w:pPr>
      <w:rPr>
        <w:rFonts w:ascii="Courier New" w:hAnsi="Courier New" w:cs="Courier New" w:hint="default"/>
      </w:rPr>
    </w:lvl>
    <w:lvl w:ilvl="5" w:tplc="04150005" w:tentative="1">
      <w:start w:val="1"/>
      <w:numFmt w:val="bullet"/>
      <w:lvlText w:val=""/>
      <w:lvlJc w:val="left"/>
      <w:pPr>
        <w:ind w:left="5662" w:hanging="360"/>
      </w:pPr>
      <w:rPr>
        <w:rFonts w:ascii="Wingdings" w:hAnsi="Wingdings" w:hint="default"/>
      </w:rPr>
    </w:lvl>
    <w:lvl w:ilvl="6" w:tplc="04150001" w:tentative="1">
      <w:start w:val="1"/>
      <w:numFmt w:val="bullet"/>
      <w:lvlText w:val=""/>
      <w:lvlJc w:val="left"/>
      <w:pPr>
        <w:ind w:left="6382" w:hanging="360"/>
      </w:pPr>
      <w:rPr>
        <w:rFonts w:ascii="Symbol" w:hAnsi="Symbol" w:hint="default"/>
      </w:rPr>
    </w:lvl>
    <w:lvl w:ilvl="7" w:tplc="04150003" w:tentative="1">
      <w:start w:val="1"/>
      <w:numFmt w:val="bullet"/>
      <w:lvlText w:val="o"/>
      <w:lvlJc w:val="left"/>
      <w:pPr>
        <w:ind w:left="7102" w:hanging="360"/>
      </w:pPr>
      <w:rPr>
        <w:rFonts w:ascii="Courier New" w:hAnsi="Courier New" w:cs="Courier New" w:hint="default"/>
      </w:rPr>
    </w:lvl>
    <w:lvl w:ilvl="8" w:tplc="04150005" w:tentative="1">
      <w:start w:val="1"/>
      <w:numFmt w:val="bullet"/>
      <w:lvlText w:val=""/>
      <w:lvlJc w:val="left"/>
      <w:pPr>
        <w:ind w:left="7822" w:hanging="360"/>
      </w:pPr>
      <w:rPr>
        <w:rFonts w:ascii="Wingdings" w:hAnsi="Wingdings" w:hint="default"/>
      </w:rPr>
    </w:lvl>
  </w:abstractNum>
  <w:abstractNum w:abstractNumId="75">
    <w:nsid w:val="341A7720"/>
    <w:multiLevelType w:val="hybridMultilevel"/>
    <w:tmpl w:val="8258F80C"/>
    <w:lvl w:ilvl="0" w:tplc="04150001">
      <w:start w:val="1"/>
      <w:numFmt w:val="bullet"/>
      <w:lvlText w:val=""/>
      <w:lvlJc w:val="left"/>
      <w:pPr>
        <w:ind w:left="1967" w:hanging="360"/>
      </w:pPr>
      <w:rPr>
        <w:rFonts w:ascii="Symbol" w:hAnsi="Symbol" w:hint="default"/>
        <w:color w:val="000000" w:themeColor="text1"/>
        <w:sz w:val="22"/>
        <w:szCs w:val="22"/>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76">
    <w:nsid w:val="384E596E"/>
    <w:multiLevelType w:val="hybridMultilevel"/>
    <w:tmpl w:val="2A68635E"/>
    <w:lvl w:ilvl="0" w:tplc="04150011">
      <w:start w:val="1"/>
      <w:numFmt w:val="bullet"/>
      <w:lvlText w:val=""/>
      <w:lvlJc w:val="left"/>
      <w:pPr>
        <w:ind w:left="1967" w:hanging="360"/>
      </w:pPr>
      <w:rPr>
        <w:rFonts w:ascii="Symbol" w:hAnsi="Symbol" w:hint="default"/>
      </w:rPr>
    </w:lvl>
    <w:lvl w:ilvl="1" w:tplc="04150019" w:tentative="1">
      <w:start w:val="1"/>
      <w:numFmt w:val="bullet"/>
      <w:lvlText w:val="o"/>
      <w:lvlJc w:val="left"/>
      <w:pPr>
        <w:ind w:left="2687" w:hanging="360"/>
      </w:pPr>
      <w:rPr>
        <w:rFonts w:ascii="Courier New" w:hAnsi="Courier New" w:cs="Courier New" w:hint="default"/>
      </w:rPr>
    </w:lvl>
    <w:lvl w:ilvl="2" w:tplc="0415001B" w:tentative="1">
      <w:start w:val="1"/>
      <w:numFmt w:val="bullet"/>
      <w:lvlText w:val=""/>
      <w:lvlJc w:val="left"/>
      <w:pPr>
        <w:ind w:left="3407" w:hanging="360"/>
      </w:pPr>
      <w:rPr>
        <w:rFonts w:ascii="Wingdings" w:hAnsi="Wingdings" w:hint="default"/>
      </w:rPr>
    </w:lvl>
    <w:lvl w:ilvl="3" w:tplc="0415000F" w:tentative="1">
      <w:start w:val="1"/>
      <w:numFmt w:val="bullet"/>
      <w:lvlText w:val=""/>
      <w:lvlJc w:val="left"/>
      <w:pPr>
        <w:ind w:left="4127" w:hanging="360"/>
      </w:pPr>
      <w:rPr>
        <w:rFonts w:ascii="Symbol" w:hAnsi="Symbol" w:hint="default"/>
      </w:rPr>
    </w:lvl>
    <w:lvl w:ilvl="4" w:tplc="04150019" w:tentative="1">
      <w:start w:val="1"/>
      <w:numFmt w:val="bullet"/>
      <w:lvlText w:val="o"/>
      <w:lvlJc w:val="left"/>
      <w:pPr>
        <w:ind w:left="4847" w:hanging="360"/>
      </w:pPr>
      <w:rPr>
        <w:rFonts w:ascii="Courier New" w:hAnsi="Courier New" w:cs="Courier New" w:hint="default"/>
      </w:rPr>
    </w:lvl>
    <w:lvl w:ilvl="5" w:tplc="0415001B" w:tentative="1">
      <w:start w:val="1"/>
      <w:numFmt w:val="bullet"/>
      <w:lvlText w:val=""/>
      <w:lvlJc w:val="left"/>
      <w:pPr>
        <w:ind w:left="5567" w:hanging="360"/>
      </w:pPr>
      <w:rPr>
        <w:rFonts w:ascii="Wingdings" w:hAnsi="Wingdings" w:hint="default"/>
      </w:rPr>
    </w:lvl>
    <w:lvl w:ilvl="6" w:tplc="0415000F" w:tentative="1">
      <w:start w:val="1"/>
      <w:numFmt w:val="bullet"/>
      <w:lvlText w:val=""/>
      <w:lvlJc w:val="left"/>
      <w:pPr>
        <w:ind w:left="6287" w:hanging="360"/>
      </w:pPr>
      <w:rPr>
        <w:rFonts w:ascii="Symbol" w:hAnsi="Symbol" w:hint="default"/>
      </w:rPr>
    </w:lvl>
    <w:lvl w:ilvl="7" w:tplc="04150019" w:tentative="1">
      <w:start w:val="1"/>
      <w:numFmt w:val="bullet"/>
      <w:lvlText w:val="o"/>
      <w:lvlJc w:val="left"/>
      <w:pPr>
        <w:ind w:left="7007" w:hanging="360"/>
      </w:pPr>
      <w:rPr>
        <w:rFonts w:ascii="Courier New" w:hAnsi="Courier New" w:cs="Courier New" w:hint="default"/>
      </w:rPr>
    </w:lvl>
    <w:lvl w:ilvl="8" w:tplc="0415001B" w:tentative="1">
      <w:start w:val="1"/>
      <w:numFmt w:val="bullet"/>
      <w:lvlText w:val=""/>
      <w:lvlJc w:val="left"/>
      <w:pPr>
        <w:ind w:left="7727" w:hanging="360"/>
      </w:pPr>
      <w:rPr>
        <w:rFonts w:ascii="Wingdings" w:hAnsi="Wingdings" w:hint="default"/>
      </w:rPr>
    </w:lvl>
  </w:abstractNum>
  <w:abstractNum w:abstractNumId="77">
    <w:nsid w:val="3A2E28FA"/>
    <w:multiLevelType w:val="hybridMultilevel"/>
    <w:tmpl w:val="7DDCEBD0"/>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78">
    <w:nsid w:val="3B835ACD"/>
    <w:multiLevelType w:val="hybridMultilevel"/>
    <w:tmpl w:val="0C880E92"/>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9">
    <w:nsid w:val="3EAC11CC"/>
    <w:multiLevelType w:val="hybridMultilevel"/>
    <w:tmpl w:val="F716A2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3EB57995"/>
    <w:multiLevelType w:val="hybridMultilevel"/>
    <w:tmpl w:val="5CD4B820"/>
    <w:lvl w:ilvl="0" w:tplc="04150001">
      <w:start w:val="1"/>
      <w:numFmt w:val="bullet"/>
      <w:lvlText w:val=""/>
      <w:lvlJc w:val="left"/>
      <w:pPr>
        <w:ind w:left="2051" w:hanging="360"/>
      </w:pPr>
      <w:rPr>
        <w:rFonts w:ascii="Symbol" w:hAnsi="Symbol" w:hint="default"/>
      </w:rPr>
    </w:lvl>
    <w:lvl w:ilvl="1" w:tplc="04150003" w:tentative="1">
      <w:start w:val="1"/>
      <w:numFmt w:val="bullet"/>
      <w:lvlText w:val="o"/>
      <w:lvlJc w:val="left"/>
      <w:pPr>
        <w:ind w:left="2771" w:hanging="360"/>
      </w:pPr>
      <w:rPr>
        <w:rFonts w:ascii="Courier New" w:hAnsi="Courier New" w:cs="Courier New" w:hint="default"/>
      </w:rPr>
    </w:lvl>
    <w:lvl w:ilvl="2" w:tplc="04150005" w:tentative="1">
      <w:start w:val="1"/>
      <w:numFmt w:val="bullet"/>
      <w:lvlText w:val=""/>
      <w:lvlJc w:val="left"/>
      <w:pPr>
        <w:ind w:left="3491" w:hanging="360"/>
      </w:pPr>
      <w:rPr>
        <w:rFonts w:ascii="Wingdings" w:hAnsi="Wingdings" w:hint="default"/>
      </w:rPr>
    </w:lvl>
    <w:lvl w:ilvl="3" w:tplc="04150001" w:tentative="1">
      <w:start w:val="1"/>
      <w:numFmt w:val="bullet"/>
      <w:lvlText w:val=""/>
      <w:lvlJc w:val="left"/>
      <w:pPr>
        <w:ind w:left="4211" w:hanging="360"/>
      </w:pPr>
      <w:rPr>
        <w:rFonts w:ascii="Symbol" w:hAnsi="Symbol" w:hint="default"/>
      </w:rPr>
    </w:lvl>
    <w:lvl w:ilvl="4" w:tplc="04150003" w:tentative="1">
      <w:start w:val="1"/>
      <w:numFmt w:val="bullet"/>
      <w:lvlText w:val="o"/>
      <w:lvlJc w:val="left"/>
      <w:pPr>
        <w:ind w:left="4931" w:hanging="360"/>
      </w:pPr>
      <w:rPr>
        <w:rFonts w:ascii="Courier New" w:hAnsi="Courier New" w:cs="Courier New" w:hint="default"/>
      </w:rPr>
    </w:lvl>
    <w:lvl w:ilvl="5" w:tplc="04150005" w:tentative="1">
      <w:start w:val="1"/>
      <w:numFmt w:val="bullet"/>
      <w:lvlText w:val=""/>
      <w:lvlJc w:val="left"/>
      <w:pPr>
        <w:ind w:left="5651" w:hanging="360"/>
      </w:pPr>
      <w:rPr>
        <w:rFonts w:ascii="Wingdings" w:hAnsi="Wingdings" w:hint="default"/>
      </w:rPr>
    </w:lvl>
    <w:lvl w:ilvl="6" w:tplc="04150001" w:tentative="1">
      <w:start w:val="1"/>
      <w:numFmt w:val="bullet"/>
      <w:lvlText w:val=""/>
      <w:lvlJc w:val="left"/>
      <w:pPr>
        <w:ind w:left="6371" w:hanging="360"/>
      </w:pPr>
      <w:rPr>
        <w:rFonts w:ascii="Symbol" w:hAnsi="Symbol" w:hint="default"/>
      </w:rPr>
    </w:lvl>
    <w:lvl w:ilvl="7" w:tplc="04150003" w:tentative="1">
      <w:start w:val="1"/>
      <w:numFmt w:val="bullet"/>
      <w:lvlText w:val="o"/>
      <w:lvlJc w:val="left"/>
      <w:pPr>
        <w:ind w:left="7091" w:hanging="360"/>
      </w:pPr>
      <w:rPr>
        <w:rFonts w:ascii="Courier New" w:hAnsi="Courier New" w:cs="Courier New" w:hint="default"/>
      </w:rPr>
    </w:lvl>
    <w:lvl w:ilvl="8" w:tplc="04150005" w:tentative="1">
      <w:start w:val="1"/>
      <w:numFmt w:val="bullet"/>
      <w:lvlText w:val=""/>
      <w:lvlJc w:val="left"/>
      <w:pPr>
        <w:ind w:left="7811" w:hanging="360"/>
      </w:pPr>
      <w:rPr>
        <w:rFonts w:ascii="Wingdings" w:hAnsi="Wingdings" w:hint="default"/>
      </w:rPr>
    </w:lvl>
  </w:abstractNum>
  <w:abstractNum w:abstractNumId="81">
    <w:nsid w:val="41E06435"/>
    <w:multiLevelType w:val="hybridMultilevel"/>
    <w:tmpl w:val="35D81312"/>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2">
    <w:nsid w:val="451D2AC7"/>
    <w:multiLevelType w:val="hybridMultilevel"/>
    <w:tmpl w:val="A496B67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3">
    <w:nsid w:val="460C7FBC"/>
    <w:multiLevelType w:val="hybridMultilevel"/>
    <w:tmpl w:val="8FDC759E"/>
    <w:lvl w:ilvl="0" w:tplc="04150001">
      <w:start w:val="1"/>
      <w:numFmt w:val="bullet"/>
      <w:lvlText w:val=""/>
      <w:lvlJc w:val="left"/>
      <w:pPr>
        <w:ind w:left="785"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nsid w:val="481F1E8E"/>
    <w:multiLevelType w:val="hybridMultilevel"/>
    <w:tmpl w:val="C9984946"/>
    <w:lvl w:ilvl="0" w:tplc="91EA253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5">
    <w:nsid w:val="485F169E"/>
    <w:multiLevelType w:val="hybridMultilevel"/>
    <w:tmpl w:val="C9F082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nsid w:val="48D306DB"/>
    <w:multiLevelType w:val="hybridMultilevel"/>
    <w:tmpl w:val="52C845F6"/>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7">
    <w:nsid w:val="4A351DB6"/>
    <w:multiLevelType w:val="hybridMultilevel"/>
    <w:tmpl w:val="F2BA7C54"/>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8">
    <w:nsid w:val="4C0528B4"/>
    <w:multiLevelType w:val="hybridMultilevel"/>
    <w:tmpl w:val="8C5C140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9">
    <w:nsid w:val="4F720BCA"/>
    <w:multiLevelType w:val="hybridMultilevel"/>
    <w:tmpl w:val="F0C8EEFE"/>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90">
    <w:nsid w:val="536809CE"/>
    <w:multiLevelType w:val="hybridMultilevel"/>
    <w:tmpl w:val="85BAA230"/>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1">
    <w:nsid w:val="53872455"/>
    <w:multiLevelType w:val="hybridMultilevel"/>
    <w:tmpl w:val="F294A53A"/>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2">
    <w:nsid w:val="55304EB4"/>
    <w:multiLevelType w:val="hybridMultilevel"/>
    <w:tmpl w:val="3B8CE62A"/>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93">
    <w:nsid w:val="59A441B2"/>
    <w:multiLevelType w:val="hybridMultilevel"/>
    <w:tmpl w:val="0DB087A2"/>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94">
    <w:nsid w:val="5CD400BA"/>
    <w:multiLevelType w:val="hybridMultilevel"/>
    <w:tmpl w:val="098801F8"/>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95">
    <w:nsid w:val="629367A4"/>
    <w:multiLevelType w:val="multilevel"/>
    <w:tmpl w:val="0F70A002"/>
    <w:lvl w:ilvl="0">
      <w:start w:val="1"/>
      <w:numFmt w:val="decimal"/>
      <w:pStyle w:val="Nagwek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860"/>
        </w:tabs>
        <w:ind w:left="860" w:hanging="576"/>
      </w:pPr>
      <w:rPr>
        <w:rFonts w:ascii="Times New Roman" w:hAnsi="Times New Roman" w:cs="Times New Roman"/>
        <w:b w:val="0"/>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6">
    <w:nsid w:val="64EB576C"/>
    <w:multiLevelType w:val="hybridMultilevel"/>
    <w:tmpl w:val="177A1C5C"/>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abstractNum w:abstractNumId="97">
    <w:nsid w:val="6B992A0F"/>
    <w:multiLevelType w:val="hybridMultilevel"/>
    <w:tmpl w:val="8CAAC014"/>
    <w:lvl w:ilvl="0" w:tplc="04150001">
      <w:start w:val="1"/>
      <w:numFmt w:val="bullet"/>
      <w:lvlText w:val=""/>
      <w:lvlJc w:val="left"/>
      <w:pPr>
        <w:ind w:left="1417" w:hanging="360"/>
      </w:pPr>
      <w:rPr>
        <w:rFonts w:ascii="Symbol" w:hAnsi="Symbol" w:hint="default"/>
      </w:rPr>
    </w:lvl>
    <w:lvl w:ilvl="1" w:tplc="04150003" w:tentative="1">
      <w:start w:val="1"/>
      <w:numFmt w:val="bullet"/>
      <w:lvlText w:val="o"/>
      <w:lvlJc w:val="left"/>
      <w:pPr>
        <w:ind w:left="2137" w:hanging="360"/>
      </w:pPr>
      <w:rPr>
        <w:rFonts w:ascii="Courier New" w:hAnsi="Courier New" w:cs="Courier New" w:hint="default"/>
      </w:rPr>
    </w:lvl>
    <w:lvl w:ilvl="2" w:tplc="04150005" w:tentative="1">
      <w:start w:val="1"/>
      <w:numFmt w:val="bullet"/>
      <w:lvlText w:val=""/>
      <w:lvlJc w:val="left"/>
      <w:pPr>
        <w:ind w:left="2857" w:hanging="360"/>
      </w:pPr>
      <w:rPr>
        <w:rFonts w:ascii="Wingdings" w:hAnsi="Wingdings" w:hint="default"/>
      </w:rPr>
    </w:lvl>
    <w:lvl w:ilvl="3" w:tplc="04150001" w:tentative="1">
      <w:start w:val="1"/>
      <w:numFmt w:val="bullet"/>
      <w:lvlText w:val=""/>
      <w:lvlJc w:val="left"/>
      <w:pPr>
        <w:ind w:left="3577" w:hanging="360"/>
      </w:pPr>
      <w:rPr>
        <w:rFonts w:ascii="Symbol" w:hAnsi="Symbol" w:hint="default"/>
      </w:rPr>
    </w:lvl>
    <w:lvl w:ilvl="4" w:tplc="04150003" w:tentative="1">
      <w:start w:val="1"/>
      <w:numFmt w:val="bullet"/>
      <w:lvlText w:val="o"/>
      <w:lvlJc w:val="left"/>
      <w:pPr>
        <w:ind w:left="4297" w:hanging="360"/>
      </w:pPr>
      <w:rPr>
        <w:rFonts w:ascii="Courier New" w:hAnsi="Courier New" w:cs="Courier New" w:hint="default"/>
      </w:rPr>
    </w:lvl>
    <w:lvl w:ilvl="5" w:tplc="04150005" w:tentative="1">
      <w:start w:val="1"/>
      <w:numFmt w:val="bullet"/>
      <w:lvlText w:val=""/>
      <w:lvlJc w:val="left"/>
      <w:pPr>
        <w:ind w:left="5017" w:hanging="360"/>
      </w:pPr>
      <w:rPr>
        <w:rFonts w:ascii="Wingdings" w:hAnsi="Wingdings" w:hint="default"/>
      </w:rPr>
    </w:lvl>
    <w:lvl w:ilvl="6" w:tplc="04150001" w:tentative="1">
      <w:start w:val="1"/>
      <w:numFmt w:val="bullet"/>
      <w:lvlText w:val=""/>
      <w:lvlJc w:val="left"/>
      <w:pPr>
        <w:ind w:left="5737" w:hanging="360"/>
      </w:pPr>
      <w:rPr>
        <w:rFonts w:ascii="Symbol" w:hAnsi="Symbol" w:hint="default"/>
      </w:rPr>
    </w:lvl>
    <w:lvl w:ilvl="7" w:tplc="04150003" w:tentative="1">
      <w:start w:val="1"/>
      <w:numFmt w:val="bullet"/>
      <w:lvlText w:val="o"/>
      <w:lvlJc w:val="left"/>
      <w:pPr>
        <w:ind w:left="6457" w:hanging="360"/>
      </w:pPr>
      <w:rPr>
        <w:rFonts w:ascii="Courier New" w:hAnsi="Courier New" w:cs="Courier New" w:hint="default"/>
      </w:rPr>
    </w:lvl>
    <w:lvl w:ilvl="8" w:tplc="04150005" w:tentative="1">
      <w:start w:val="1"/>
      <w:numFmt w:val="bullet"/>
      <w:lvlText w:val=""/>
      <w:lvlJc w:val="left"/>
      <w:pPr>
        <w:ind w:left="7177" w:hanging="360"/>
      </w:pPr>
      <w:rPr>
        <w:rFonts w:ascii="Wingdings" w:hAnsi="Wingdings" w:hint="default"/>
      </w:rPr>
    </w:lvl>
  </w:abstractNum>
  <w:abstractNum w:abstractNumId="98">
    <w:nsid w:val="6FDA3BE7"/>
    <w:multiLevelType w:val="hybridMultilevel"/>
    <w:tmpl w:val="8B2809F4"/>
    <w:lvl w:ilvl="0" w:tplc="778C92C8">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9">
    <w:nsid w:val="758A784E"/>
    <w:multiLevelType w:val="hybridMultilevel"/>
    <w:tmpl w:val="4484CB8E"/>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0">
    <w:nsid w:val="787A2065"/>
    <w:multiLevelType w:val="hybridMultilevel"/>
    <w:tmpl w:val="1A14F432"/>
    <w:lvl w:ilvl="0" w:tplc="04150001">
      <w:start w:val="1"/>
      <w:numFmt w:val="bullet"/>
      <w:lvlText w:val=""/>
      <w:lvlJc w:val="left"/>
      <w:pPr>
        <w:ind w:left="1967" w:hanging="360"/>
      </w:pPr>
      <w:rPr>
        <w:rFonts w:ascii="Symbol" w:hAnsi="Symbol" w:hint="default"/>
      </w:rPr>
    </w:lvl>
    <w:lvl w:ilvl="1" w:tplc="04150003" w:tentative="1">
      <w:start w:val="1"/>
      <w:numFmt w:val="bullet"/>
      <w:lvlText w:val="o"/>
      <w:lvlJc w:val="left"/>
      <w:pPr>
        <w:ind w:left="2687" w:hanging="360"/>
      </w:pPr>
      <w:rPr>
        <w:rFonts w:ascii="Courier New" w:hAnsi="Courier New" w:cs="Courier New" w:hint="default"/>
      </w:rPr>
    </w:lvl>
    <w:lvl w:ilvl="2" w:tplc="04150005" w:tentative="1">
      <w:start w:val="1"/>
      <w:numFmt w:val="bullet"/>
      <w:lvlText w:val=""/>
      <w:lvlJc w:val="left"/>
      <w:pPr>
        <w:ind w:left="3407" w:hanging="360"/>
      </w:pPr>
      <w:rPr>
        <w:rFonts w:ascii="Wingdings" w:hAnsi="Wingdings" w:hint="default"/>
      </w:rPr>
    </w:lvl>
    <w:lvl w:ilvl="3" w:tplc="04150001" w:tentative="1">
      <w:start w:val="1"/>
      <w:numFmt w:val="bullet"/>
      <w:lvlText w:val=""/>
      <w:lvlJc w:val="left"/>
      <w:pPr>
        <w:ind w:left="4127" w:hanging="360"/>
      </w:pPr>
      <w:rPr>
        <w:rFonts w:ascii="Symbol" w:hAnsi="Symbol" w:hint="default"/>
      </w:rPr>
    </w:lvl>
    <w:lvl w:ilvl="4" w:tplc="04150003" w:tentative="1">
      <w:start w:val="1"/>
      <w:numFmt w:val="bullet"/>
      <w:lvlText w:val="o"/>
      <w:lvlJc w:val="left"/>
      <w:pPr>
        <w:ind w:left="4847" w:hanging="360"/>
      </w:pPr>
      <w:rPr>
        <w:rFonts w:ascii="Courier New" w:hAnsi="Courier New" w:cs="Courier New" w:hint="default"/>
      </w:rPr>
    </w:lvl>
    <w:lvl w:ilvl="5" w:tplc="04150005" w:tentative="1">
      <w:start w:val="1"/>
      <w:numFmt w:val="bullet"/>
      <w:lvlText w:val=""/>
      <w:lvlJc w:val="left"/>
      <w:pPr>
        <w:ind w:left="5567" w:hanging="360"/>
      </w:pPr>
      <w:rPr>
        <w:rFonts w:ascii="Wingdings" w:hAnsi="Wingdings" w:hint="default"/>
      </w:rPr>
    </w:lvl>
    <w:lvl w:ilvl="6" w:tplc="04150001" w:tentative="1">
      <w:start w:val="1"/>
      <w:numFmt w:val="bullet"/>
      <w:lvlText w:val=""/>
      <w:lvlJc w:val="left"/>
      <w:pPr>
        <w:ind w:left="6287" w:hanging="360"/>
      </w:pPr>
      <w:rPr>
        <w:rFonts w:ascii="Symbol" w:hAnsi="Symbol" w:hint="default"/>
      </w:rPr>
    </w:lvl>
    <w:lvl w:ilvl="7" w:tplc="04150003" w:tentative="1">
      <w:start w:val="1"/>
      <w:numFmt w:val="bullet"/>
      <w:lvlText w:val="o"/>
      <w:lvlJc w:val="left"/>
      <w:pPr>
        <w:ind w:left="7007" w:hanging="360"/>
      </w:pPr>
      <w:rPr>
        <w:rFonts w:ascii="Courier New" w:hAnsi="Courier New" w:cs="Courier New" w:hint="default"/>
      </w:rPr>
    </w:lvl>
    <w:lvl w:ilvl="8" w:tplc="04150005" w:tentative="1">
      <w:start w:val="1"/>
      <w:numFmt w:val="bullet"/>
      <w:lvlText w:val=""/>
      <w:lvlJc w:val="left"/>
      <w:pPr>
        <w:ind w:left="7727" w:hanging="360"/>
      </w:pPr>
      <w:rPr>
        <w:rFonts w:ascii="Wingdings" w:hAnsi="Wingdings" w:hint="default"/>
      </w:rPr>
    </w:lvl>
  </w:abstractNum>
  <w:num w:numId="1">
    <w:abstractNumId w:val="95"/>
  </w:num>
  <w:num w:numId="2">
    <w:abstractNumId w:val="72"/>
  </w:num>
  <w:num w:numId="3">
    <w:abstractNumId w:val="83"/>
  </w:num>
  <w:num w:numId="4">
    <w:abstractNumId w:val="64"/>
  </w:num>
  <w:num w:numId="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0"/>
  </w:num>
  <w:num w:numId="7">
    <w:abstractNumId w:val="66"/>
  </w:num>
  <w:num w:numId="8">
    <w:abstractNumId w:val="98"/>
  </w:num>
  <w:num w:numId="9">
    <w:abstractNumId w:val="100"/>
  </w:num>
  <w:num w:numId="10">
    <w:abstractNumId w:val="70"/>
  </w:num>
  <w:num w:numId="11">
    <w:abstractNumId w:val="63"/>
  </w:num>
  <w:num w:numId="12">
    <w:abstractNumId w:val="81"/>
  </w:num>
  <w:num w:numId="13">
    <w:abstractNumId w:val="77"/>
  </w:num>
  <w:num w:numId="14">
    <w:abstractNumId w:val="60"/>
  </w:num>
  <w:num w:numId="15">
    <w:abstractNumId w:val="91"/>
  </w:num>
  <w:num w:numId="16">
    <w:abstractNumId w:val="65"/>
  </w:num>
  <w:num w:numId="17">
    <w:abstractNumId w:val="99"/>
  </w:num>
  <w:num w:numId="18">
    <w:abstractNumId w:val="71"/>
  </w:num>
  <w:num w:numId="19">
    <w:abstractNumId w:val="78"/>
  </w:num>
  <w:num w:numId="20">
    <w:abstractNumId w:val="76"/>
  </w:num>
  <w:num w:numId="21">
    <w:abstractNumId w:val="79"/>
  </w:num>
  <w:num w:numId="22">
    <w:abstractNumId w:val="75"/>
  </w:num>
  <w:num w:numId="23">
    <w:abstractNumId w:val="89"/>
  </w:num>
  <w:num w:numId="24">
    <w:abstractNumId w:val="95"/>
  </w:num>
  <w:num w:numId="25">
    <w:abstractNumId w:val="82"/>
  </w:num>
  <w:num w:numId="26">
    <w:abstractNumId w:val="58"/>
  </w:num>
  <w:num w:numId="27">
    <w:abstractNumId w:val="94"/>
  </w:num>
  <w:num w:numId="28">
    <w:abstractNumId w:val="96"/>
  </w:num>
  <w:num w:numId="29">
    <w:abstractNumId w:val="59"/>
  </w:num>
  <w:num w:numId="30">
    <w:abstractNumId w:val="62"/>
  </w:num>
  <w:num w:numId="31">
    <w:abstractNumId w:val="88"/>
  </w:num>
  <w:num w:numId="32">
    <w:abstractNumId w:val="97"/>
  </w:num>
  <w:num w:numId="33">
    <w:abstractNumId w:val="87"/>
  </w:num>
  <w:num w:numId="34">
    <w:abstractNumId w:val="73"/>
  </w:num>
  <w:num w:numId="35">
    <w:abstractNumId w:val="67"/>
  </w:num>
  <w:num w:numId="36">
    <w:abstractNumId w:val="74"/>
  </w:num>
  <w:num w:numId="37">
    <w:abstractNumId w:val="69"/>
  </w:num>
  <w:num w:numId="38">
    <w:abstractNumId w:val="93"/>
  </w:num>
  <w:num w:numId="39">
    <w:abstractNumId w:val="84"/>
  </w:num>
  <w:num w:numId="40">
    <w:abstractNumId w:val="90"/>
  </w:num>
  <w:num w:numId="41">
    <w:abstractNumId w:val="92"/>
  </w:num>
  <w:num w:numId="4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5"/>
  </w:num>
  <w:num w:numId="44">
    <w:abstractNumId w:val="86"/>
  </w:num>
  <w:num w:numId="45">
    <w:abstractNumId w:val="6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273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4B0"/>
    <w:rsid w:val="000004BD"/>
    <w:rsid w:val="0000061F"/>
    <w:rsid w:val="00000843"/>
    <w:rsid w:val="0000317F"/>
    <w:rsid w:val="00003332"/>
    <w:rsid w:val="0000584A"/>
    <w:rsid w:val="00006C41"/>
    <w:rsid w:val="00007827"/>
    <w:rsid w:val="00010BF5"/>
    <w:rsid w:val="000115EE"/>
    <w:rsid w:val="00011A1C"/>
    <w:rsid w:val="00012767"/>
    <w:rsid w:val="00012DC2"/>
    <w:rsid w:val="00013A1C"/>
    <w:rsid w:val="000158DC"/>
    <w:rsid w:val="00015E5F"/>
    <w:rsid w:val="00017333"/>
    <w:rsid w:val="0001773A"/>
    <w:rsid w:val="00020291"/>
    <w:rsid w:val="000202F2"/>
    <w:rsid w:val="00020E29"/>
    <w:rsid w:val="00021808"/>
    <w:rsid w:val="00021E74"/>
    <w:rsid w:val="0002211E"/>
    <w:rsid w:val="00022234"/>
    <w:rsid w:val="00023195"/>
    <w:rsid w:val="0002469A"/>
    <w:rsid w:val="00024827"/>
    <w:rsid w:val="00024A42"/>
    <w:rsid w:val="00025188"/>
    <w:rsid w:val="00025AD4"/>
    <w:rsid w:val="00026868"/>
    <w:rsid w:val="000275CB"/>
    <w:rsid w:val="00030295"/>
    <w:rsid w:val="00030856"/>
    <w:rsid w:val="00030F65"/>
    <w:rsid w:val="00031612"/>
    <w:rsid w:val="00031C02"/>
    <w:rsid w:val="00031FE9"/>
    <w:rsid w:val="00032D50"/>
    <w:rsid w:val="00032DB5"/>
    <w:rsid w:val="00033149"/>
    <w:rsid w:val="000357A0"/>
    <w:rsid w:val="00036565"/>
    <w:rsid w:val="00036E05"/>
    <w:rsid w:val="0003728F"/>
    <w:rsid w:val="0003752B"/>
    <w:rsid w:val="00037AF1"/>
    <w:rsid w:val="00040304"/>
    <w:rsid w:val="00040EC3"/>
    <w:rsid w:val="00041089"/>
    <w:rsid w:val="00041CB8"/>
    <w:rsid w:val="0004229E"/>
    <w:rsid w:val="0004259E"/>
    <w:rsid w:val="00042923"/>
    <w:rsid w:val="00042D1D"/>
    <w:rsid w:val="000436D2"/>
    <w:rsid w:val="00043D19"/>
    <w:rsid w:val="00044579"/>
    <w:rsid w:val="00044719"/>
    <w:rsid w:val="0004476D"/>
    <w:rsid w:val="00044D44"/>
    <w:rsid w:val="00044F57"/>
    <w:rsid w:val="00045939"/>
    <w:rsid w:val="00045CF1"/>
    <w:rsid w:val="000460E9"/>
    <w:rsid w:val="00046550"/>
    <w:rsid w:val="00046C7F"/>
    <w:rsid w:val="00047157"/>
    <w:rsid w:val="0004790E"/>
    <w:rsid w:val="000504C4"/>
    <w:rsid w:val="00050C62"/>
    <w:rsid w:val="00052039"/>
    <w:rsid w:val="0005278B"/>
    <w:rsid w:val="00053219"/>
    <w:rsid w:val="000533C7"/>
    <w:rsid w:val="00053C60"/>
    <w:rsid w:val="00054ABC"/>
    <w:rsid w:val="00055303"/>
    <w:rsid w:val="0005532D"/>
    <w:rsid w:val="0005544D"/>
    <w:rsid w:val="000555B9"/>
    <w:rsid w:val="000570BD"/>
    <w:rsid w:val="000577B2"/>
    <w:rsid w:val="0006048C"/>
    <w:rsid w:val="00060B5B"/>
    <w:rsid w:val="00060F1F"/>
    <w:rsid w:val="00061241"/>
    <w:rsid w:val="00061359"/>
    <w:rsid w:val="00061487"/>
    <w:rsid w:val="000629C2"/>
    <w:rsid w:val="0006325B"/>
    <w:rsid w:val="00063A46"/>
    <w:rsid w:val="00063D69"/>
    <w:rsid w:val="00064690"/>
    <w:rsid w:val="00064AB1"/>
    <w:rsid w:val="00064D06"/>
    <w:rsid w:val="00065BFE"/>
    <w:rsid w:val="000662AA"/>
    <w:rsid w:val="000662EE"/>
    <w:rsid w:val="0006747B"/>
    <w:rsid w:val="0007088F"/>
    <w:rsid w:val="00070D8F"/>
    <w:rsid w:val="00071673"/>
    <w:rsid w:val="000725F5"/>
    <w:rsid w:val="00072FBD"/>
    <w:rsid w:val="0007490A"/>
    <w:rsid w:val="00075448"/>
    <w:rsid w:val="00075A18"/>
    <w:rsid w:val="00075E33"/>
    <w:rsid w:val="00076A27"/>
    <w:rsid w:val="0007703A"/>
    <w:rsid w:val="0007753E"/>
    <w:rsid w:val="000807F5"/>
    <w:rsid w:val="000813A9"/>
    <w:rsid w:val="0008140E"/>
    <w:rsid w:val="000818F9"/>
    <w:rsid w:val="00081B5B"/>
    <w:rsid w:val="000826E7"/>
    <w:rsid w:val="00082F75"/>
    <w:rsid w:val="000832A1"/>
    <w:rsid w:val="000833AF"/>
    <w:rsid w:val="00083B8F"/>
    <w:rsid w:val="00084EB3"/>
    <w:rsid w:val="000866B3"/>
    <w:rsid w:val="00086AED"/>
    <w:rsid w:val="00086B64"/>
    <w:rsid w:val="000901A1"/>
    <w:rsid w:val="0009020B"/>
    <w:rsid w:val="00090BE3"/>
    <w:rsid w:val="00091601"/>
    <w:rsid w:val="00092857"/>
    <w:rsid w:val="0009328B"/>
    <w:rsid w:val="000945A2"/>
    <w:rsid w:val="00095C54"/>
    <w:rsid w:val="0009631E"/>
    <w:rsid w:val="000969C2"/>
    <w:rsid w:val="00096CE7"/>
    <w:rsid w:val="0009755F"/>
    <w:rsid w:val="00097572"/>
    <w:rsid w:val="000A0AD5"/>
    <w:rsid w:val="000A16F8"/>
    <w:rsid w:val="000A4956"/>
    <w:rsid w:val="000A5038"/>
    <w:rsid w:val="000A6029"/>
    <w:rsid w:val="000A6BEF"/>
    <w:rsid w:val="000A6CFA"/>
    <w:rsid w:val="000B0106"/>
    <w:rsid w:val="000B02AC"/>
    <w:rsid w:val="000B05C1"/>
    <w:rsid w:val="000B080F"/>
    <w:rsid w:val="000B1F8E"/>
    <w:rsid w:val="000B37C9"/>
    <w:rsid w:val="000B4F04"/>
    <w:rsid w:val="000B59BF"/>
    <w:rsid w:val="000B6271"/>
    <w:rsid w:val="000B63C5"/>
    <w:rsid w:val="000B7195"/>
    <w:rsid w:val="000B7308"/>
    <w:rsid w:val="000B7C66"/>
    <w:rsid w:val="000C0652"/>
    <w:rsid w:val="000C0748"/>
    <w:rsid w:val="000C0BE4"/>
    <w:rsid w:val="000C14DB"/>
    <w:rsid w:val="000C15B7"/>
    <w:rsid w:val="000C1CE2"/>
    <w:rsid w:val="000C2F1A"/>
    <w:rsid w:val="000C3B3E"/>
    <w:rsid w:val="000C3C68"/>
    <w:rsid w:val="000C40AA"/>
    <w:rsid w:val="000C47F0"/>
    <w:rsid w:val="000C4895"/>
    <w:rsid w:val="000C5284"/>
    <w:rsid w:val="000C5BD9"/>
    <w:rsid w:val="000C69D6"/>
    <w:rsid w:val="000C7598"/>
    <w:rsid w:val="000C7945"/>
    <w:rsid w:val="000C7F81"/>
    <w:rsid w:val="000D05E4"/>
    <w:rsid w:val="000D1916"/>
    <w:rsid w:val="000D2CF3"/>
    <w:rsid w:val="000D3BC9"/>
    <w:rsid w:val="000D3E7A"/>
    <w:rsid w:val="000D4F41"/>
    <w:rsid w:val="000D51B0"/>
    <w:rsid w:val="000D6A1B"/>
    <w:rsid w:val="000D7693"/>
    <w:rsid w:val="000D7A8B"/>
    <w:rsid w:val="000E08AA"/>
    <w:rsid w:val="000E0DC1"/>
    <w:rsid w:val="000E0F8B"/>
    <w:rsid w:val="000E1427"/>
    <w:rsid w:val="000E1513"/>
    <w:rsid w:val="000E15A4"/>
    <w:rsid w:val="000E3076"/>
    <w:rsid w:val="000E3661"/>
    <w:rsid w:val="000E3BFD"/>
    <w:rsid w:val="000E3DD5"/>
    <w:rsid w:val="000E4E46"/>
    <w:rsid w:val="000E5ECB"/>
    <w:rsid w:val="000E6303"/>
    <w:rsid w:val="000E69D1"/>
    <w:rsid w:val="000E70F4"/>
    <w:rsid w:val="000E76B5"/>
    <w:rsid w:val="000E7704"/>
    <w:rsid w:val="000E7C21"/>
    <w:rsid w:val="000F0E01"/>
    <w:rsid w:val="000F0F09"/>
    <w:rsid w:val="000F2ABC"/>
    <w:rsid w:val="000F43AA"/>
    <w:rsid w:val="000F4878"/>
    <w:rsid w:val="000F4EEF"/>
    <w:rsid w:val="000F5108"/>
    <w:rsid w:val="000F5971"/>
    <w:rsid w:val="000F5DC7"/>
    <w:rsid w:val="000F64B1"/>
    <w:rsid w:val="000F6A0A"/>
    <w:rsid w:val="000F6AC4"/>
    <w:rsid w:val="000F7553"/>
    <w:rsid w:val="000F7712"/>
    <w:rsid w:val="000F78FD"/>
    <w:rsid w:val="001003CF"/>
    <w:rsid w:val="0010041D"/>
    <w:rsid w:val="001013F5"/>
    <w:rsid w:val="00102612"/>
    <w:rsid w:val="0010373A"/>
    <w:rsid w:val="00104682"/>
    <w:rsid w:val="0010529F"/>
    <w:rsid w:val="001053FE"/>
    <w:rsid w:val="00105B52"/>
    <w:rsid w:val="00106225"/>
    <w:rsid w:val="0010774B"/>
    <w:rsid w:val="00107D7C"/>
    <w:rsid w:val="00107F16"/>
    <w:rsid w:val="001109AC"/>
    <w:rsid w:val="00110E95"/>
    <w:rsid w:val="0011243B"/>
    <w:rsid w:val="00112A4F"/>
    <w:rsid w:val="00112EF5"/>
    <w:rsid w:val="0011339A"/>
    <w:rsid w:val="00113875"/>
    <w:rsid w:val="00113C9B"/>
    <w:rsid w:val="00114103"/>
    <w:rsid w:val="001144C9"/>
    <w:rsid w:val="00114FA1"/>
    <w:rsid w:val="00114FBB"/>
    <w:rsid w:val="00115992"/>
    <w:rsid w:val="00116265"/>
    <w:rsid w:val="00116300"/>
    <w:rsid w:val="00117237"/>
    <w:rsid w:val="0011755E"/>
    <w:rsid w:val="0011793E"/>
    <w:rsid w:val="00120D77"/>
    <w:rsid w:val="00120DBF"/>
    <w:rsid w:val="00121D84"/>
    <w:rsid w:val="00122D4C"/>
    <w:rsid w:val="00122F72"/>
    <w:rsid w:val="00123FF1"/>
    <w:rsid w:val="00124268"/>
    <w:rsid w:val="001243D6"/>
    <w:rsid w:val="0012454F"/>
    <w:rsid w:val="00124BAE"/>
    <w:rsid w:val="00125B36"/>
    <w:rsid w:val="00125EEA"/>
    <w:rsid w:val="001260BD"/>
    <w:rsid w:val="001260D1"/>
    <w:rsid w:val="00126C80"/>
    <w:rsid w:val="00126F84"/>
    <w:rsid w:val="00127578"/>
    <w:rsid w:val="0012776A"/>
    <w:rsid w:val="001277FC"/>
    <w:rsid w:val="00127A44"/>
    <w:rsid w:val="00131588"/>
    <w:rsid w:val="00131A56"/>
    <w:rsid w:val="00131F9E"/>
    <w:rsid w:val="001321D4"/>
    <w:rsid w:val="001333B3"/>
    <w:rsid w:val="00133630"/>
    <w:rsid w:val="00133CCC"/>
    <w:rsid w:val="00133F35"/>
    <w:rsid w:val="001343F8"/>
    <w:rsid w:val="00134AEF"/>
    <w:rsid w:val="00134EA0"/>
    <w:rsid w:val="0013515A"/>
    <w:rsid w:val="001352F4"/>
    <w:rsid w:val="0013617E"/>
    <w:rsid w:val="00136736"/>
    <w:rsid w:val="00136D10"/>
    <w:rsid w:val="001371CE"/>
    <w:rsid w:val="001372F1"/>
    <w:rsid w:val="00137410"/>
    <w:rsid w:val="00140849"/>
    <w:rsid w:val="001408C4"/>
    <w:rsid w:val="001410D8"/>
    <w:rsid w:val="00141366"/>
    <w:rsid w:val="001419C1"/>
    <w:rsid w:val="00141A80"/>
    <w:rsid w:val="00141B1B"/>
    <w:rsid w:val="00141CC1"/>
    <w:rsid w:val="00142DD3"/>
    <w:rsid w:val="00143A11"/>
    <w:rsid w:val="00145237"/>
    <w:rsid w:val="00145889"/>
    <w:rsid w:val="00145910"/>
    <w:rsid w:val="00145CC3"/>
    <w:rsid w:val="00145F13"/>
    <w:rsid w:val="00146C4A"/>
    <w:rsid w:val="00147853"/>
    <w:rsid w:val="00151252"/>
    <w:rsid w:val="0015164F"/>
    <w:rsid w:val="00151901"/>
    <w:rsid w:val="001531FA"/>
    <w:rsid w:val="00153B62"/>
    <w:rsid w:val="001553D7"/>
    <w:rsid w:val="00155C39"/>
    <w:rsid w:val="00156502"/>
    <w:rsid w:val="0015748F"/>
    <w:rsid w:val="0015784A"/>
    <w:rsid w:val="001610D6"/>
    <w:rsid w:val="00161A61"/>
    <w:rsid w:val="00162F76"/>
    <w:rsid w:val="00163649"/>
    <w:rsid w:val="00163726"/>
    <w:rsid w:val="00163806"/>
    <w:rsid w:val="001641AC"/>
    <w:rsid w:val="001651ED"/>
    <w:rsid w:val="00165FB1"/>
    <w:rsid w:val="00166007"/>
    <w:rsid w:val="001663DB"/>
    <w:rsid w:val="00166B01"/>
    <w:rsid w:val="00166CD8"/>
    <w:rsid w:val="00166F73"/>
    <w:rsid w:val="001720B8"/>
    <w:rsid w:val="00172340"/>
    <w:rsid w:val="00173A6D"/>
    <w:rsid w:val="00173AEF"/>
    <w:rsid w:val="0017597A"/>
    <w:rsid w:val="00175B1B"/>
    <w:rsid w:val="00177013"/>
    <w:rsid w:val="0017720F"/>
    <w:rsid w:val="001772EA"/>
    <w:rsid w:val="00177E5E"/>
    <w:rsid w:val="00180714"/>
    <w:rsid w:val="00180B8E"/>
    <w:rsid w:val="00180E97"/>
    <w:rsid w:val="0018169A"/>
    <w:rsid w:val="00181840"/>
    <w:rsid w:val="00181D98"/>
    <w:rsid w:val="00181F44"/>
    <w:rsid w:val="00182349"/>
    <w:rsid w:val="001829CC"/>
    <w:rsid w:val="00183C4B"/>
    <w:rsid w:val="00184096"/>
    <w:rsid w:val="00184438"/>
    <w:rsid w:val="00184933"/>
    <w:rsid w:val="0018599E"/>
    <w:rsid w:val="00186215"/>
    <w:rsid w:val="00187015"/>
    <w:rsid w:val="0018702F"/>
    <w:rsid w:val="0018706C"/>
    <w:rsid w:val="00187A54"/>
    <w:rsid w:val="001902E6"/>
    <w:rsid w:val="00190623"/>
    <w:rsid w:val="00191368"/>
    <w:rsid w:val="00192C28"/>
    <w:rsid w:val="00193A2E"/>
    <w:rsid w:val="00193FB1"/>
    <w:rsid w:val="001956A3"/>
    <w:rsid w:val="00196849"/>
    <w:rsid w:val="0019698C"/>
    <w:rsid w:val="00196EBC"/>
    <w:rsid w:val="0019718B"/>
    <w:rsid w:val="0019726E"/>
    <w:rsid w:val="00197A16"/>
    <w:rsid w:val="00197DB6"/>
    <w:rsid w:val="001A1099"/>
    <w:rsid w:val="001A194F"/>
    <w:rsid w:val="001A1EF8"/>
    <w:rsid w:val="001A2015"/>
    <w:rsid w:val="001A283E"/>
    <w:rsid w:val="001A378F"/>
    <w:rsid w:val="001A45A5"/>
    <w:rsid w:val="001A562C"/>
    <w:rsid w:val="001A7178"/>
    <w:rsid w:val="001A7947"/>
    <w:rsid w:val="001B10C3"/>
    <w:rsid w:val="001B18A0"/>
    <w:rsid w:val="001B1DF4"/>
    <w:rsid w:val="001B1ECA"/>
    <w:rsid w:val="001B20BB"/>
    <w:rsid w:val="001B22F4"/>
    <w:rsid w:val="001B252A"/>
    <w:rsid w:val="001B292A"/>
    <w:rsid w:val="001B3517"/>
    <w:rsid w:val="001B42F3"/>
    <w:rsid w:val="001B5003"/>
    <w:rsid w:val="001B6BA9"/>
    <w:rsid w:val="001B7627"/>
    <w:rsid w:val="001B77DA"/>
    <w:rsid w:val="001B7958"/>
    <w:rsid w:val="001C0350"/>
    <w:rsid w:val="001C09B4"/>
    <w:rsid w:val="001C0BB3"/>
    <w:rsid w:val="001C0E0C"/>
    <w:rsid w:val="001C1928"/>
    <w:rsid w:val="001C1A30"/>
    <w:rsid w:val="001C1C63"/>
    <w:rsid w:val="001C1DA9"/>
    <w:rsid w:val="001C1F8D"/>
    <w:rsid w:val="001C27F2"/>
    <w:rsid w:val="001C3440"/>
    <w:rsid w:val="001C496D"/>
    <w:rsid w:val="001C5548"/>
    <w:rsid w:val="001C57A3"/>
    <w:rsid w:val="001C6670"/>
    <w:rsid w:val="001C6AC1"/>
    <w:rsid w:val="001C6B1D"/>
    <w:rsid w:val="001D0693"/>
    <w:rsid w:val="001D1239"/>
    <w:rsid w:val="001D1EF2"/>
    <w:rsid w:val="001D228D"/>
    <w:rsid w:val="001D4943"/>
    <w:rsid w:val="001D51AB"/>
    <w:rsid w:val="001D62AA"/>
    <w:rsid w:val="001D6AB5"/>
    <w:rsid w:val="001D7119"/>
    <w:rsid w:val="001D77BA"/>
    <w:rsid w:val="001D7953"/>
    <w:rsid w:val="001E0154"/>
    <w:rsid w:val="001E01E1"/>
    <w:rsid w:val="001E1107"/>
    <w:rsid w:val="001E1B09"/>
    <w:rsid w:val="001E1CD9"/>
    <w:rsid w:val="001E3D23"/>
    <w:rsid w:val="001E50F1"/>
    <w:rsid w:val="001E549A"/>
    <w:rsid w:val="001E5861"/>
    <w:rsid w:val="001E623A"/>
    <w:rsid w:val="001E693B"/>
    <w:rsid w:val="001E6A27"/>
    <w:rsid w:val="001E6C04"/>
    <w:rsid w:val="001E794F"/>
    <w:rsid w:val="001F025F"/>
    <w:rsid w:val="001F02C5"/>
    <w:rsid w:val="001F13A3"/>
    <w:rsid w:val="001F17E8"/>
    <w:rsid w:val="001F1F2C"/>
    <w:rsid w:val="001F2C35"/>
    <w:rsid w:val="001F3498"/>
    <w:rsid w:val="001F3547"/>
    <w:rsid w:val="001F418E"/>
    <w:rsid w:val="001F5AF4"/>
    <w:rsid w:val="001F6C78"/>
    <w:rsid w:val="001F6E3B"/>
    <w:rsid w:val="001F7BBC"/>
    <w:rsid w:val="001F7D75"/>
    <w:rsid w:val="00200058"/>
    <w:rsid w:val="00202582"/>
    <w:rsid w:val="00202961"/>
    <w:rsid w:val="002029D5"/>
    <w:rsid w:val="00202B21"/>
    <w:rsid w:val="00202E98"/>
    <w:rsid w:val="0020382A"/>
    <w:rsid w:val="00203907"/>
    <w:rsid w:val="00203BE1"/>
    <w:rsid w:val="00203E9A"/>
    <w:rsid w:val="00204939"/>
    <w:rsid w:val="00204A70"/>
    <w:rsid w:val="00206114"/>
    <w:rsid w:val="00206661"/>
    <w:rsid w:val="00206DE7"/>
    <w:rsid w:val="00210BB6"/>
    <w:rsid w:val="00210D67"/>
    <w:rsid w:val="002115A6"/>
    <w:rsid w:val="00211FB7"/>
    <w:rsid w:val="0021231E"/>
    <w:rsid w:val="00212816"/>
    <w:rsid w:val="002130CB"/>
    <w:rsid w:val="002132A8"/>
    <w:rsid w:val="0021366F"/>
    <w:rsid w:val="00213F1E"/>
    <w:rsid w:val="00214347"/>
    <w:rsid w:val="002146FE"/>
    <w:rsid w:val="00214C71"/>
    <w:rsid w:val="002155D4"/>
    <w:rsid w:val="002156EC"/>
    <w:rsid w:val="00216014"/>
    <w:rsid w:val="00216746"/>
    <w:rsid w:val="00216CDE"/>
    <w:rsid w:val="0021736C"/>
    <w:rsid w:val="0021760B"/>
    <w:rsid w:val="00217B99"/>
    <w:rsid w:val="00220288"/>
    <w:rsid w:val="00220FC1"/>
    <w:rsid w:val="002218E2"/>
    <w:rsid w:val="002222BC"/>
    <w:rsid w:val="00222A5B"/>
    <w:rsid w:val="00222F1E"/>
    <w:rsid w:val="0022301A"/>
    <w:rsid w:val="0022350C"/>
    <w:rsid w:val="00224FAB"/>
    <w:rsid w:val="00225C31"/>
    <w:rsid w:val="00225F72"/>
    <w:rsid w:val="00226851"/>
    <w:rsid w:val="00226B27"/>
    <w:rsid w:val="00227061"/>
    <w:rsid w:val="00230275"/>
    <w:rsid w:val="00230463"/>
    <w:rsid w:val="002306F5"/>
    <w:rsid w:val="00230972"/>
    <w:rsid w:val="00230B2C"/>
    <w:rsid w:val="00230C90"/>
    <w:rsid w:val="00230EB3"/>
    <w:rsid w:val="00232172"/>
    <w:rsid w:val="00232BD2"/>
    <w:rsid w:val="00232F37"/>
    <w:rsid w:val="00233623"/>
    <w:rsid w:val="00234043"/>
    <w:rsid w:val="002343DD"/>
    <w:rsid w:val="00234785"/>
    <w:rsid w:val="002355DE"/>
    <w:rsid w:val="00235E80"/>
    <w:rsid w:val="00241D98"/>
    <w:rsid w:val="00241F03"/>
    <w:rsid w:val="00242149"/>
    <w:rsid w:val="002424DE"/>
    <w:rsid w:val="0024263D"/>
    <w:rsid w:val="00242C6E"/>
    <w:rsid w:val="002437D9"/>
    <w:rsid w:val="00243924"/>
    <w:rsid w:val="002443FE"/>
    <w:rsid w:val="0024443E"/>
    <w:rsid w:val="00245167"/>
    <w:rsid w:val="00245398"/>
    <w:rsid w:val="00245409"/>
    <w:rsid w:val="00245CDE"/>
    <w:rsid w:val="00245E8A"/>
    <w:rsid w:val="00245EEC"/>
    <w:rsid w:val="00245FF0"/>
    <w:rsid w:val="002464FD"/>
    <w:rsid w:val="0024734A"/>
    <w:rsid w:val="00247C51"/>
    <w:rsid w:val="00250DB1"/>
    <w:rsid w:val="00251195"/>
    <w:rsid w:val="002513E5"/>
    <w:rsid w:val="0025162D"/>
    <w:rsid w:val="002527BC"/>
    <w:rsid w:val="00254348"/>
    <w:rsid w:val="002558A2"/>
    <w:rsid w:val="00255A0A"/>
    <w:rsid w:val="00255E26"/>
    <w:rsid w:val="00256C3E"/>
    <w:rsid w:val="00256DDD"/>
    <w:rsid w:val="00256FEC"/>
    <w:rsid w:val="002573E8"/>
    <w:rsid w:val="002606C5"/>
    <w:rsid w:val="002615B2"/>
    <w:rsid w:val="0026170A"/>
    <w:rsid w:val="0026231A"/>
    <w:rsid w:val="0026401A"/>
    <w:rsid w:val="002645DE"/>
    <w:rsid w:val="002645ED"/>
    <w:rsid w:val="00264C34"/>
    <w:rsid w:val="0026554E"/>
    <w:rsid w:val="00265DBB"/>
    <w:rsid w:val="002660D9"/>
    <w:rsid w:val="0026660A"/>
    <w:rsid w:val="00266BE1"/>
    <w:rsid w:val="00266C18"/>
    <w:rsid w:val="00266F7E"/>
    <w:rsid w:val="00267E8D"/>
    <w:rsid w:val="00270FE8"/>
    <w:rsid w:val="00271157"/>
    <w:rsid w:val="00271469"/>
    <w:rsid w:val="002718C6"/>
    <w:rsid w:val="002718EF"/>
    <w:rsid w:val="00271AC5"/>
    <w:rsid w:val="00273399"/>
    <w:rsid w:val="00273470"/>
    <w:rsid w:val="00273DF9"/>
    <w:rsid w:val="00274096"/>
    <w:rsid w:val="0027444C"/>
    <w:rsid w:val="00275428"/>
    <w:rsid w:val="002769BB"/>
    <w:rsid w:val="00276B24"/>
    <w:rsid w:val="0028062A"/>
    <w:rsid w:val="002807D6"/>
    <w:rsid w:val="00280AA5"/>
    <w:rsid w:val="0028152B"/>
    <w:rsid w:val="00281BC1"/>
    <w:rsid w:val="002828AE"/>
    <w:rsid w:val="00282DA4"/>
    <w:rsid w:val="00282E1B"/>
    <w:rsid w:val="00283183"/>
    <w:rsid w:val="0028348A"/>
    <w:rsid w:val="002839FB"/>
    <w:rsid w:val="00283AB9"/>
    <w:rsid w:val="00283D80"/>
    <w:rsid w:val="00285162"/>
    <w:rsid w:val="00285331"/>
    <w:rsid w:val="00285713"/>
    <w:rsid w:val="00285790"/>
    <w:rsid w:val="002862B9"/>
    <w:rsid w:val="00286C2C"/>
    <w:rsid w:val="00287600"/>
    <w:rsid w:val="002906B6"/>
    <w:rsid w:val="00290838"/>
    <w:rsid w:val="00290E13"/>
    <w:rsid w:val="00292D71"/>
    <w:rsid w:val="00292E87"/>
    <w:rsid w:val="00292EB5"/>
    <w:rsid w:val="0029314E"/>
    <w:rsid w:val="00293FBA"/>
    <w:rsid w:val="002940B2"/>
    <w:rsid w:val="002949F8"/>
    <w:rsid w:val="00294A3E"/>
    <w:rsid w:val="0029575D"/>
    <w:rsid w:val="00296715"/>
    <w:rsid w:val="002971B6"/>
    <w:rsid w:val="00297BDB"/>
    <w:rsid w:val="00297E0B"/>
    <w:rsid w:val="002A171A"/>
    <w:rsid w:val="002A1886"/>
    <w:rsid w:val="002A2149"/>
    <w:rsid w:val="002A2670"/>
    <w:rsid w:val="002A28F6"/>
    <w:rsid w:val="002A2D0D"/>
    <w:rsid w:val="002A3D40"/>
    <w:rsid w:val="002A4343"/>
    <w:rsid w:val="002A72A6"/>
    <w:rsid w:val="002A73E4"/>
    <w:rsid w:val="002B0140"/>
    <w:rsid w:val="002B02EC"/>
    <w:rsid w:val="002B0662"/>
    <w:rsid w:val="002B06B4"/>
    <w:rsid w:val="002B0AD6"/>
    <w:rsid w:val="002B0D50"/>
    <w:rsid w:val="002B12CC"/>
    <w:rsid w:val="002B1544"/>
    <w:rsid w:val="002B19DA"/>
    <w:rsid w:val="002B19F8"/>
    <w:rsid w:val="002B24EC"/>
    <w:rsid w:val="002B26DF"/>
    <w:rsid w:val="002B326A"/>
    <w:rsid w:val="002B4FDF"/>
    <w:rsid w:val="002B5686"/>
    <w:rsid w:val="002B5E5F"/>
    <w:rsid w:val="002B6497"/>
    <w:rsid w:val="002B6814"/>
    <w:rsid w:val="002B7080"/>
    <w:rsid w:val="002B70F5"/>
    <w:rsid w:val="002B77E7"/>
    <w:rsid w:val="002B7BB4"/>
    <w:rsid w:val="002B7F95"/>
    <w:rsid w:val="002C0C1C"/>
    <w:rsid w:val="002C0D4D"/>
    <w:rsid w:val="002C1ED6"/>
    <w:rsid w:val="002C2002"/>
    <w:rsid w:val="002C2A34"/>
    <w:rsid w:val="002C2AAF"/>
    <w:rsid w:val="002C2F0F"/>
    <w:rsid w:val="002C3677"/>
    <w:rsid w:val="002C3F89"/>
    <w:rsid w:val="002C4112"/>
    <w:rsid w:val="002C52D5"/>
    <w:rsid w:val="002C5733"/>
    <w:rsid w:val="002C5EFE"/>
    <w:rsid w:val="002C5F94"/>
    <w:rsid w:val="002C6753"/>
    <w:rsid w:val="002C7B09"/>
    <w:rsid w:val="002D0AEB"/>
    <w:rsid w:val="002D1274"/>
    <w:rsid w:val="002D1702"/>
    <w:rsid w:val="002D2AB1"/>
    <w:rsid w:val="002D3249"/>
    <w:rsid w:val="002D3D19"/>
    <w:rsid w:val="002D42A8"/>
    <w:rsid w:val="002D479B"/>
    <w:rsid w:val="002D485C"/>
    <w:rsid w:val="002D4C86"/>
    <w:rsid w:val="002D4F0C"/>
    <w:rsid w:val="002D53CF"/>
    <w:rsid w:val="002D5BE6"/>
    <w:rsid w:val="002D5C65"/>
    <w:rsid w:val="002D5D4E"/>
    <w:rsid w:val="002D603B"/>
    <w:rsid w:val="002D6AFE"/>
    <w:rsid w:val="002D6B1B"/>
    <w:rsid w:val="002E1DE2"/>
    <w:rsid w:val="002E2400"/>
    <w:rsid w:val="002E244E"/>
    <w:rsid w:val="002E2904"/>
    <w:rsid w:val="002E3215"/>
    <w:rsid w:val="002E49F1"/>
    <w:rsid w:val="002E4C1D"/>
    <w:rsid w:val="002E50D7"/>
    <w:rsid w:val="002E5799"/>
    <w:rsid w:val="002E5B87"/>
    <w:rsid w:val="002E6255"/>
    <w:rsid w:val="002E6314"/>
    <w:rsid w:val="002E6471"/>
    <w:rsid w:val="002E6DEE"/>
    <w:rsid w:val="002E7733"/>
    <w:rsid w:val="002E7A98"/>
    <w:rsid w:val="002F17A2"/>
    <w:rsid w:val="002F1A75"/>
    <w:rsid w:val="002F1C3A"/>
    <w:rsid w:val="002F23EA"/>
    <w:rsid w:val="002F2F99"/>
    <w:rsid w:val="002F34AA"/>
    <w:rsid w:val="002F3628"/>
    <w:rsid w:val="002F3864"/>
    <w:rsid w:val="002F474C"/>
    <w:rsid w:val="002F4D51"/>
    <w:rsid w:val="002F570F"/>
    <w:rsid w:val="002F669D"/>
    <w:rsid w:val="002F6A06"/>
    <w:rsid w:val="002F6BC0"/>
    <w:rsid w:val="002F7175"/>
    <w:rsid w:val="002F7D41"/>
    <w:rsid w:val="0030026D"/>
    <w:rsid w:val="00300360"/>
    <w:rsid w:val="00301FC8"/>
    <w:rsid w:val="00302159"/>
    <w:rsid w:val="00302B8E"/>
    <w:rsid w:val="00302CA4"/>
    <w:rsid w:val="00303162"/>
    <w:rsid w:val="00303BF3"/>
    <w:rsid w:val="00303DA3"/>
    <w:rsid w:val="00304104"/>
    <w:rsid w:val="003045CD"/>
    <w:rsid w:val="0030464E"/>
    <w:rsid w:val="00304B8D"/>
    <w:rsid w:val="00304F63"/>
    <w:rsid w:val="003050D1"/>
    <w:rsid w:val="003052DE"/>
    <w:rsid w:val="00306AEC"/>
    <w:rsid w:val="00306B66"/>
    <w:rsid w:val="0030795A"/>
    <w:rsid w:val="00310565"/>
    <w:rsid w:val="00311329"/>
    <w:rsid w:val="00312750"/>
    <w:rsid w:val="00313AFB"/>
    <w:rsid w:val="0031409D"/>
    <w:rsid w:val="003141D1"/>
    <w:rsid w:val="00314542"/>
    <w:rsid w:val="00314AE5"/>
    <w:rsid w:val="00314B21"/>
    <w:rsid w:val="00314C36"/>
    <w:rsid w:val="003152B3"/>
    <w:rsid w:val="00315D3D"/>
    <w:rsid w:val="00316B95"/>
    <w:rsid w:val="00316DE4"/>
    <w:rsid w:val="00316F38"/>
    <w:rsid w:val="003171D5"/>
    <w:rsid w:val="003175F3"/>
    <w:rsid w:val="00317DEE"/>
    <w:rsid w:val="00320147"/>
    <w:rsid w:val="00320303"/>
    <w:rsid w:val="003206AF"/>
    <w:rsid w:val="0032076C"/>
    <w:rsid w:val="003216A6"/>
    <w:rsid w:val="0032278B"/>
    <w:rsid w:val="00322BD7"/>
    <w:rsid w:val="003232FD"/>
    <w:rsid w:val="00323D20"/>
    <w:rsid w:val="00323D97"/>
    <w:rsid w:val="00323E90"/>
    <w:rsid w:val="003240EA"/>
    <w:rsid w:val="00324183"/>
    <w:rsid w:val="00325A35"/>
    <w:rsid w:val="00325D12"/>
    <w:rsid w:val="00330B24"/>
    <w:rsid w:val="00330C7B"/>
    <w:rsid w:val="003317D2"/>
    <w:rsid w:val="003319A7"/>
    <w:rsid w:val="00331C49"/>
    <w:rsid w:val="003333B6"/>
    <w:rsid w:val="003342AC"/>
    <w:rsid w:val="00334A25"/>
    <w:rsid w:val="00334D1D"/>
    <w:rsid w:val="00335861"/>
    <w:rsid w:val="00336046"/>
    <w:rsid w:val="00336CCC"/>
    <w:rsid w:val="00336DBF"/>
    <w:rsid w:val="003372B4"/>
    <w:rsid w:val="0033768B"/>
    <w:rsid w:val="00337CB2"/>
    <w:rsid w:val="003405E4"/>
    <w:rsid w:val="003406C8"/>
    <w:rsid w:val="0034198A"/>
    <w:rsid w:val="003429FF"/>
    <w:rsid w:val="00342AF2"/>
    <w:rsid w:val="003432A6"/>
    <w:rsid w:val="00345E96"/>
    <w:rsid w:val="003467B3"/>
    <w:rsid w:val="00347C00"/>
    <w:rsid w:val="0035021B"/>
    <w:rsid w:val="003515E7"/>
    <w:rsid w:val="00351810"/>
    <w:rsid w:val="00352BA4"/>
    <w:rsid w:val="00352D85"/>
    <w:rsid w:val="003538E8"/>
    <w:rsid w:val="003543C9"/>
    <w:rsid w:val="00354672"/>
    <w:rsid w:val="003604BE"/>
    <w:rsid w:val="00362AF7"/>
    <w:rsid w:val="00363AFF"/>
    <w:rsid w:val="00363BB8"/>
    <w:rsid w:val="00364177"/>
    <w:rsid w:val="0036476A"/>
    <w:rsid w:val="00364B28"/>
    <w:rsid w:val="003665E3"/>
    <w:rsid w:val="0036688F"/>
    <w:rsid w:val="00366F26"/>
    <w:rsid w:val="00367F80"/>
    <w:rsid w:val="00370204"/>
    <w:rsid w:val="00370465"/>
    <w:rsid w:val="00370CA8"/>
    <w:rsid w:val="00371ECC"/>
    <w:rsid w:val="003726B4"/>
    <w:rsid w:val="00372E33"/>
    <w:rsid w:val="00372FFE"/>
    <w:rsid w:val="00373116"/>
    <w:rsid w:val="003731B1"/>
    <w:rsid w:val="003736ED"/>
    <w:rsid w:val="003738B8"/>
    <w:rsid w:val="00373C8A"/>
    <w:rsid w:val="00373CFB"/>
    <w:rsid w:val="00373D40"/>
    <w:rsid w:val="0037457B"/>
    <w:rsid w:val="003752C5"/>
    <w:rsid w:val="003752E8"/>
    <w:rsid w:val="0037570F"/>
    <w:rsid w:val="003771FD"/>
    <w:rsid w:val="003774A7"/>
    <w:rsid w:val="00377C81"/>
    <w:rsid w:val="003800E3"/>
    <w:rsid w:val="00380C36"/>
    <w:rsid w:val="0038145E"/>
    <w:rsid w:val="0038480B"/>
    <w:rsid w:val="00385CCE"/>
    <w:rsid w:val="00385E7B"/>
    <w:rsid w:val="003873DA"/>
    <w:rsid w:val="00387B9D"/>
    <w:rsid w:val="00387E3D"/>
    <w:rsid w:val="0039000E"/>
    <w:rsid w:val="00390194"/>
    <w:rsid w:val="00390410"/>
    <w:rsid w:val="0039061D"/>
    <w:rsid w:val="00390A38"/>
    <w:rsid w:val="00390CBF"/>
    <w:rsid w:val="00390EE3"/>
    <w:rsid w:val="00390F93"/>
    <w:rsid w:val="00391D49"/>
    <w:rsid w:val="003933EC"/>
    <w:rsid w:val="0039352B"/>
    <w:rsid w:val="00394058"/>
    <w:rsid w:val="0039484E"/>
    <w:rsid w:val="00394DD3"/>
    <w:rsid w:val="003956A7"/>
    <w:rsid w:val="003956D9"/>
    <w:rsid w:val="0039600C"/>
    <w:rsid w:val="00396D5F"/>
    <w:rsid w:val="003976F6"/>
    <w:rsid w:val="00397839"/>
    <w:rsid w:val="00397866"/>
    <w:rsid w:val="003A0072"/>
    <w:rsid w:val="003A040C"/>
    <w:rsid w:val="003A065E"/>
    <w:rsid w:val="003A09EE"/>
    <w:rsid w:val="003A0BF2"/>
    <w:rsid w:val="003A0D84"/>
    <w:rsid w:val="003A214B"/>
    <w:rsid w:val="003A28E9"/>
    <w:rsid w:val="003A2A43"/>
    <w:rsid w:val="003A3895"/>
    <w:rsid w:val="003A4A24"/>
    <w:rsid w:val="003A4AE3"/>
    <w:rsid w:val="003A56BB"/>
    <w:rsid w:val="003A5F19"/>
    <w:rsid w:val="003A6483"/>
    <w:rsid w:val="003A6518"/>
    <w:rsid w:val="003A701C"/>
    <w:rsid w:val="003A76D9"/>
    <w:rsid w:val="003A76E2"/>
    <w:rsid w:val="003A7BCB"/>
    <w:rsid w:val="003B1C0A"/>
    <w:rsid w:val="003B204E"/>
    <w:rsid w:val="003B27D3"/>
    <w:rsid w:val="003B4ABC"/>
    <w:rsid w:val="003B519F"/>
    <w:rsid w:val="003B536C"/>
    <w:rsid w:val="003B5575"/>
    <w:rsid w:val="003B5BCD"/>
    <w:rsid w:val="003B5D52"/>
    <w:rsid w:val="003B5FF2"/>
    <w:rsid w:val="003B65F0"/>
    <w:rsid w:val="003B695A"/>
    <w:rsid w:val="003B69C4"/>
    <w:rsid w:val="003B6C5F"/>
    <w:rsid w:val="003C156A"/>
    <w:rsid w:val="003C1CE1"/>
    <w:rsid w:val="003C2941"/>
    <w:rsid w:val="003C3B15"/>
    <w:rsid w:val="003C43F8"/>
    <w:rsid w:val="003C447E"/>
    <w:rsid w:val="003C6228"/>
    <w:rsid w:val="003C6870"/>
    <w:rsid w:val="003C6F8E"/>
    <w:rsid w:val="003C7AA3"/>
    <w:rsid w:val="003C7C06"/>
    <w:rsid w:val="003D0D11"/>
    <w:rsid w:val="003D0DBD"/>
    <w:rsid w:val="003D1014"/>
    <w:rsid w:val="003D27B6"/>
    <w:rsid w:val="003D28EB"/>
    <w:rsid w:val="003D297D"/>
    <w:rsid w:val="003D31CD"/>
    <w:rsid w:val="003D37C3"/>
    <w:rsid w:val="003D3B14"/>
    <w:rsid w:val="003D3D27"/>
    <w:rsid w:val="003D6D5B"/>
    <w:rsid w:val="003D6F44"/>
    <w:rsid w:val="003D7177"/>
    <w:rsid w:val="003E028E"/>
    <w:rsid w:val="003E1CC0"/>
    <w:rsid w:val="003E2389"/>
    <w:rsid w:val="003E339D"/>
    <w:rsid w:val="003E3DAA"/>
    <w:rsid w:val="003E5174"/>
    <w:rsid w:val="003E5489"/>
    <w:rsid w:val="003E54F1"/>
    <w:rsid w:val="003E5E33"/>
    <w:rsid w:val="003E60EE"/>
    <w:rsid w:val="003E6633"/>
    <w:rsid w:val="003E678F"/>
    <w:rsid w:val="003E7E7F"/>
    <w:rsid w:val="003E7F0B"/>
    <w:rsid w:val="003F0586"/>
    <w:rsid w:val="003F0D67"/>
    <w:rsid w:val="003F1FB2"/>
    <w:rsid w:val="003F2634"/>
    <w:rsid w:val="003F2B4E"/>
    <w:rsid w:val="003F39D9"/>
    <w:rsid w:val="003F3AF2"/>
    <w:rsid w:val="003F5C32"/>
    <w:rsid w:val="003F798C"/>
    <w:rsid w:val="00401E8E"/>
    <w:rsid w:val="004031DC"/>
    <w:rsid w:val="0040383F"/>
    <w:rsid w:val="004045B2"/>
    <w:rsid w:val="0040554C"/>
    <w:rsid w:val="00405793"/>
    <w:rsid w:val="00406BF1"/>
    <w:rsid w:val="00406CBF"/>
    <w:rsid w:val="00406E04"/>
    <w:rsid w:val="00407798"/>
    <w:rsid w:val="00410479"/>
    <w:rsid w:val="00410C98"/>
    <w:rsid w:val="004112D7"/>
    <w:rsid w:val="00411F6F"/>
    <w:rsid w:val="004129A6"/>
    <w:rsid w:val="00413B06"/>
    <w:rsid w:val="0041519D"/>
    <w:rsid w:val="00415ED9"/>
    <w:rsid w:val="00416366"/>
    <w:rsid w:val="0041681C"/>
    <w:rsid w:val="0041743B"/>
    <w:rsid w:val="00417933"/>
    <w:rsid w:val="00417958"/>
    <w:rsid w:val="0042097D"/>
    <w:rsid w:val="004216C2"/>
    <w:rsid w:val="004226CB"/>
    <w:rsid w:val="004229D1"/>
    <w:rsid w:val="00422FFD"/>
    <w:rsid w:val="00423391"/>
    <w:rsid w:val="00424AAF"/>
    <w:rsid w:val="004256B6"/>
    <w:rsid w:val="00426AA7"/>
    <w:rsid w:val="00427FEB"/>
    <w:rsid w:val="0043047D"/>
    <w:rsid w:val="004328B4"/>
    <w:rsid w:val="0043373A"/>
    <w:rsid w:val="00433DE7"/>
    <w:rsid w:val="004340F7"/>
    <w:rsid w:val="004345BD"/>
    <w:rsid w:val="004349AE"/>
    <w:rsid w:val="00434ADE"/>
    <w:rsid w:val="00434E7C"/>
    <w:rsid w:val="004353F7"/>
    <w:rsid w:val="00435405"/>
    <w:rsid w:val="00436E3F"/>
    <w:rsid w:val="00437A51"/>
    <w:rsid w:val="00437D26"/>
    <w:rsid w:val="00437FEC"/>
    <w:rsid w:val="00440633"/>
    <w:rsid w:val="00440D66"/>
    <w:rsid w:val="0044136C"/>
    <w:rsid w:val="004423B2"/>
    <w:rsid w:val="00442424"/>
    <w:rsid w:val="004428D6"/>
    <w:rsid w:val="0044307F"/>
    <w:rsid w:val="00443D68"/>
    <w:rsid w:val="0044516E"/>
    <w:rsid w:val="00445878"/>
    <w:rsid w:val="0044606A"/>
    <w:rsid w:val="00446420"/>
    <w:rsid w:val="0044695C"/>
    <w:rsid w:val="00447FCA"/>
    <w:rsid w:val="0045059B"/>
    <w:rsid w:val="00450632"/>
    <w:rsid w:val="00450DDC"/>
    <w:rsid w:val="00451075"/>
    <w:rsid w:val="00451246"/>
    <w:rsid w:val="0045173D"/>
    <w:rsid w:val="004525E2"/>
    <w:rsid w:val="0045264F"/>
    <w:rsid w:val="004532E8"/>
    <w:rsid w:val="0045436A"/>
    <w:rsid w:val="004550FC"/>
    <w:rsid w:val="00455850"/>
    <w:rsid w:val="00455A0C"/>
    <w:rsid w:val="00455B44"/>
    <w:rsid w:val="004563F6"/>
    <w:rsid w:val="004572FF"/>
    <w:rsid w:val="00457548"/>
    <w:rsid w:val="00457FB0"/>
    <w:rsid w:val="00460305"/>
    <w:rsid w:val="00460619"/>
    <w:rsid w:val="004607D0"/>
    <w:rsid w:val="004609B5"/>
    <w:rsid w:val="00460C4B"/>
    <w:rsid w:val="00460DC9"/>
    <w:rsid w:val="004610D8"/>
    <w:rsid w:val="0046120B"/>
    <w:rsid w:val="00461CA2"/>
    <w:rsid w:val="00463537"/>
    <w:rsid w:val="004635A9"/>
    <w:rsid w:val="0046363D"/>
    <w:rsid w:val="0046430D"/>
    <w:rsid w:val="00464350"/>
    <w:rsid w:val="004643A5"/>
    <w:rsid w:val="004650CD"/>
    <w:rsid w:val="0046594A"/>
    <w:rsid w:val="00465FA9"/>
    <w:rsid w:val="00466735"/>
    <w:rsid w:val="00466A6F"/>
    <w:rsid w:val="00467674"/>
    <w:rsid w:val="00471181"/>
    <w:rsid w:val="004723A1"/>
    <w:rsid w:val="004729C4"/>
    <w:rsid w:val="00472C2E"/>
    <w:rsid w:val="00474204"/>
    <w:rsid w:val="00475343"/>
    <w:rsid w:val="004756A4"/>
    <w:rsid w:val="00476169"/>
    <w:rsid w:val="00476D7B"/>
    <w:rsid w:val="00477E2E"/>
    <w:rsid w:val="00477EC7"/>
    <w:rsid w:val="004812BF"/>
    <w:rsid w:val="00481399"/>
    <w:rsid w:val="004814C7"/>
    <w:rsid w:val="00481DFD"/>
    <w:rsid w:val="0048260F"/>
    <w:rsid w:val="00482BC1"/>
    <w:rsid w:val="00483004"/>
    <w:rsid w:val="004839DB"/>
    <w:rsid w:val="00484C91"/>
    <w:rsid w:val="0048561A"/>
    <w:rsid w:val="004856AA"/>
    <w:rsid w:val="00486AF7"/>
    <w:rsid w:val="00487505"/>
    <w:rsid w:val="00490070"/>
    <w:rsid w:val="00491C32"/>
    <w:rsid w:val="00491F92"/>
    <w:rsid w:val="00492249"/>
    <w:rsid w:val="004934A8"/>
    <w:rsid w:val="00494A50"/>
    <w:rsid w:val="00495DBB"/>
    <w:rsid w:val="00495F68"/>
    <w:rsid w:val="00497A8A"/>
    <w:rsid w:val="00497C98"/>
    <w:rsid w:val="004A03D8"/>
    <w:rsid w:val="004A10D8"/>
    <w:rsid w:val="004A323C"/>
    <w:rsid w:val="004A47DF"/>
    <w:rsid w:val="004A6D86"/>
    <w:rsid w:val="004A7F4F"/>
    <w:rsid w:val="004B0CE7"/>
    <w:rsid w:val="004B111D"/>
    <w:rsid w:val="004B14D3"/>
    <w:rsid w:val="004B17AC"/>
    <w:rsid w:val="004B2227"/>
    <w:rsid w:val="004B2B05"/>
    <w:rsid w:val="004B5909"/>
    <w:rsid w:val="004B5DA3"/>
    <w:rsid w:val="004B6F53"/>
    <w:rsid w:val="004B734B"/>
    <w:rsid w:val="004C0847"/>
    <w:rsid w:val="004C113E"/>
    <w:rsid w:val="004C16B5"/>
    <w:rsid w:val="004C1914"/>
    <w:rsid w:val="004C1D51"/>
    <w:rsid w:val="004C200C"/>
    <w:rsid w:val="004C3695"/>
    <w:rsid w:val="004C4434"/>
    <w:rsid w:val="004C497A"/>
    <w:rsid w:val="004C5417"/>
    <w:rsid w:val="004C5BFF"/>
    <w:rsid w:val="004C5FA5"/>
    <w:rsid w:val="004C63BD"/>
    <w:rsid w:val="004C6C36"/>
    <w:rsid w:val="004C6E4A"/>
    <w:rsid w:val="004C7D1A"/>
    <w:rsid w:val="004D0915"/>
    <w:rsid w:val="004D1DAE"/>
    <w:rsid w:val="004D1F0D"/>
    <w:rsid w:val="004D2A3C"/>
    <w:rsid w:val="004D2A54"/>
    <w:rsid w:val="004D2DFC"/>
    <w:rsid w:val="004D2EEC"/>
    <w:rsid w:val="004D39F8"/>
    <w:rsid w:val="004D4186"/>
    <w:rsid w:val="004D4FBB"/>
    <w:rsid w:val="004D505F"/>
    <w:rsid w:val="004D507A"/>
    <w:rsid w:val="004D571A"/>
    <w:rsid w:val="004D5E2A"/>
    <w:rsid w:val="004D633E"/>
    <w:rsid w:val="004D64B9"/>
    <w:rsid w:val="004D7483"/>
    <w:rsid w:val="004E0AA9"/>
    <w:rsid w:val="004E16C5"/>
    <w:rsid w:val="004E1A72"/>
    <w:rsid w:val="004E2FE9"/>
    <w:rsid w:val="004E3731"/>
    <w:rsid w:val="004E4FE0"/>
    <w:rsid w:val="004E532B"/>
    <w:rsid w:val="004E6932"/>
    <w:rsid w:val="004E772B"/>
    <w:rsid w:val="004E7816"/>
    <w:rsid w:val="004F014B"/>
    <w:rsid w:val="004F248C"/>
    <w:rsid w:val="004F24FC"/>
    <w:rsid w:val="004F2A0D"/>
    <w:rsid w:val="004F46E2"/>
    <w:rsid w:val="004F48F1"/>
    <w:rsid w:val="004F4956"/>
    <w:rsid w:val="004F5180"/>
    <w:rsid w:val="004F5565"/>
    <w:rsid w:val="004F56D7"/>
    <w:rsid w:val="004F5C8D"/>
    <w:rsid w:val="004F72E3"/>
    <w:rsid w:val="004F748E"/>
    <w:rsid w:val="004F7CB2"/>
    <w:rsid w:val="00500679"/>
    <w:rsid w:val="00501790"/>
    <w:rsid w:val="005019A3"/>
    <w:rsid w:val="00501C81"/>
    <w:rsid w:val="005027C0"/>
    <w:rsid w:val="00502F97"/>
    <w:rsid w:val="00503730"/>
    <w:rsid w:val="00503BE0"/>
    <w:rsid w:val="00503FC2"/>
    <w:rsid w:val="00506255"/>
    <w:rsid w:val="005067BD"/>
    <w:rsid w:val="00506A04"/>
    <w:rsid w:val="00506F5E"/>
    <w:rsid w:val="00506FA7"/>
    <w:rsid w:val="00507376"/>
    <w:rsid w:val="005105CA"/>
    <w:rsid w:val="00510944"/>
    <w:rsid w:val="00510B7B"/>
    <w:rsid w:val="005117C8"/>
    <w:rsid w:val="005122B9"/>
    <w:rsid w:val="005129CA"/>
    <w:rsid w:val="00513485"/>
    <w:rsid w:val="0051387A"/>
    <w:rsid w:val="0051422C"/>
    <w:rsid w:val="00516481"/>
    <w:rsid w:val="00516907"/>
    <w:rsid w:val="00516FB3"/>
    <w:rsid w:val="00517788"/>
    <w:rsid w:val="00517AF6"/>
    <w:rsid w:val="005211D5"/>
    <w:rsid w:val="00521A51"/>
    <w:rsid w:val="00522BB0"/>
    <w:rsid w:val="005239C1"/>
    <w:rsid w:val="00524D9B"/>
    <w:rsid w:val="005255B5"/>
    <w:rsid w:val="00525901"/>
    <w:rsid w:val="00525A61"/>
    <w:rsid w:val="00525A8E"/>
    <w:rsid w:val="0052674D"/>
    <w:rsid w:val="005274C5"/>
    <w:rsid w:val="00527A38"/>
    <w:rsid w:val="00527C11"/>
    <w:rsid w:val="00530A0D"/>
    <w:rsid w:val="00531415"/>
    <w:rsid w:val="00533562"/>
    <w:rsid w:val="00533875"/>
    <w:rsid w:val="00533B0E"/>
    <w:rsid w:val="00533FA4"/>
    <w:rsid w:val="005346DC"/>
    <w:rsid w:val="00534AB3"/>
    <w:rsid w:val="00536569"/>
    <w:rsid w:val="00536B40"/>
    <w:rsid w:val="00537A0D"/>
    <w:rsid w:val="00537DAB"/>
    <w:rsid w:val="00537F7A"/>
    <w:rsid w:val="0054049E"/>
    <w:rsid w:val="00540648"/>
    <w:rsid w:val="00540A01"/>
    <w:rsid w:val="00541035"/>
    <w:rsid w:val="00541CA2"/>
    <w:rsid w:val="0054215D"/>
    <w:rsid w:val="00542568"/>
    <w:rsid w:val="00542648"/>
    <w:rsid w:val="00542E2B"/>
    <w:rsid w:val="005448C0"/>
    <w:rsid w:val="00545185"/>
    <w:rsid w:val="0054547B"/>
    <w:rsid w:val="00545F98"/>
    <w:rsid w:val="00546BD9"/>
    <w:rsid w:val="0054760E"/>
    <w:rsid w:val="00547627"/>
    <w:rsid w:val="00547922"/>
    <w:rsid w:val="00547EBB"/>
    <w:rsid w:val="0055047D"/>
    <w:rsid w:val="005504CD"/>
    <w:rsid w:val="00550934"/>
    <w:rsid w:val="005510D2"/>
    <w:rsid w:val="0055122B"/>
    <w:rsid w:val="005518F3"/>
    <w:rsid w:val="00551A0B"/>
    <w:rsid w:val="00551AEC"/>
    <w:rsid w:val="0055256A"/>
    <w:rsid w:val="005525D9"/>
    <w:rsid w:val="005530A4"/>
    <w:rsid w:val="00553AFB"/>
    <w:rsid w:val="00553D45"/>
    <w:rsid w:val="00553E98"/>
    <w:rsid w:val="0055475C"/>
    <w:rsid w:val="00554D5B"/>
    <w:rsid w:val="00554FCB"/>
    <w:rsid w:val="00555142"/>
    <w:rsid w:val="00555382"/>
    <w:rsid w:val="00557C16"/>
    <w:rsid w:val="005601FD"/>
    <w:rsid w:val="005605A7"/>
    <w:rsid w:val="00561FC9"/>
    <w:rsid w:val="00561FE7"/>
    <w:rsid w:val="00562086"/>
    <w:rsid w:val="005620BA"/>
    <w:rsid w:val="005630A2"/>
    <w:rsid w:val="005637FF"/>
    <w:rsid w:val="00565369"/>
    <w:rsid w:val="00566078"/>
    <w:rsid w:val="0056643E"/>
    <w:rsid w:val="0056644C"/>
    <w:rsid w:val="00566E12"/>
    <w:rsid w:val="00567285"/>
    <w:rsid w:val="00570176"/>
    <w:rsid w:val="00570A95"/>
    <w:rsid w:val="005712FA"/>
    <w:rsid w:val="0057154C"/>
    <w:rsid w:val="0057156B"/>
    <w:rsid w:val="00571AF4"/>
    <w:rsid w:val="00571DFA"/>
    <w:rsid w:val="00571EC5"/>
    <w:rsid w:val="00573112"/>
    <w:rsid w:val="00573ADD"/>
    <w:rsid w:val="00573B30"/>
    <w:rsid w:val="00573D43"/>
    <w:rsid w:val="00574026"/>
    <w:rsid w:val="005751A1"/>
    <w:rsid w:val="005753ED"/>
    <w:rsid w:val="005753FC"/>
    <w:rsid w:val="005758E0"/>
    <w:rsid w:val="00575D6A"/>
    <w:rsid w:val="00576000"/>
    <w:rsid w:val="00577D58"/>
    <w:rsid w:val="00580237"/>
    <w:rsid w:val="00580C96"/>
    <w:rsid w:val="00582118"/>
    <w:rsid w:val="0058368A"/>
    <w:rsid w:val="00585074"/>
    <w:rsid w:val="00585DDD"/>
    <w:rsid w:val="005860E6"/>
    <w:rsid w:val="00587062"/>
    <w:rsid w:val="005909A4"/>
    <w:rsid w:val="005909DF"/>
    <w:rsid w:val="00590B04"/>
    <w:rsid w:val="005918E3"/>
    <w:rsid w:val="00591F9C"/>
    <w:rsid w:val="00592F69"/>
    <w:rsid w:val="00593262"/>
    <w:rsid w:val="00593B61"/>
    <w:rsid w:val="00594239"/>
    <w:rsid w:val="005942BB"/>
    <w:rsid w:val="0059485F"/>
    <w:rsid w:val="00594B80"/>
    <w:rsid w:val="00596496"/>
    <w:rsid w:val="00596B88"/>
    <w:rsid w:val="0059737B"/>
    <w:rsid w:val="00597AD0"/>
    <w:rsid w:val="00597ADE"/>
    <w:rsid w:val="00597BBF"/>
    <w:rsid w:val="005A043F"/>
    <w:rsid w:val="005A085F"/>
    <w:rsid w:val="005A1139"/>
    <w:rsid w:val="005A2F7E"/>
    <w:rsid w:val="005A32CF"/>
    <w:rsid w:val="005A3765"/>
    <w:rsid w:val="005A38D0"/>
    <w:rsid w:val="005A3E25"/>
    <w:rsid w:val="005A3EDC"/>
    <w:rsid w:val="005A4439"/>
    <w:rsid w:val="005A5348"/>
    <w:rsid w:val="005A595C"/>
    <w:rsid w:val="005A5F85"/>
    <w:rsid w:val="005A5F8F"/>
    <w:rsid w:val="005A694E"/>
    <w:rsid w:val="005A6BA4"/>
    <w:rsid w:val="005A7BA8"/>
    <w:rsid w:val="005A7D22"/>
    <w:rsid w:val="005B01F9"/>
    <w:rsid w:val="005B0957"/>
    <w:rsid w:val="005B194D"/>
    <w:rsid w:val="005B206D"/>
    <w:rsid w:val="005B3410"/>
    <w:rsid w:val="005B353B"/>
    <w:rsid w:val="005B3847"/>
    <w:rsid w:val="005B3913"/>
    <w:rsid w:val="005B46B5"/>
    <w:rsid w:val="005B4722"/>
    <w:rsid w:val="005B4A8B"/>
    <w:rsid w:val="005B52B9"/>
    <w:rsid w:val="005B55D3"/>
    <w:rsid w:val="005B565A"/>
    <w:rsid w:val="005B5981"/>
    <w:rsid w:val="005B5BEE"/>
    <w:rsid w:val="005B646C"/>
    <w:rsid w:val="005B66CF"/>
    <w:rsid w:val="005B6F99"/>
    <w:rsid w:val="005B7BAE"/>
    <w:rsid w:val="005C1907"/>
    <w:rsid w:val="005C2278"/>
    <w:rsid w:val="005C2857"/>
    <w:rsid w:val="005C327C"/>
    <w:rsid w:val="005C382E"/>
    <w:rsid w:val="005C54BA"/>
    <w:rsid w:val="005C5C65"/>
    <w:rsid w:val="005C5D3A"/>
    <w:rsid w:val="005C6325"/>
    <w:rsid w:val="005C644C"/>
    <w:rsid w:val="005D0302"/>
    <w:rsid w:val="005D07DB"/>
    <w:rsid w:val="005D08FB"/>
    <w:rsid w:val="005D49F1"/>
    <w:rsid w:val="005D57DC"/>
    <w:rsid w:val="005D6026"/>
    <w:rsid w:val="005D796E"/>
    <w:rsid w:val="005E095B"/>
    <w:rsid w:val="005E0A26"/>
    <w:rsid w:val="005E0F34"/>
    <w:rsid w:val="005E1CF6"/>
    <w:rsid w:val="005E2050"/>
    <w:rsid w:val="005E22E3"/>
    <w:rsid w:val="005E3150"/>
    <w:rsid w:val="005E36AF"/>
    <w:rsid w:val="005E37E4"/>
    <w:rsid w:val="005E6AB7"/>
    <w:rsid w:val="005E6F42"/>
    <w:rsid w:val="005E6F89"/>
    <w:rsid w:val="005E71E9"/>
    <w:rsid w:val="005E75FE"/>
    <w:rsid w:val="005E7B98"/>
    <w:rsid w:val="005F1655"/>
    <w:rsid w:val="005F1B44"/>
    <w:rsid w:val="005F2535"/>
    <w:rsid w:val="005F3180"/>
    <w:rsid w:val="005F419F"/>
    <w:rsid w:val="005F44B6"/>
    <w:rsid w:val="005F4748"/>
    <w:rsid w:val="005F4776"/>
    <w:rsid w:val="005F53CE"/>
    <w:rsid w:val="005F5814"/>
    <w:rsid w:val="005F5BEB"/>
    <w:rsid w:val="005F5EEF"/>
    <w:rsid w:val="005F6D51"/>
    <w:rsid w:val="005F6D59"/>
    <w:rsid w:val="005F7630"/>
    <w:rsid w:val="006002DF"/>
    <w:rsid w:val="00600C93"/>
    <w:rsid w:val="00601002"/>
    <w:rsid w:val="00601FF1"/>
    <w:rsid w:val="00602684"/>
    <w:rsid w:val="006027AA"/>
    <w:rsid w:val="00602EF5"/>
    <w:rsid w:val="0060366B"/>
    <w:rsid w:val="0060433C"/>
    <w:rsid w:val="006045C6"/>
    <w:rsid w:val="00605556"/>
    <w:rsid w:val="00605950"/>
    <w:rsid w:val="0060758F"/>
    <w:rsid w:val="00607662"/>
    <w:rsid w:val="00607B30"/>
    <w:rsid w:val="00610F7C"/>
    <w:rsid w:val="00611BB3"/>
    <w:rsid w:val="006136D4"/>
    <w:rsid w:val="00613A53"/>
    <w:rsid w:val="00613E11"/>
    <w:rsid w:val="006147DD"/>
    <w:rsid w:val="00614DB6"/>
    <w:rsid w:val="00615721"/>
    <w:rsid w:val="00616010"/>
    <w:rsid w:val="0061604A"/>
    <w:rsid w:val="00616BAE"/>
    <w:rsid w:val="006170FE"/>
    <w:rsid w:val="00617C58"/>
    <w:rsid w:val="0062028B"/>
    <w:rsid w:val="00620EBB"/>
    <w:rsid w:val="00620F58"/>
    <w:rsid w:val="006224B0"/>
    <w:rsid w:val="006235B7"/>
    <w:rsid w:val="006237A9"/>
    <w:rsid w:val="00624D35"/>
    <w:rsid w:val="00624E94"/>
    <w:rsid w:val="00626015"/>
    <w:rsid w:val="006263CE"/>
    <w:rsid w:val="006268FE"/>
    <w:rsid w:val="00627063"/>
    <w:rsid w:val="00630CC2"/>
    <w:rsid w:val="00630D6E"/>
    <w:rsid w:val="00630DD6"/>
    <w:rsid w:val="00631376"/>
    <w:rsid w:val="00631708"/>
    <w:rsid w:val="00632D38"/>
    <w:rsid w:val="00633351"/>
    <w:rsid w:val="0063342E"/>
    <w:rsid w:val="00634073"/>
    <w:rsid w:val="00634872"/>
    <w:rsid w:val="00634F56"/>
    <w:rsid w:val="006367CB"/>
    <w:rsid w:val="00636DC1"/>
    <w:rsid w:val="00636E13"/>
    <w:rsid w:val="00637230"/>
    <w:rsid w:val="00640161"/>
    <w:rsid w:val="00640850"/>
    <w:rsid w:val="006410C4"/>
    <w:rsid w:val="0064128D"/>
    <w:rsid w:val="0064191D"/>
    <w:rsid w:val="00641BC5"/>
    <w:rsid w:val="006426F4"/>
    <w:rsid w:val="00642BD7"/>
    <w:rsid w:val="00642D8C"/>
    <w:rsid w:val="00643778"/>
    <w:rsid w:val="0064402A"/>
    <w:rsid w:val="0064574C"/>
    <w:rsid w:val="0064631E"/>
    <w:rsid w:val="0064683C"/>
    <w:rsid w:val="00646923"/>
    <w:rsid w:val="00647703"/>
    <w:rsid w:val="00647721"/>
    <w:rsid w:val="00647C30"/>
    <w:rsid w:val="00647D7A"/>
    <w:rsid w:val="00650714"/>
    <w:rsid w:val="00650985"/>
    <w:rsid w:val="00651103"/>
    <w:rsid w:val="006519C7"/>
    <w:rsid w:val="00651D33"/>
    <w:rsid w:val="00652059"/>
    <w:rsid w:val="0065283F"/>
    <w:rsid w:val="00655154"/>
    <w:rsid w:val="00656101"/>
    <w:rsid w:val="00657C58"/>
    <w:rsid w:val="006600AA"/>
    <w:rsid w:val="00660292"/>
    <w:rsid w:val="006609E4"/>
    <w:rsid w:val="00661645"/>
    <w:rsid w:val="00661874"/>
    <w:rsid w:val="00661AC2"/>
    <w:rsid w:val="0066265C"/>
    <w:rsid w:val="006635BB"/>
    <w:rsid w:val="00663866"/>
    <w:rsid w:val="006648A5"/>
    <w:rsid w:val="00664D32"/>
    <w:rsid w:val="00664EEA"/>
    <w:rsid w:val="0066526E"/>
    <w:rsid w:val="00666868"/>
    <w:rsid w:val="00667268"/>
    <w:rsid w:val="00667B2C"/>
    <w:rsid w:val="00670AB3"/>
    <w:rsid w:val="00670D2F"/>
    <w:rsid w:val="00671027"/>
    <w:rsid w:val="006715AB"/>
    <w:rsid w:val="006719EE"/>
    <w:rsid w:val="00672027"/>
    <w:rsid w:val="006723FF"/>
    <w:rsid w:val="00672623"/>
    <w:rsid w:val="00672A30"/>
    <w:rsid w:val="00672E1D"/>
    <w:rsid w:val="006730DC"/>
    <w:rsid w:val="00673117"/>
    <w:rsid w:val="006731DE"/>
    <w:rsid w:val="006734B0"/>
    <w:rsid w:val="0067471A"/>
    <w:rsid w:val="00675EDE"/>
    <w:rsid w:val="00676673"/>
    <w:rsid w:val="00677434"/>
    <w:rsid w:val="00677969"/>
    <w:rsid w:val="00677CB5"/>
    <w:rsid w:val="006803F9"/>
    <w:rsid w:val="006812AA"/>
    <w:rsid w:val="00681C23"/>
    <w:rsid w:val="00681EED"/>
    <w:rsid w:val="00681F8C"/>
    <w:rsid w:val="00682322"/>
    <w:rsid w:val="006830CE"/>
    <w:rsid w:val="0068380A"/>
    <w:rsid w:val="006838B5"/>
    <w:rsid w:val="0068659E"/>
    <w:rsid w:val="006866E7"/>
    <w:rsid w:val="00687468"/>
    <w:rsid w:val="00687C0A"/>
    <w:rsid w:val="00690404"/>
    <w:rsid w:val="0069045D"/>
    <w:rsid w:val="00690C62"/>
    <w:rsid w:val="00690F27"/>
    <w:rsid w:val="0069182B"/>
    <w:rsid w:val="0069217C"/>
    <w:rsid w:val="00692EF2"/>
    <w:rsid w:val="006945BC"/>
    <w:rsid w:val="00694F5C"/>
    <w:rsid w:val="006951BB"/>
    <w:rsid w:val="0069543C"/>
    <w:rsid w:val="006954F3"/>
    <w:rsid w:val="006956E8"/>
    <w:rsid w:val="00695DE3"/>
    <w:rsid w:val="00696654"/>
    <w:rsid w:val="00696CED"/>
    <w:rsid w:val="00697613"/>
    <w:rsid w:val="006976C8"/>
    <w:rsid w:val="006A1E23"/>
    <w:rsid w:val="006A2AB1"/>
    <w:rsid w:val="006A2B95"/>
    <w:rsid w:val="006A33FE"/>
    <w:rsid w:val="006A3970"/>
    <w:rsid w:val="006A436D"/>
    <w:rsid w:val="006A4A6A"/>
    <w:rsid w:val="006A53DD"/>
    <w:rsid w:val="006A5717"/>
    <w:rsid w:val="006A5B99"/>
    <w:rsid w:val="006A5D8A"/>
    <w:rsid w:val="006A6746"/>
    <w:rsid w:val="006A6747"/>
    <w:rsid w:val="006A7126"/>
    <w:rsid w:val="006A714C"/>
    <w:rsid w:val="006A785C"/>
    <w:rsid w:val="006A7C63"/>
    <w:rsid w:val="006B018E"/>
    <w:rsid w:val="006B1523"/>
    <w:rsid w:val="006B279A"/>
    <w:rsid w:val="006B2C8E"/>
    <w:rsid w:val="006B2DC9"/>
    <w:rsid w:val="006B3174"/>
    <w:rsid w:val="006B4458"/>
    <w:rsid w:val="006B51EC"/>
    <w:rsid w:val="006B6063"/>
    <w:rsid w:val="006B61A4"/>
    <w:rsid w:val="006B667E"/>
    <w:rsid w:val="006B75E1"/>
    <w:rsid w:val="006C0135"/>
    <w:rsid w:val="006C01AA"/>
    <w:rsid w:val="006C0AED"/>
    <w:rsid w:val="006C25B1"/>
    <w:rsid w:val="006C346C"/>
    <w:rsid w:val="006C3A02"/>
    <w:rsid w:val="006C5DFF"/>
    <w:rsid w:val="006C6045"/>
    <w:rsid w:val="006C6280"/>
    <w:rsid w:val="006C69AB"/>
    <w:rsid w:val="006C6AB4"/>
    <w:rsid w:val="006C7B11"/>
    <w:rsid w:val="006D0461"/>
    <w:rsid w:val="006D142F"/>
    <w:rsid w:val="006D162F"/>
    <w:rsid w:val="006D16A3"/>
    <w:rsid w:val="006D19AD"/>
    <w:rsid w:val="006D2FDA"/>
    <w:rsid w:val="006D34E2"/>
    <w:rsid w:val="006D3E65"/>
    <w:rsid w:val="006D4A0B"/>
    <w:rsid w:val="006D4A43"/>
    <w:rsid w:val="006D5274"/>
    <w:rsid w:val="006D660B"/>
    <w:rsid w:val="006D6DD9"/>
    <w:rsid w:val="006D7498"/>
    <w:rsid w:val="006D75B6"/>
    <w:rsid w:val="006D7A53"/>
    <w:rsid w:val="006D7B01"/>
    <w:rsid w:val="006E02AE"/>
    <w:rsid w:val="006E0B7E"/>
    <w:rsid w:val="006E0EA6"/>
    <w:rsid w:val="006E12D4"/>
    <w:rsid w:val="006E279C"/>
    <w:rsid w:val="006E28D0"/>
    <w:rsid w:val="006E2B7D"/>
    <w:rsid w:val="006E46FF"/>
    <w:rsid w:val="006E5F98"/>
    <w:rsid w:val="006E64B0"/>
    <w:rsid w:val="006E77F9"/>
    <w:rsid w:val="006E77FB"/>
    <w:rsid w:val="006E7A0B"/>
    <w:rsid w:val="006F0060"/>
    <w:rsid w:val="006F02C7"/>
    <w:rsid w:val="006F12A8"/>
    <w:rsid w:val="006F1324"/>
    <w:rsid w:val="006F184C"/>
    <w:rsid w:val="006F293B"/>
    <w:rsid w:val="006F3147"/>
    <w:rsid w:val="006F3FE7"/>
    <w:rsid w:val="006F4008"/>
    <w:rsid w:val="006F5F42"/>
    <w:rsid w:val="006F65E0"/>
    <w:rsid w:val="006F6966"/>
    <w:rsid w:val="006F7CD7"/>
    <w:rsid w:val="00701819"/>
    <w:rsid w:val="00701FFC"/>
    <w:rsid w:val="007024E0"/>
    <w:rsid w:val="00703298"/>
    <w:rsid w:val="00703788"/>
    <w:rsid w:val="0070420E"/>
    <w:rsid w:val="0070456B"/>
    <w:rsid w:val="00704E37"/>
    <w:rsid w:val="0070641F"/>
    <w:rsid w:val="0070659C"/>
    <w:rsid w:val="00706870"/>
    <w:rsid w:val="00706961"/>
    <w:rsid w:val="0070746B"/>
    <w:rsid w:val="00707C50"/>
    <w:rsid w:val="00707ED0"/>
    <w:rsid w:val="007102B8"/>
    <w:rsid w:val="00710316"/>
    <w:rsid w:val="00710AE9"/>
    <w:rsid w:val="00710DB3"/>
    <w:rsid w:val="007114A7"/>
    <w:rsid w:val="0071179A"/>
    <w:rsid w:val="00711A8A"/>
    <w:rsid w:val="00713F8A"/>
    <w:rsid w:val="007150FC"/>
    <w:rsid w:val="00715795"/>
    <w:rsid w:val="00715881"/>
    <w:rsid w:val="00715F36"/>
    <w:rsid w:val="0071691B"/>
    <w:rsid w:val="007169E2"/>
    <w:rsid w:val="00716DC7"/>
    <w:rsid w:val="0071725E"/>
    <w:rsid w:val="0071726E"/>
    <w:rsid w:val="00717510"/>
    <w:rsid w:val="00717FB3"/>
    <w:rsid w:val="00720055"/>
    <w:rsid w:val="0072065C"/>
    <w:rsid w:val="007208D5"/>
    <w:rsid w:val="007221A1"/>
    <w:rsid w:val="007233C9"/>
    <w:rsid w:val="00723839"/>
    <w:rsid w:val="00723847"/>
    <w:rsid w:val="007242A0"/>
    <w:rsid w:val="00724F51"/>
    <w:rsid w:val="007256AE"/>
    <w:rsid w:val="007262CF"/>
    <w:rsid w:val="007266F7"/>
    <w:rsid w:val="007271F1"/>
    <w:rsid w:val="007276B0"/>
    <w:rsid w:val="00727DAA"/>
    <w:rsid w:val="007300A7"/>
    <w:rsid w:val="00730290"/>
    <w:rsid w:val="0073150B"/>
    <w:rsid w:val="0073186D"/>
    <w:rsid w:val="00732446"/>
    <w:rsid w:val="0073297E"/>
    <w:rsid w:val="00733BBC"/>
    <w:rsid w:val="007344F4"/>
    <w:rsid w:val="00735048"/>
    <w:rsid w:val="007352A8"/>
    <w:rsid w:val="00735348"/>
    <w:rsid w:val="00736064"/>
    <w:rsid w:val="007371A1"/>
    <w:rsid w:val="00737CF8"/>
    <w:rsid w:val="00737E61"/>
    <w:rsid w:val="00737EBE"/>
    <w:rsid w:val="0074061C"/>
    <w:rsid w:val="00740FD8"/>
    <w:rsid w:val="007410BB"/>
    <w:rsid w:val="007411DF"/>
    <w:rsid w:val="007427C6"/>
    <w:rsid w:val="007429BC"/>
    <w:rsid w:val="007435EC"/>
    <w:rsid w:val="00743797"/>
    <w:rsid w:val="00744999"/>
    <w:rsid w:val="00744B6B"/>
    <w:rsid w:val="00745220"/>
    <w:rsid w:val="00745AAB"/>
    <w:rsid w:val="0074794F"/>
    <w:rsid w:val="00747D16"/>
    <w:rsid w:val="00751452"/>
    <w:rsid w:val="00754A27"/>
    <w:rsid w:val="007552C7"/>
    <w:rsid w:val="007554D1"/>
    <w:rsid w:val="00756967"/>
    <w:rsid w:val="00756CA5"/>
    <w:rsid w:val="0075797B"/>
    <w:rsid w:val="00757C7F"/>
    <w:rsid w:val="00757FF4"/>
    <w:rsid w:val="00760844"/>
    <w:rsid w:val="00760A6E"/>
    <w:rsid w:val="00760F5A"/>
    <w:rsid w:val="0076106B"/>
    <w:rsid w:val="007614F0"/>
    <w:rsid w:val="00761DAF"/>
    <w:rsid w:val="00761EB7"/>
    <w:rsid w:val="00762275"/>
    <w:rsid w:val="00762C80"/>
    <w:rsid w:val="0076384A"/>
    <w:rsid w:val="00763AC8"/>
    <w:rsid w:val="00763E16"/>
    <w:rsid w:val="00763F29"/>
    <w:rsid w:val="00764012"/>
    <w:rsid w:val="00764070"/>
    <w:rsid w:val="007643B9"/>
    <w:rsid w:val="00764597"/>
    <w:rsid w:val="007656C1"/>
    <w:rsid w:val="00765AB5"/>
    <w:rsid w:val="00766A42"/>
    <w:rsid w:val="00766DE1"/>
    <w:rsid w:val="0076712A"/>
    <w:rsid w:val="00767F89"/>
    <w:rsid w:val="00770711"/>
    <w:rsid w:val="007716B7"/>
    <w:rsid w:val="0077231F"/>
    <w:rsid w:val="007724E3"/>
    <w:rsid w:val="00772A9E"/>
    <w:rsid w:val="007730EE"/>
    <w:rsid w:val="00773DD6"/>
    <w:rsid w:val="00774429"/>
    <w:rsid w:val="00774491"/>
    <w:rsid w:val="00774B79"/>
    <w:rsid w:val="00775229"/>
    <w:rsid w:val="007758E7"/>
    <w:rsid w:val="00775A22"/>
    <w:rsid w:val="00777E2D"/>
    <w:rsid w:val="007800AA"/>
    <w:rsid w:val="00780357"/>
    <w:rsid w:val="007807DE"/>
    <w:rsid w:val="0078090D"/>
    <w:rsid w:val="00782106"/>
    <w:rsid w:val="007832A7"/>
    <w:rsid w:val="0078355B"/>
    <w:rsid w:val="007840CD"/>
    <w:rsid w:val="0078516A"/>
    <w:rsid w:val="00785879"/>
    <w:rsid w:val="00786454"/>
    <w:rsid w:val="00787B90"/>
    <w:rsid w:val="00787D85"/>
    <w:rsid w:val="00787DCB"/>
    <w:rsid w:val="00790AB0"/>
    <w:rsid w:val="00790C41"/>
    <w:rsid w:val="00790F49"/>
    <w:rsid w:val="007913B6"/>
    <w:rsid w:val="00791624"/>
    <w:rsid w:val="00791AEA"/>
    <w:rsid w:val="0079272D"/>
    <w:rsid w:val="00797801"/>
    <w:rsid w:val="00797A61"/>
    <w:rsid w:val="00797FBB"/>
    <w:rsid w:val="007A0809"/>
    <w:rsid w:val="007A149F"/>
    <w:rsid w:val="007A317A"/>
    <w:rsid w:val="007A398A"/>
    <w:rsid w:val="007A3A78"/>
    <w:rsid w:val="007A412E"/>
    <w:rsid w:val="007A4864"/>
    <w:rsid w:val="007A491C"/>
    <w:rsid w:val="007A4E57"/>
    <w:rsid w:val="007A6DB2"/>
    <w:rsid w:val="007A7074"/>
    <w:rsid w:val="007A76D0"/>
    <w:rsid w:val="007A7B7F"/>
    <w:rsid w:val="007B06D3"/>
    <w:rsid w:val="007B07FC"/>
    <w:rsid w:val="007B3137"/>
    <w:rsid w:val="007B3699"/>
    <w:rsid w:val="007B3779"/>
    <w:rsid w:val="007B4212"/>
    <w:rsid w:val="007B4423"/>
    <w:rsid w:val="007B44F8"/>
    <w:rsid w:val="007B4E61"/>
    <w:rsid w:val="007B510E"/>
    <w:rsid w:val="007B5860"/>
    <w:rsid w:val="007B5D58"/>
    <w:rsid w:val="007B5F1C"/>
    <w:rsid w:val="007B682F"/>
    <w:rsid w:val="007B6B22"/>
    <w:rsid w:val="007B7374"/>
    <w:rsid w:val="007B785E"/>
    <w:rsid w:val="007C0328"/>
    <w:rsid w:val="007C051A"/>
    <w:rsid w:val="007C0C2B"/>
    <w:rsid w:val="007C0F4C"/>
    <w:rsid w:val="007C1287"/>
    <w:rsid w:val="007C1415"/>
    <w:rsid w:val="007C2B85"/>
    <w:rsid w:val="007C2D30"/>
    <w:rsid w:val="007C386B"/>
    <w:rsid w:val="007C3DB8"/>
    <w:rsid w:val="007C4563"/>
    <w:rsid w:val="007C5BFE"/>
    <w:rsid w:val="007C7317"/>
    <w:rsid w:val="007D0C9E"/>
    <w:rsid w:val="007D1932"/>
    <w:rsid w:val="007D2D82"/>
    <w:rsid w:val="007D3D69"/>
    <w:rsid w:val="007D4308"/>
    <w:rsid w:val="007D492D"/>
    <w:rsid w:val="007D5109"/>
    <w:rsid w:val="007D5D18"/>
    <w:rsid w:val="007D5FA2"/>
    <w:rsid w:val="007D6B26"/>
    <w:rsid w:val="007D6C09"/>
    <w:rsid w:val="007D71F3"/>
    <w:rsid w:val="007D75CE"/>
    <w:rsid w:val="007D7A1F"/>
    <w:rsid w:val="007D7DA4"/>
    <w:rsid w:val="007D7FB2"/>
    <w:rsid w:val="007E094D"/>
    <w:rsid w:val="007E13CA"/>
    <w:rsid w:val="007E14D6"/>
    <w:rsid w:val="007E1C1C"/>
    <w:rsid w:val="007E2C10"/>
    <w:rsid w:val="007E49E3"/>
    <w:rsid w:val="007E582D"/>
    <w:rsid w:val="007E5E83"/>
    <w:rsid w:val="007E6649"/>
    <w:rsid w:val="007E7B17"/>
    <w:rsid w:val="007F043D"/>
    <w:rsid w:val="007F04A7"/>
    <w:rsid w:val="007F0A41"/>
    <w:rsid w:val="007F1166"/>
    <w:rsid w:val="007F1DF0"/>
    <w:rsid w:val="007F2C57"/>
    <w:rsid w:val="007F2F38"/>
    <w:rsid w:val="007F3865"/>
    <w:rsid w:val="007F3E95"/>
    <w:rsid w:val="007F4924"/>
    <w:rsid w:val="007F53AF"/>
    <w:rsid w:val="007F57DE"/>
    <w:rsid w:val="007F649B"/>
    <w:rsid w:val="007F6D77"/>
    <w:rsid w:val="007F74F8"/>
    <w:rsid w:val="007F7BE4"/>
    <w:rsid w:val="00800D82"/>
    <w:rsid w:val="00801286"/>
    <w:rsid w:val="008013B1"/>
    <w:rsid w:val="008014EE"/>
    <w:rsid w:val="00801916"/>
    <w:rsid w:val="00801C65"/>
    <w:rsid w:val="008021C5"/>
    <w:rsid w:val="0080304D"/>
    <w:rsid w:val="008030A2"/>
    <w:rsid w:val="0080336D"/>
    <w:rsid w:val="008039DD"/>
    <w:rsid w:val="00803A67"/>
    <w:rsid w:val="00803AC8"/>
    <w:rsid w:val="00803DF3"/>
    <w:rsid w:val="00804714"/>
    <w:rsid w:val="00804FD7"/>
    <w:rsid w:val="00805278"/>
    <w:rsid w:val="00805DF7"/>
    <w:rsid w:val="00810012"/>
    <w:rsid w:val="00810C0A"/>
    <w:rsid w:val="00810E38"/>
    <w:rsid w:val="008114CD"/>
    <w:rsid w:val="008122FB"/>
    <w:rsid w:val="00812523"/>
    <w:rsid w:val="00812B44"/>
    <w:rsid w:val="00812B7C"/>
    <w:rsid w:val="008134FD"/>
    <w:rsid w:val="00813D98"/>
    <w:rsid w:val="008141F3"/>
    <w:rsid w:val="00815A84"/>
    <w:rsid w:val="00816BF5"/>
    <w:rsid w:val="00816DA9"/>
    <w:rsid w:val="008171A4"/>
    <w:rsid w:val="00817403"/>
    <w:rsid w:val="00817EF9"/>
    <w:rsid w:val="00821BCD"/>
    <w:rsid w:val="0082219D"/>
    <w:rsid w:val="00822A21"/>
    <w:rsid w:val="00823496"/>
    <w:rsid w:val="0082459F"/>
    <w:rsid w:val="00826ABC"/>
    <w:rsid w:val="0082714C"/>
    <w:rsid w:val="008279E8"/>
    <w:rsid w:val="00830020"/>
    <w:rsid w:val="008306FD"/>
    <w:rsid w:val="00830804"/>
    <w:rsid w:val="00830E9A"/>
    <w:rsid w:val="00830F10"/>
    <w:rsid w:val="008312A5"/>
    <w:rsid w:val="00831327"/>
    <w:rsid w:val="00831725"/>
    <w:rsid w:val="00831A4A"/>
    <w:rsid w:val="00831DC2"/>
    <w:rsid w:val="00832384"/>
    <w:rsid w:val="00832792"/>
    <w:rsid w:val="00833C07"/>
    <w:rsid w:val="008348E5"/>
    <w:rsid w:val="00835F83"/>
    <w:rsid w:val="00836385"/>
    <w:rsid w:val="008367BA"/>
    <w:rsid w:val="00836D75"/>
    <w:rsid w:val="00837D40"/>
    <w:rsid w:val="008419A1"/>
    <w:rsid w:val="00841B2B"/>
    <w:rsid w:val="00842AE1"/>
    <w:rsid w:val="00843271"/>
    <w:rsid w:val="00843889"/>
    <w:rsid w:val="00844027"/>
    <w:rsid w:val="00844386"/>
    <w:rsid w:val="00844964"/>
    <w:rsid w:val="0084540B"/>
    <w:rsid w:val="00845B71"/>
    <w:rsid w:val="00845CF7"/>
    <w:rsid w:val="008464FE"/>
    <w:rsid w:val="00846940"/>
    <w:rsid w:val="00846E08"/>
    <w:rsid w:val="00847232"/>
    <w:rsid w:val="008502C7"/>
    <w:rsid w:val="00851300"/>
    <w:rsid w:val="00851785"/>
    <w:rsid w:val="0085196B"/>
    <w:rsid w:val="00851B82"/>
    <w:rsid w:val="00851D72"/>
    <w:rsid w:val="00852BAF"/>
    <w:rsid w:val="00853A53"/>
    <w:rsid w:val="00853F6F"/>
    <w:rsid w:val="00854C69"/>
    <w:rsid w:val="00855017"/>
    <w:rsid w:val="00856D83"/>
    <w:rsid w:val="008579A7"/>
    <w:rsid w:val="00857D78"/>
    <w:rsid w:val="00860A48"/>
    <w:rsid w:val="00860E11"/>
    <w:rsid w:val="008611CA"/>
    <w:rsid w:val="008614D1"/>
    <w:rsid w:val="00861544"/>
    <w:rsid w:val="00861A8C"/>
    <w:rsid w:val="00861D31"/>
    <w:rsid w:val="008629AB"/>
    <w:rsid w:val="00862E6C"/>
    <w:rsid w:val="00862F7D"/>
    <w:rsid w:val="0086314E"/>
    <w:rsid w:val="00863231"/>
    <w:rsid w:val="00863A33"/>
    <w:rsid w:val="00863AEB"/>
    <w:rsid w:val="00863C30"/>
    <w:rsid w:val="00863D95"/>
    <w:rsid w:val="008648BC"/>
    <w:rsid w:val="008652AE"/>
    <w:rsid w:val="008665FC"/>
    <w:rsid w:val="00866A54"/>
    <w:rsid w:val="00866DFD"/>
    <w:rsid w:val="0086790F"/>
    <w:rsid w:val="0086794B"/>
    <w:rsid w:val="00867D39"/>
    <w:rsid w:val="008707FA"/>
    <w:rsid w:val="00871100"/>
    <w:rsid w:val="00871E66"/>
    <w:rsid w:val="00873474"/>
    <w:rsid w:val="008736F1"/>
    <w:rsid w:val="00873AE6"/>
    <w:rsid w:val="00874617"/>
    <w:rsid w:val="00875111"/>
    <w:rsid w:val="008757D9"/>
    <w:rsid w:val="00875848"/>
    <w:rsid w:val="00877078"/>
    <w:rsid w:val="008774C0"/>
    <w:rsid w:val="008812D0"/>
    <w:rsid w:val="00881E1C"/>
    <w:rsid w:val="00881F20"/>
    <w:rsid w:val="00881FC2"/>
    <w:rsid w:val="00882535"/>
    <w:rsid w:val="00883CFB"/>
    <w:rsid w:val="0088454A"/>
    <w:rsid w:val="00884BA3"/>
    <w:rsid w:val="00885418"/>
    <w:rsid w:val="00885A6D"/>
    <w:rsid w:val="0088653D"/>
    <w:rsid w:val="00886581"/>
    <w:rsid w:val="008865AB"/>
    <w:rsid w:val="00887460"/>
    <w:rsid w:val="0088758D"/>
    <w:rsid w:val="00887DE3"/>
    <w:rsid w:val="0089032F"/>
    <w:rsid w:val="008903A3"/>
    <w:rsid w:val="008910E1"/>
    <w:rsid w:val="00891768"/>
    <w:rsid w:val="0089193F"/>
    <w:rsid w:val="00891B04"/>
    <w:rsid w:val="00892B40"/>
    <w:rsid w:val="00893235"/>
    <w:rsid w:val="00893434"/>
    <w:rsid w:val="008945A0"/>
    <w:rsid w:val="00894E4E"/>
    <w:rsid w:val="00895165"/>
    <w:rsid w:val="008956B0"/>
    <w:rsid w:val="00896386"/>
    <w:rsid w:val="008963E5"/>
    <w:rsid w:val="00896C16"/>
    <w:rsid w:val="008A15F5"/>
    <w:rsid w:val="008A2151"/>
    <w:rsid w:val="008A27B6"/>
    <w:rsid w:val="008A397D"/>
    <w:rsid w:val="008A3F8B"/>
    <w:rsid w:val="008A49EC"/>
    <w:rsid w:val="008A4D1E"/>
    <w:rsid w:val="008A5062"/>
    <w:rsid w:val="008A50CA"/>
    <w:rsid w:val="008A6C58"/>
    <w:rsid w:val="008A6D43"/>
    <w:rsid w:val="008A6F0B"/>
    <w:rsid w:val="008A76B9"/>
    <w:rsid w:val="008A78A8"/>
    <w:rsid w:val="008B00C4"/>
    <w:rsid w:val="008B0CE1"/>
    <w:rsid w:val="008B1735"/>
    <w:rsid w:val="008B1D69"/>
    <w:rsid w:val="008B1EC9"/>
    <w:rsid w:val="008B2605"/>
    <w:rsid w:val="008B371A"/>
    <w:rsid w:val="008B4673"/>
    <w:rsid w:val="008B54AC"/>
    <w:rsid w:val="008B6D2A"/>
    <w:rsid w:val="008B710C"/>
    <w:rsid w:val="008B7C4A"/>
    <w:rsid w:val="008C06B3"/>
    <w:rsid w:val="008C1031"/>
    <w:rsid w:val="008C22D2"/>
    <w:rsid w:val="008C2A8C"/>
    <w:rsid w:val="008C39AC"/>
    <w:rsid w:val="008C3ABA"/>
    <w:rsid w:val="008C4147"/>
    <w:rsid w:val="008C4327"/>
    <w:rsid w:val="008C4A0F"/>
    <w:rsid w:val="008C4ACB"/>
    <w:rsid w:val="008C51F5"/>
    <w:rsid w:val="008C54EA"/>
    <w:rsid w:val="008C584B"/>
    <w:rsid w:val="008C65F5"/>
    <w:rsid w:val="008C694E"/>
    <w:rsid w:val="008C6CAF"/>
    <w:rsid w:val="008C7609"/>
    <w:rsid w:val="008C7943"/>
    <w:rsid w:val="008D0790"/>
    <w:rsid w:val="008D120B"/>
    <w:rsid w:val="008D13F8"/>
    <w:rsid w:val="008D157C"/>
    <w:rsid w:val="008D2386"/>
    <w:rsid w:val="008D2D9D"/>
    <w:rsid w:val="008D508E"/>
    <w:rsid w:val="008D5F03"/>
    <w:rsid w:val="008D6E72"/>
    <w:rsid w:val="008D722D"/>
    <w:rsid w:val="008E02E5"/>
    <w:rsid w:val="008E05E9"/>
    <w:rsid w:val="008E1011"/>
    <w:rsid w:val="008E12EA"/>
    <w:rsid w:val="008E2492"/>
    <w:rsid w:val="008E2B9B"/>
    <w:rsid w:val="008E306A"/>
    <w:rsid w:val="008E341B"/>
    <w:rsid w:val="008E353D"/>
    <w:rsid w:val="008E35D0"/>
    <w:rsid w:val="008E4053"/>
    <w:rsid w:val="008E440F"/>
    <w:rsid w:val="008E6624"/>
    <w:rsid w:val="008E6796"/>
    <w:rsid w:val="008E7BA8"/>
    <w:rsid w:val="008E7EB8"/>
    <w:rsid w:val="008F0210"/>
    <w:rsid w:val="008F1404"/>
    <w:rsid w:val="008F1B03"/>
    <w:rsid w:val="008F1B1C"/>
    <w:rsid w:val="008F1E9B"/>
    <w:rsid w:val="008F5433"/>
    <w:rsid w:val="008F5667"/>
    <w:rsid w:val="008F5C08"/>
    <w:rsid w:val="008F5DE1"/>
    <w:rsid w:val="008F708F"/>
    <w:rsid w:val="008F7797"/>
    <w:rsid w:val="008F7F68"/>
    <w:rsid w:val="00900713"/>
    <w:rsid w:val="0090124F"/>
    <w:rsid w:val="00903B3D"/>
    <w:rsid w:val="00903D99"/>
    <w:rsid w:val="009044E7"/>
    <w:rsid w:val="009044F0"/>
    <w:rsid w:val="00904CC9"/>
    <w:rsid w:val="00904CE9"/>
    <w:rsid w:val="00905345"/>
    <w:rsid w:val="009064C0"/>
    <w:rsid w:val="0090724E"/>
    <w:rsid w:val="00907A50"/>
    <w:rsid w:val="0091012E"/>
    <w:rsid w:val="009101AD"/>
    <w:rsid w:val="009105AF"/>
    <w:rsid w:val="00910806"/>
    <w:rsid w:val="00910BCB"/>
    <w:rsid w:val="009111C7"/>
    <w:rsid w:val="0091211F"/>
    <w:rsid w:val="00912129"/>
    <w:rsid w:val="009144C0"/>
    <w:rsid w:val="009145C4"/>
    <w:rsid w:val="00914D7D"/>
    <w:rsid w:val="00915056"/>
    <w:rsid w:val="009154BC"/>
    <w:rsid w:val="009162A0"/>
    <w:rsid w:val="0091718B"/>
    <w:rsid w:val="00920EB0"/>
    <w:rsid w:val="0092104E"/>
    <w:rsid w:val="00921B98"/>
    <w:rsid w:val="009226E2"/>
    <w:rsid w:val="00922839"/>
    <w:rsid w:val="00923321"/>
    <w:rsid w:val="0092487D"/>
    <w:rsid w:val="00924907"/>
    <w:rsid w:val="0092526E"/>
    <w:rsid w:val="00925ECA"/>
    <w:rsid w:val="00926327"/>
    <w:rsid w:val="00926568"/>
    <w:rsid w:val="009269FE"/>
    <w:rsid w:val="00926B72"/>
    <w:rsid w:val="00927A2D"/>
    <w:rsid w:val="0093058E"/>
    <w:rsid w:val="00930E7F"/>
    <w:rsid w:val="00930F69"/>
    <w:rsid w:val="009318B7"/>
    <w:rsid w:val="00931C90"/>
    <w:rsid w:val="00931F5F"/>
    <w:rsid w:val="009320DC"/>
    <w:rsid w:val="009322BE"/>
    <w:rsid w:val="0093243D"/>
    <w:rsid w:val="00933AC1"/>
    <w:rsid w:val="00933D2F"/>
    <w:rsid w:val="00933FE5"/>
    <w:rsid w:val="009342F9"/>
    <w:rsid w:val="00934364"/>
    <w:rsid w:val="009343B8"/>
    <w:rsid w:val="00934638"/>
    <w:rsid w:val="0093475F"/>
    <w:rsid w:val="009348E9"/>
    <w:rsid w:val="00934A18"/>
    <w:rsid w:val="00934C4D"/>
    <w:rsid w:val="00936ED8"/>
    <w:rsid w:val="00937C32"/>
    <w:rsid w:val="00940780"/>
    <w:rsid w:val="009408AC"/>
    <w:rsid w:val="00941046"/>
    <w:rsid w:val="009416D4"/>
    <w:rsid w:val="00941F03"/>
    <w:rsid w:val="00942A17"/>
    <w:rsid w:val="0094332D"/>
    <w:rsid w:val="0094421B"/>
    <w:rsid w:val="009442A8"/>
    <w:rsid w:val="009444EE"/>
    <w:rsid w:val="00944641"/>
    <w:rsid w:val="0094485C"/>
    <w:rsid w:val="009456E8"/>
    <w:rsid w:val="00945A2A"/>
    <w:rsid w:val="009472F4"/>
    <w:rsid w:val="00947637"/>
    <w:rsid w:val="00947BE1"/>
    <w:rsid w:val="0095115A"/>
    <w:rsid w:val="00951692"/>
    <w:rsid w:val="00951C34"/>
    <w:rsid w:val="0095229D"/>
    <w:rsid w:val="0095275C"/>
    <w:rsid w:val="00953CBB"/>
    <w:rsid w:val="00953FB6"/>
    <w:rsid w:val="00954906"/>
    <w:rsid w:val="00954A88"/>
    <w:rsid w:val="00954F9B"/>
    <w:rsid w:val="009555D5"/>
    <w:rsid w:val="00956849"/>
    <w:rsid w:val="00957533"/>
    <w:rsid w:val="00957996"/>
    <w:rsid w:val="00957FD4"/>
    <w:rsid w:val="00961099"/>
    <w:rsid w:val="00962586"/>
    <w:rsid w:val="00962A0D"/>
    <w:rsid w:val="00962F30"/>
    <w:rsid w:val="00964092"/>
    <w:rsid w:val="00965DF5"/>
    <w:rsid w:val="00965EEB"/>
    <w:rsid w:val="00966063"/>
    <w:rsid w:val="0096661F"/>
    <w:rsid w:val="00967837"/>
    <w:rsid w:val="00970921"/>
    <w:rsid w:val="00971591"/>
    <w:rsid w:val="00972553"/>
    <w:rsid w:val="009727EF"/>
    <w:rsid w:val="00972F54"/>
    <w:rsid w:val="009731CE"/>
    <w:rsid w:val="009735BF"/>
    <w:rsid w:val="009755EB"/>
    <w:rsid w:val="009756BA"/>
    <w:rsid w:val="00976B87"/>
    <w:rsid w:val="00976BA9"/>
    <w:rsid w:val="00976D41"/>
    <w:rsid w:val="009824A1"/>
    <w:rsid w:val="009826B9"/>
    <w:rsid w:val="0098379C"/>
    <w:rsid w:val="00983A2A"/>
    <w:rsid w:val="00983FE1"/>
    <w:rsid w:val="0098404E"/>
    <w:rsid w:val="00984DC1"/>
    <w:rsid w:val="009855F2"/>
    <w:rsid w:val="00986E59"/>
    <w:rsid w:val="0099019D"/>
    <w:rsid w:val="0099047E"/>
    <w:rsid w:val="009914C1"/>
    <w:rsid w:val="00992873"/>
    <w:rsid w:val="00992ADC"/>
    <w:rsid w:val="00992F04"/>
    <w:rsid w:val="00993A08"/>
    <w:rsid w:val="009941DC"/>
    <w:rsid w:val="009942B6"/>
    <w:rsid w:val="0099492B"/>
    <w:rsid w:val="00994F21"/>
    <w:rsid w:val="0099569B"/>
    <w:rsid w:val="00996832"/>
    <w:rsid w:val="00996AA1"/>
    <w:rsid w:val="00996C70"/>
    <w:rsid w:val="0099796E"/>
    <w:rsid w:val="00997CDA"/>
    <w:rsid w:val="009A03EE"/>
    <w:rsid w:val="009A06CD"/>
    <w:rsid w:val="009A1A40"/>
    <w:rsid w:val="009A2178"/>
    <w:rsid w:val="009A233C"/>
    <w:rsid w:val="009A30BA"/>
    <w:rsid w:val="009A3585"/>
    <w:rsid w:val="009A3E04"/>
    <w:rsid w:val="009A3E82"/>
    <w:rsid w:val="009A40D3"/>
    <w:rsid w:val="009A4E4F"/>
    <w:rsid w:val="009A7133"/>
    <w:rsid w:val="009A7263"/>
    <w:rsid w:val="009B0F89"/>
    <w:rsid w:val="009B16B1"/>
    <w:rsid w:val="009B2226"/>
    <w:rsid w:val="009B2E3F"/>
    <w:rsid w:val="009B36EB"/>
    <w:rsid w:val="009B4ED5"/>
    <w:rsid w:val="009B50B2"/>
    <w:rsid w:val="009B52F6"/>
    <w:rsid w:val="009B54B2"/>
    <w:rsid w:val="009B588A"/>
    <w:rsid w:val="009B6277"/>
    <w:rsid w:val="009B7475"/>
    <w:rsid w:val="009C0145"/>
    <w:rsid w:val="009C072B"/>
    <w:rsid w:val="009C0D47"/>
    <w:rsid w:val="009C2965"/>
    <w:rsid w:val="009C30DB"/>
    <w:rsid w:val="009C37B8"/>
    <w:rsid w:val="009C386D"/>
    <w:rsid w:val="009C3CDF"/>
    <w:rsid w:val="009C42B7"/>
    <w:rsid w:val="009C5091"/>
    <w:rsid w:val="009C5119"/>
    <w:rsid w:val="009C5710"/>
    <w:rsid w:val="009C5C0D"/>
    <w:rsid w:val="009C6F6A"/>
    <w:rsid w:val="009C7162"/>
    <w:rsid w:val="009C77D4"/>
    <w:rsid w:val="009C79A3"/>
    <w:rsid w:val="009D09A9"/>
    <w:rsid w:val="009D09AF"/>
    <w:rsid w:val="009D0A33"/>
    <w:rsid w:val="009D0D54"/>
    <w:rsid w:val="009D158D"/>
    <w:rsid w:val="009D226D"/>
    <w:rsid w:val="009D255A"/>
    <w:rsid w:val="009D26C8"/>
    <w:rsid w:val="009D2B3B"/>
    <w:rsid w:val="009D312D"/>
    <w:rsid w:val="009D3AD5"/>
    <w:rsid w:val="009D3D08"/>
    <w:rsid w:val="009D40E9"/>
    <w:rsid w:val="009D44AD"/>
    <w:rsid w:val="009D45D1"/>
    <w:rsid w:val="009D4655"/>
    <w:rsid w:val="009D4842"/>
    <w:rsid w:val="009D51CF"/>
    <w:rsid w:val="009D51FE"/>
    <w:rsid w:val="009D583F"/>
    <w:rsid w:val="009D5AA7"/>
    <w:rsid w:val="009D5F14"/>
    <w:rsid w:val="009D7305"/>
    <w:rsid w:val="009D784A"/>
    <w:rsid w:val="009D7C10"/>
    <w:rsid w:val="009E0005"/>
    <w:rsid w:val="009E309C"/>
    <w:rsid w:val="009E316D"/>
    <w:rsid w:val="009E3A98"/>
    <w:rsid w:val="009E5A3F"/>
    <w:rsid w:val="009E6630"/>
    <w:rsid w:val="009E669B"/>
    <w:rsid w:val="009E6C3C"/>
    <w:rsid w:val="009E7E99"/>
    <w:rsid w:val="009E7FF4"/>
    <w:rsid w:val="009F002F"/>
    <w:rsid w:val="009F1B8F"/>
    <w:rsid w:val="009F1BD2"/>
    <w:rsid w:val="009F2113"/>
    <w:rsid w:val="009F2471"/>
    <w:rsid w:val="009F275B"/>
    <w:rsid w:val="009F47D2"/>
    <w:rsid w:val="009F4947"/>
    <w:rsid w:val="009F500F"/>
    <w:rsid w:val="009F54B6"/>
    <w:rsid w:val="009F5725"/>
    <w:rsid w:val="009F5A65"/>
    <w:rsid w:val="009F5F29"/>
    <w:rsid w:val="00A0101C"/>
    <w:rsid w:val="00A01556"/>
    <w:rsid w:val="00A019EA"/>
    <w:rsid w:val="00A01A02"/>
    <w:rsid w:val="00A01C01"/>
    <w:rsid w:val="00A02B40"/>
    <w:rsid w:val="00A03226"/>
    <w:rsid w:val="00A03C4D"/>
    <w:rsid w:val="00A04835"/>
    <w:rsid w:val="00A04892"/>
    <w:rsid w:val="00A04A7A"/>
    <w:rsid w:val="00A050E9"/>
    <w:rsid w:val="00A05207"/>
    <w:rsid w:val="00A05691"/>
    <w:rsid w:val="00A05F20"/>
    <w:rsid w:val="00A0657B"/>
    <w:rsid w:val="00A07257"/>
    <w:rsid w:val="00A10F5B"/>
    <w:rsid w:val="00A11406"/>
    <w:rsid w:val="00A136EF"/>
    <w:rsid w:val="00A14209"/>
    <w:rsid w:val="00A1490E"/>
    <w:rsid w:val="00A15154"/>
    <w:rsid w:val="00A1562D"/>
    <w:rsid w:val="00A15A7E"/>
    <w:rsid w:val="00A15DAA"/>
    <w:rsid w:val="00A16617"/>
    <w:rsid w:val="00A16FC1"/>
    <w:rsid w:val="00A17111"/>
    <w:rsid w:val="00A2190B"/>
    <w:rsid w:val="00A21C9C"/>
    <w:rsid w:val="00A23BE8"/>
    <w:rsid w:val="00A23E62"/>
    <w:rsid w:val="00A24D01"/>
    <w:rsid w:val="00A24E14"/>
    <w:rsid w:val="00A25D08"/>
    <w:rsid w:val="00A26B70"/>
    <w:rsid w:val="00A270FF"/>
    <w:rsid w:val="00A275F0"/>
    <w:rsid w:val="00A279D5"/>
    <w:rsid w:val="00A27FA7"/>
    <w:rsid w:val="00A308B5"/>
    <w:rsid w:val="00A30A84"/>
    <w:rsid w:val="00A30CF3"/>
    <w:rsid w:val="00A31075"/>
    <w:rsid w:val="00A3275D"/>
    <w:rsid w:val="00A332DA"/>
    <w:rsid w:val="00A33344"/>
    <w:rsid w:val="00A33E51"/>
    <w:rsid w:val="00A33E60"/>
    <w:rsid w:val="00A355A2"/>
    <w:rsid w:val="00A3595D"/>
    <w:rsid w:val="00A36048"/>
    <w:rsid w:val="00A3630A"/>
    <w:rsid w:val="00A367AB"/>
    <w:rsid w:val="00A370CA"/>
    <w:rsid w:val="00A37EE1"/>
    <w:rsid w:val="00A40C50"/>
    <w:rsid w:val="00A425AE"/>
    <w:rsid w:val="00A42B33"/>
    <w:rsid w:val="00A42E19"/>
    <w:rsid w:val="00A42ECF"/>
    <w:rsid w:val="00A4338D"/>
    <w:rsid w:val="00A43CA1"/>
    <w:rsid w:val="00A43CF0"/>
    <w:rsid w:val="00A4449D"/>
    <w:rsid w:val="00A4502D"/>
    <w:rsid w:val="00A45C50"/>
    <w:rsid w:val="00A46358"/>
    <w:rsid w:val="00A466E1"/>
    <w:rsid w:val="00A46B55"/>
    <w:rsid w:val="00A46CB8"/>
    <w:rsid w:val="00A46E55"/>
    <w:rsid w:val="00A47122"/>
    <w:rsid w:val="00A51291"/>
    <w:rsid w:val="00A52722"/>
    <w:rsid w:val="00A53B18"/>
    <w:rsid w:val="00A54806"/>
    <w:rsid w:val="00A554CF"/>
    <w:rsid w:val="00A56D5D"/>
    <w:rsid w:val="00A57150"/>
    <w:rsid w:val="00A57786"/>
    <w:rsid w:val="00A57DD9"/>
    <w:rsid w:val="00A6108E"/>
    <w:rsid w:val="00A61B7A"/>
    <w:rsid w:val="00A6228A"/>
    <w:rsid w:val="00A626BA"/>
    <w:rsid w:val="00A62738"/>
    <w:rsid w:val="00A62953"/>
    <w:rsid w:val="00A62F6C"/>
    <w:rsid w:val="00A63317"/>
    <w:rsid w:val="00A63B98"/>
    <w:rsid w:val="00A63C63"/>
    <w:rsid w:val="00A63D9D"/>
    <w:rsid w:val="00A644C3"/>
    <w:rsid w:val="00A64CEE"/>
    <w:rsid w:val="00A650B5"/>
    <w:rsid w:val="00A65AC7"/>
    <w:rsid w:val="00A66452"/>
    <w:rsid w:val="00A669FD"/>
    <w:rsid w:val="00A676EA"/>
    <w:rsid w:val="00A67844"/>
    <w:rsid w:val="00A67C02"/>
    <w:rsid w:val="00A706FB"/>
    <w:rsid w:val="00A70B91"/>
    <w:rsid w:val="00A70F39"/>
    <w:rsid w:val="00A71652"/>
    <w:rsid w:val="00A717B4"/>
    <w:rsid w:val="00A7183A"/>
    <w:rsid w:val="00A74130"/>
    <w:rsid w:val="00A74170"/>
    <w:rsid w:val="00A74893"/>
    <w:rsid w:val="00A74CB0"/>
    <w:rsid w:val="00A7612E"/>
    <w:rsid w:val="00A761B1"/>
    <w:rsid w:val="00A76266"/>
    <w:rsid w:val="00A76BB7"/>
    <w:rsid w:val="00A77861"/>
    <w:rsid w:val="00A80006"/>
    <w:rsid w:val="00A80938"/>
    <w:rsid w:val="00A81E43"/>
    <w:rsid w:val="00A81E91"/>
    <w:rsid w:val="00A82B30"/>
    <w:rsid w:val="00A83B00"/>
    <w:rsid w:val="00A84169"/>
    <w:rsid w:val="00A84397"/>
    <w:rsid w:val="00A84C13"/>
    <w:rsid w:val="00A851C4"/>
    <w:rsid w:val="00A853D6"/>
    <w:rsid w:val="00A862ED"/>
    <w:rsid w:val="00A86DF5"/>
    <w:rsid w:val="00A872EF"/>
    <w:rsid w:val="00A879D3"/>
    <w:rsid w:val="00A87DF0"/>
    <w:rsid w:val="00A90502"/>
    <w:rsid w:val="00A91121"/>
    <w:rsid w:val="00A9185A"/>
    <w:rsid w:val="00A92F03"/>
    <w:rsid w:val="00A93C19"/>
    <w:rsid w:val="00A9435D"/>
    <w:rsid w:val="00A943C9"/>
    <w:rsid w:val="00A94E79"/>
    <w:rsid w:val="00A95255"/>
    <w:rsid w:val="00A958B2"/>
    <w:rsid w:val="00A97407"/>
    <w:rsid w:val="00A97A6B"/>
    <w:rsid w:val="00AA007D"/>
    <w:rsid w:val="00AA0181"/>
    <w:rsid w:val="00AA03D8"/>
    <w:rsid w:val="00AA1549"/>
    <w:rsid w:val="00AA19FB"/>
    <w:rsid w:val="00AA1A95"/>
    <w:rsid w:val="00AA2377"/>
    <w:rsid w:val="00AA3BA3"/>
    <w:rsid w:val="00AA3EBF"/>
    <w:rsid w:val="00AA5DE5"/>
    <w:rsid w:val="00AB0250"/>
    <w:rsid w:val="00AB0989"/>
    <w:rsid w:val="00AB1067"/>
    <w:rsid w:val="00AB10A1"/>
    <w:rsid w:val="00AB170F"/>
    <w:rsid w:val="00AB2782"/>
    <w:rsid w:val="00AB27E7"/>
    <w:rsid w:val="00AB349D"/>
    <w:rsid w:val="00AB38A3"/>
    <w:rsid w:val="00AB41C6"/>
    <w:rsid w:val="00AB4200"/>
    <w:rsid w:val="00AB5EB6"/>
    <w:rsid w:val="00AB635B"/>
    <w:rsid w:val="00AB69E6"/>
    <w:rsid w:val="00AB6A60"/>
    <w:rsid w:val="00AB6FDB"/>
    <w:rsid w:val="00AB7645"/>
    <w:rsid w:val="00AB7AC9"/>
    <w:rsid w:val="00AC033A"/>
    <w:rsid w:val="00AC0366"/>
    <w:rsid w:val="00AC2B7C"/>
    <w:rsid w:val="00AC2E09"/>
    <w:rsid w:val="00AC37ED"/>
    <w:rsid w:val="00AC3854"/>
    <w:rsid w:val="00AC47EA"/>
    <w:rsid w:val="00AC4818"/>
    <w:rsid w:val="00AC5438"/>
    <w:rsid w:val="00AC7691"/>
    <w:rsid w:val="00AD0F67"/>
    <w:rsid w:val="00AD1714"/>
    <w:rsid w:val="00AD1715"/>
    <w:rsid w:val="00AD18E1"/>
    <w:rsid w:val="00AD218D"/>
    <w:rsid w:val="00AD2297"/>
    <w:rsid w:val="00AD23E2"/>
    <w:rsid w:val="00AD33B4"/>
    <w:rsid w:val="00AD4646"/>
    <w:rsid w:val="00AD6270"/>
    <w:rsid w:val="00AD671F"/>
    <w:rsid w:val="00AD6C2C"/>
    <w:rsid w:val="00AD7153"/>
    <w:rsid w:val="00AD7C64"/>
    <w:rsid w:val="00AD7CAA"/>
    <w:rsid w:val="00AD7D00"/>
    <w:rsid w:val="00AE01CB"/>
    <w:rsid w:val="00AE0A42"/>
    <w:rsid w:val="00AE1DB6"/>
    <w:rsid w:val="00AE2D7E"/>
    <w:rsid w:val="00AE2E5A"/>
    <w:rsid w:val="00AE2F87"/>
    <w:rsid w:val="00AE3378"/>
    <w:rsid w:val="00AE3D6B"/>
    <w:rsid w:val="00AE408B"/>
    <w:rsid w:val="00AE5501"/>
    <w:rsid w:val="00AE5F3C"/>
    <w:rsid w:val="00AE6406"/>
    <w:rsid w:val="00AE6CF1"/>
    <w:rsid w:val="00AE6E9C"/>
    <w:rsid w:val="00AE7EE5"/>
    <w:rsid w:val="00AE7F3A"/>
    <w:rsid w:val="00AF0220"/>
    <w:rsid w:val="00AF0772"/>
    <w:rsid w:val="00AF1A8E"/>
    <w:rsid w:val="00AF1C15"/>
    <w:rsid w:val="00AF3087"/>
    <w:rsid w:val="00AF395B"/>
    <w:rsid w:val="00AF3F70"/>
    <w:rsid w:val="00AF4053"/>
    <w:rsid w:val="00AF409C"/>
    <w:rsid w:val="00AF4AED"/>
    <w:rsid w:val="00AF4E48"/>
    <w:rsid w:val="00AF62EB"/>
    <w:rsid w:val="00AF68CB"/>
    <w:rsid w:val="00AF7FE6"/>
    <w:rsid w:val="00B01669"/>
    <w:rsid w:val="00B01F88"/>
    <w:rsid w:val="00B03124"/>
    <w:rsid w:val="00B03934"/>
    <w:rsid w:val="00B0422C"/>
    <w:rsid w:val="00B04B8F"/>
    <w:rsid w:val="00B04D6F"/>
    <w:rsid w:val="00B04EC1"/>
    <w:rsid w:val="00B06CC3"/>
    <w:rsid w:val="00B06D85"/>
    <w:rsid w:val="00B070DE"/>
    <w:rsid w:val="00B0740E"/>
    <w:rsid w:val="00B1057C"/>
    <w:rsid w:val="00B10591"/>
    <w:rsid w:val="00B10CC0"/>
    <w:rsid w:val="00B1108A"/>
    <w:rsid w:val="00B11C3C"/>
    <w:rsid w:val="00B121CF"/>
    <w:rsid w:val="00B129A4"/>
    <w:rsid w:val="00B12FC6"/>
    <w:rsid w:val="00B14194"/>
    <w:rsid w:val="00B14281"/>
    <w:rsid w:val="00B147BB"/>
    <w:rsid w:val="00B14903"/>
    <w:rsid w:val="00B1529B"/>
    <w:rsid w:val="00B15363"/>
    <w:rsid w:val="00B15EBF"/>
    <w:rsid w:val="00B163B2"/>
    <w:rsid w:val="00B16729"/>
    <w:rsid w:val="00B16736"/>
    <w:rsid w:val="00B16FF7"/>
    <w:rsid w:val="00B17BC0"/>
    <w:rsid w:val="00B22C57"/>
    <w:rsid w:val="00B232BD"/>
    <w:rsid w:val="00B2354D"/>
    <w:rsid w:val="00B235A1"/>
    <w:rsid w:val="00B2373C"/>
    <w:rsid w:val="00B23B22"/>
    <w:rsid w:val="00B23D3B"/>
    <w:rsid w:val="00B24717"/>
    <w:rsid w:val="00B24BA2"/>
    <w:rsid w:val="00B24D22"/>
    <w:rsid w:val="00B25171"/>
    <w:rsid w:val="00B25291"/>
    <w:rsid w:val="00B2543E"/>
    <w:rsid w:val="00B26753"/>
    <w:rsid w:val="00B26C67"/>
    <w:rsid w:val="00B27296"/>
    <w:rsid w:val="00B30237"/>
    <w:rsid w:val="00B30441"/>
    <w:rsid w:val="00B30689"/>
    <w:rsid w:val="00B306E4"/>
    <w:rsid w:val="00B30F80"/>
    <w:rsid w:val="00B31C51"/>
    <w:rsid w:val="00B3200C"/>
    <w:rsid w:val="00B339AA"/>
    <w:rsid w:val="00B349C7"/>
    <w:rsid w:val="00B35ACD"/>
    <w:rsid w:val="00B35E2E"/>
    <w:rsid w:val="00B3674F"/>
    <w:rsid w:val="00B377A8"/>
    <w:rsid w:val="00B37DEA"/>
    <w:rsid w:val="00B4078E"/>
    <w:rsid w:val="00B40E4B"/>
    <w:rsid w:val="00B40E83"/>
    <w:rsid w:val="00B40FE7"/>
    <w:rsid w:val="00B40FF7"/>
    <w:rsid w:val="00B410B9"/>
    <w:rsid w:val="00B415CB"/>
    <w:rsid w:val="00B4299E"/>
    <w:rsid w:val="00B4347C"/>
    <w:rsid w:val="00B4456E"/>
    <w:rsid w:val="00B450AA"/>
    <w:rsid w:val="00B452FC"/>
    <w:rsid w:val="00B461DA"/>
    <w:rsid w:val="00B470E6"/>
    <w:rsid w:val="00B5018D"/>
    <w:rsid w:val="00B50229"/>
    <w:rsid w:val="00B50B62"/>
    <w:rsid w:val="00B522B2"/>
    <w:rsid w:val="00B52A8B"/>
    <w:rsid w:val="00B52F51"/>
    <w:rsid w:val="00B540A9"/>
    <w:rsid w:val="00B54332"/>
    <w:rsid w:val="00B54A06"/>
    <w:rsid w:val="00B55064"/>
    <w:rsid w:val="00B55460"/>
    <w:rsid w:val="00B55E6C"/>
    <w:rsid w:val="00B56188"/>
    <w:rsid w:val="00B561B2"/>
    <w:rsid w:val="00B57CE8"/>
    <w:rsid w:val="00B57DA8"/>
    <w:rsid w:val="00B60D47"/>
    <w:rsid w:val="00B60EB3"/>
    <w:rsid w:val="00B61E07"/>
    <w:rsid w:val="00B63A95"/>
    <w:rsid w:val="00B6426D"/>
    <w:rsid w:val="00B64B35"/>
    <w:rsid w:val="00B64B8B"/>
    <w:rsid w:val="00B64E83"/>
    <w:rsid w:val="00B654E3"/>
    <w:rsid w:val="00B66A76"/>
    <w:rsid w:val="00B675BF"/>
    <w:rsid w:val="00B6771F"/>
    <w:rsid w:val="00B703D3"/>
    <w:rsid w:val="00B718C5"/>
    <w:rsid w:val="00B7252C"/>
    <w:rsid w:val="00B72E4B"/>
    <w:rsid w:val="00B72EF9"/>
    <w:rsid w:val="00B73667"/>
    <w:rsid w:val="00B73776"/>
    <w:rsid w:val="00B740B5"/>
    <w:rsid w:val="00B74761"/>
    <w:rsid w:val="00B75585"/>
    <w:rsid w:val="00B75D41"/>
    <w:rsid w:val="00B7648A"/>
    <w:rsid w:val="00B76EBA"/>
    <w:rsid w:val="00B772B4"/>
    <w:rsid w:val="00B77524"/>
    <w:rsid w:val="00B77DFD"/>
    <w:rsid w:val="00B80BBC"/>
    <w:rsid w:val="00B80F62"/>
    <w:rsid w:val="00B81389"/>
    <w:rsid w:val="00B8148F"/>
    <w:rsid w:val="00B818A9"/>
    <w:rsid w:val="00B81E0B"/>
    <w:rsid w:val="00B822F1"/>
    <w:rsid w:val="00B82461"/>
    <w:rsid w:val="00B831F9"/>
    <w:rsid w:val="00B85324"/>
    <w:rsid w:val="00B8634A"/>
    <w:rsid w:val="00B8717B"/>
    <w:rsid w:val="00B87770"/>
    <w:rsid w:val="00B87954"/>
    <w:rsid w:val="00B90F8E"/>
    <w:rsid w:val="00B92BB3"/>
    <w:rsid w:val="00B92D2C"/>
    <w:rsid w:val="00B935C9"/>
    <w:rsid w:val="00B94133"/>
    <w:rsid w:val="00B9461B"/>
    <w:rsid w:val="00B9486A"/>
    <w:rsid w:val="00B9554B"/>
    <w:rsid w:val="00B956E4"/>
    <w:rsid w:val="00B96191"/>
    <w:rsid w:val="00B96971"/>
    <w:rsid w:val="00B96DE8"/>
    <w:rsid w:val="00B97278"/>
    <w:rsid w:val="00BA0666"/>
    <w:rsid w:val="00BA0675"/>
    <w:rsid w:val="00BA09FB"/>
    <w:rsid w:val="00BA16A6"/>
    <w:rsid w:val="00BA1A85"/>
    <w:rsid w:val="00BA227E"/>
    <w:rsid w:val="00BA237E"/>
    <w:rsid w:val="00BA2DFD"/>
    <w:rsid w:val="00BA3596"/>
    <w:rsid w:val="00BA4A4A"/>
    <w:rsid w:val="00BA4EF9"/>
    <w:rsid w:val="00BA594D"/>
    <w:rsid w:val="00BA5AE2"/>
    <w:rsid w:val="00BB0362"/>
    <w:rsid w:val="00BB06F0"/>
    <w:rsid w:val="00BB0953"/>
    <w:rsid w:val="00BB1613"/>
    <w:rsid w:val="00BB2E38"/>
    <w:rsid w:val="00BB34DD"/>
    <w:rsid w:val="00BB39D8"/>
    <w:rsid w:val="00BB4DF3"/>
    <w:rsid w:val="00BB5F58"/>
    <w:rsid w:val="00BB7252"/>
    <w:rsid w:val="00BB7DC7"/>
    <w:rsid w:val="00BB7F2E"/>
    <w:rsid w:val="00BC0CC5"/>
    <w:rsid w:val="00BC12B5"/>
    <w:rsid w:val="00BC1CEC"/>
    <w:rsid w:val="00BC3821"/>
    <w:rsid w:val="00BC3C91"/>
    <w:rsid w:val="00BC42D2"/>
    <w:rsid w:val="00BC44E3"/>
    <w:rsid w:val="00BC4A04"/>
    <w:rsid w:val="00BC5C47"/>
    <w:rsid w:val="00BC62A4"/>
    <w:rsid w:val="00BC65AE"/>
    <w:rsid w:val="00BC6647"/>
    <w:rsid w:val="00BC68DC"/>
    <w:rsid w:val="00BC731E"/>
    <w:rsid w:val="00BD075A"/>
    <w:rsid w:val="00BD0956"/>
    <w:rsid w:val="00BD1257"/>
    <w:rsid w:val="00BD378A"/>
    <w:rsid w:val="00BD3C0F"/>
    <w:rsid w:val="00BD6025"/>
    <w:rsid w:val="00BD6431"/>
    <w:rsid w:val="00BD67CC"/>
    <w:rsid w:val="00BD7259"/>
    <w:rsid w:val="00BE01CE"/>
    <w:rsid w:val="00BE0BD1"/>
    <w:rsid w:val="00BE161C"/>
    <w:rsid w:val="00BE2022"/>
    <w:rsid w:val="00BE2697"/>
    <w:rsid w:val="00BE2FF5"/>
    <w:rsid w:val="00BE35E7"/>
    <w:rsid w:val="00BE45E2"/>
    <w:rsid w:val="00BE47C7"/>
    <w:rsid w:val="00BE4B16"/>
    <w:rsid w:val="00BE605C"/>
    <w:rsid w:val="00BE6D2C"/>
    <w:rsid w:val="00BE782D"/>
    <w:rsid w:val="00BF0CB4"/>
    <w:rsid w:val="00BF0DD9"/>
    <w:rsid w:val="00BF0F92"/>
    <w:rsid w:val="00BF1298"/>
    <w:rsid w:val="00BF288D"/>
    <w:rsid w:val="00BF2BDC"/>
    <w:rsid w:val="00BF2C8F"/>
    <w:rsid w:val="00BF37F9"/>
    <w:rsid w:val="00BF3852"/>
    <w:rsid w:val="00BF49ED"/>
    <w:rsid w:val="00BF6EED"/>
    <w:rsid w:val="00C0051F"/>
    <w:rsid w:val="00C00AAC"/>
    <w:rsid w:val="00C02189"/>
    <w:rsid w:val="00C02F92"/>
    <w:rsid w:val="00C030A1"/>
    <w:rsid w:val="00C03977"/>
    <w:rsid w:val="00C03AA3"/>
    <w:rsid w:val="00C058F9"/>
    <w:rsid w:val="00C07531"/>
    <w:rsid w:val="00C107FB"/>
    <w:rsid w:val="00C13005"/>
    <w:rsid w:val="00C13746"/>
    <w:rsid w:val="00C140EC"/>
    <w:rsid w:val="00C14F0A"/>
    <w:rsid w:val="00C1545F"/>
    <w:rsid w:val="00C154D4"/>
    <w:rsid w:val="00C162A6"/>
    <w:rsid w:val="00C163D6"/>
    <w:rsid w:val="00C1681E"/>
    <w:rsid w:val="00C178D7"/>
    <w:rsid w:val="00C17C2B"/>
    <w:rsid w:val="00C22245"/>
    <w:rsid w:val="00C229B6"/>
    <w:rsid w:val="00C22ACE"/>
    <w:rsid w:val="00C231AB"/>
    <w:rsid w:val="00C234AD"/>
    <w:rsid w:val="00C23679"/>
    <w:rsid w:val="00C23A5E"/>
    <w:rsid w:val="00C24295"/>
    <w:rsid w:val="00C255A0"/>
    <w:rsid w:val="00C259C4"/>
    <w:rsid w:val="00C30024"/>
    <w:rsid w:val="00C310D6"/>
    <w:rsid w:val="00C31A56"/>
    <w:rsid w:val="00C31C15"/>
    <w:rsid w:val="00C323BF"/>
    <w:rsid w:val="00C32517"/>
    <w:rsid w:val="00C3289A"/>
    <w:rsid w:val="00C3323B"/>
    <w:rsid w:val="00C34059"/>
    <w:rsid w:val="00C34151"/>
    <w:rsid w:val="00C34FC2"/>
    <w:rsid w:val="00C35A62"/>
    <w:rsid w:val="00C35E54"/>
    <w:rsid w:val="00C36FDF"/>
    <w:rsid w:val="00C40186"/>
    <w:rsid w:val="00C40C5B"/>
    <w:rsid w:val="00C41E1C"/>
    <w:rsid w:val="00C42565"/>
    <w:rsid w:val="00C42EE5"/>
    <w:rsid w:val="00C42F53"/>
    <w:rsid w:val="00C43417"/>
    <w:rsid w:val="00C43D9A"/>
    <w:rsid w:val="00C440A6"/>
    <w:rsid w:val="00C44446"/>
    <w:rsid w:val="00C44763"/>
    <w:rsid w:val="00C449F6"/>
    <w:rsid w:val="00C4550D"/>
    <w:rsid w:val="00C45751"/>
    <w:rsid w:val="00C457CA"/>
    <w:rsid w:val="00C469D9"/>
    <w:rsid w:val="00C471DC"/>
    <w:rsid w:val="00C471EA"/>
    <w:rsid w:val="00C47631"/>
    <w:rsid w:val="00C47D56"/>
    <w:rsid w:val="00C47D62"/>
    <w:rsid w:val="00C5003C"/>
    <w:rsid w:val="00C50544"/>
    <w:rsid w:val="00C50868"/>
    <w:rsid w:val="00C50CA0"/>
    <w:rsid w:val="00C50CE8"/>
    <w:rsid w:val="00C51D8E"/>
    <w:rsid w:val="00C521DF"/>
    <w:rsid w:val="00C52861"/>
    <w:rsid w:val="00C539F2"/>
    <w:rsid w:val="00C54216"/>
    <w:rsid w:val="00C542F2"/>
    <w:rsid w:val="00C558CC"/>
    <w:rsid w:val="00C568D3"/>
    <w:rsid w:val="00C56A29"/>
    <w:rsid w:val="00C60B7A"/>
    <w:rsid w:val="00C61291"/>
    <w:rsid w:val="00C614A4"/>
    <w:rsid w:val="00C61D16"/>
    <w:rsid w:val="00C62261"/>
    <w:rsid w:val="00C628B9"/>
    <w:rsid w:val="00C63935"/>
    <w:rsid w:val="00C64110"/>
    <w:rsid w:val="00C64BF8"/>
    <w:rsid w:val="00C65983"/>
    <w:rsid w:val="00C65CFE"/>
    <w:rsid w:val="00C65D08"/>
    <w:rsid w:val="00C663D2"/>
    <w:rsid w:val="00C67349"/>
    <w:rsid w:val="00C67A80"/>
    <w:rsid w:val="00C7099A"/>
    <w:rsid w:val="00C72B70"/>
    <w:rsid w:val="00C743C9"/>
    <w:rsid w:val="00C749C3"/>
    <w:rsid w:val="00C74DD2"/>
    <w:rsid w:val="00C76A3B"/>
    <w:rsid w:val="00C76BAE"/>
    <w:rsid w:val="00C77227"/>
    <w:rsid w:val="00C77C41"/>
    <w:rsid w:val="00C80A30"/>
    <w:rsid w:val="00C82084"/>
    <w:rsid w:val="00C825DD"/>
    <w:rsid w:val="00C82FA8"/>
    <w:rsid w:val="00C836F1"/>
    <w:rsid w:val="00C83C3F"/>
    <w:rsid w:val="00C8490A"/>
    <w:rsid w:val="00C84CD0"/>
    <w:rsid w:val="00C85AE9"/>
    <w:rsid w:val="00C85BB9"/>
    <w:rsid w:val="00C86333"/>
    <w:rsid w:val="00C86E22"/>
    <w:rsid w:val="00C872A2"/>
    <w:rsid w:val="00C90E73"/>
    <w:rsid w:val="00C937C0"/>
    <w:rsid w:val="00C9490B"/>
    <w:rsid w:val="00C951E3"/>
    <w:rsid w:val="00C95380"/>
    <w:rsid w:val="00C96221"/>
    <w:rsid w:val="00C96924"/>
    <w:rsid w:val="00C96B7C"/>
    <w:rsid w:val="00C96C24"/>
    <w:rsid w:val="00C96EFB"/>
    <w:rsid w:val="00C9706D"/>
    <w:rsid w:val="00CA0B8B"/>
    <w:rsid w:val="00CA0D44"/>
    <w:rsid w:val="00CA1867"/>
    <w:rsid w:val="00CA1D65"/>
    <w:rsid w:val="00CA571B"/>
    <w:rsid w:val="00CA6131"/>
    <w:rsid w:val="00CA63DB"/>
    <w:rsid w:val="00CA6F1E"/>
    <w:rsid w:val="00CA70C0"/>
    <w:rsid w:val="00CA7AFD"/>
    <w:rsid w:val="00CB0080"/>
    <w:rsid w:val="00CB0441"/>
    <w:rsid w:val="00CB0ACA"/>
    <w:rsid w:val="00CB1201"/>
    <w:rsid w:val="00CB262F"/>
    <w:rsid w:val="00CB2BE5"/>
    <w:rsid w:val="00CB3437"/>
    <w:rsid w:val="00CB439E"/>
    <w:rsid w:val="00CB4551"/>
    <w:rsid w:val="00CB4938"/>
    <w:rsid w:val="00CB4A99"/>
    <w:rsid w:val="00CB4E3A"/>
    <w:rsid w:val="00CB5FFE"/>
    <w:rsid w:val="00CB6667"/>
    <w:rsid w:val="00CB6B5B"/>
    <w:rsid w:val="00CB6FD1"/>
    <w:rsid w:val="00CC03A8"/>
    <w:rsid w:val="00CC094A"/>
    <w:rsid w:val="00CC0A7A"/>
    <w:rsid w:val="00CC0EE8"/>
    <w:rsid w:val="00CC1690"/>
    <w:rsid w:val="00CC1A8D"/>
    <w:rsid w:val="00CC2CEE"/>
    <w:rsid w:val="00CC2FAE"/>
    <w:rsid w:val="00CC36D9"/>
    <w:rsid w:val="00CC3B65"/>
    <w:rsid w:val="00CC3DE2"/>
    <w:rsid w:val="00CC4441"/>
    <w:rsid w:val="00CC495E"/>
    <w:rsid w:val="00CC4FC5"/>
    <w:rsid w:val="00CC5C09"/>
    <w:rsid w:val="00CC7510"/>
    <w:rsid w:val="00CC787F"/>
    <w:rsid w:val="00CC7E48"/>
    <w:rsid w:val="00CC7F7A"/>
    <w:rsid w:val="00CD05A4"/>
    <w:rsid w:val="00CD17A1"/>
    <w:rsid w:val="00CD3153"/>
    <w:rsid w:val="00CD399F"/>
    <w:rsid w:val="00CD4025"/>
    <w:rsid w:val="00CD4D64"/>
    <w:rsid w:val="00CD5B7B"/>
    <w:rsid w:val="00CD6D87"/>
    <w:rsid w:val="00CD6DCC"/>
    <w:rsid w:val="00CD70F3"/>
    <w:rsid w:val="00CD7308"/>
    <w:rsid w:val="00CD7337"/>
    <w:rsid w:val="00CD7858"/>
    <w:rsid w:val="00CE09E9"/>
    <w:rsid w:val="00CE0A39"/>
    <w:rsid w:val="00CE1543"/>
    <w:rsid w:val="00CE15F8"/>
    <w:rsid w:val="00CE26C0"/>
    <w:rsid w:val="00CE2B4E"/>
    <w:rsid w:val="00CE33CB"/>
    <w:rsid w:val="00CE4BB0"/>
    <w:rsid w:val="00CE548C"/>
    <w:rsid w:val="00CE6243"/>
    <w:rsid w:val="00CE6EEE"/>
    <w:rsid w:val="00CE71ED"/>
    <w:rsid w:val="00CE777F"/>
    <w:rsid w:val="00CF07E2"/>
    <w:rsid w:val="00CF0941"/>
    <w:rsid w:val="00CF135E"/>
    <w:rsid w:val="00CF1A60"/>
    <w:rsid w:val="00CF1CB3"/>
    <w:rsid w:val="00CF2758"/>
    <w:rsid w:val="00CF2C9B"/>
    <w:rsid w:val="00CF3002"/>
    <w:rsid w:val="00CF4C49"/>
    <w:rsid w:val="00CF55C5"/>
    <w:rsid w:val="00CF563D"/>
    <w:rsid w:val="00CF60EA"/>
    <w:rsid w:val="00CF6101"/>
    <w:rsid w:val="00CF62AD"/>
    <w:rsid w:val="00CF6330"/>
    <w:rsid w:val="00CF7A45"/>
    <w:rsid w:val="00CF7E56"/>
    <w:rsid w:val="00CF7FFC"/>
    <w:rsid w:val="00D001E5"/>
    <w:rsid w:val="00D008CA"/>
    <w:rsid w:val="00D00DC5"/>
    <w:rsid w:val="00D00E1F"/>
    <w:rsid w:val="00D018B8"/>
    <w:rsid w:val="00D01A92"/>
    <w:rsid w:val="00D03A44"/>
    <w:rsid w:val="00D04C5E"/>
    <w:rsid w:val="00D04ECA"/>
    <w:rsid w:val="00D05E7C"/>
    <w:rsid w:val="00D078C0"/>
    <w:rsid w:val="00D07F96"/>
    <w:rsid w:val="00D10972"/>
    <w:rsid w:val="00D1144E"/>
    <w:rsid w:val="00D12795"/>
    <w:rsid w:val="00D12DF6"/>
    <w:rsid w:val="00D13A83"/>
    <w:rsid w:val="00D13CBA"/>
    <w:rsid w:val="00D155E8"/>
    <w:rsid w:val="00D15B3C"/>
    <w:rsid w:val="00D16525"/>
    <w:rsid w:val="00D16528"/>
    <w:rsid w:val="00D16B5C"/>
    <w:rsid w:val="00D1701A"/>
    <w:rsid w:val="00D17851"/>
    <w:rsid w:val="00D20305"/>
    <w:rsid w:val="00D20312"/>
    <w:rsid w:val="00D21258"/>
    <w:rsid w:val="00D21B87"/>
    <w:rsid w:val="00D221B9"/>
    <w:rsid w:val="00D228EE"/>
    <w:rsid w:val="00D22DA2"/>
    <w:rsid w:val="00D2459C"/>
    <w:rsid w:val="00D2488F"/>
    <w:rsid w:val="00D251C4"/>
    <w:rsid w:val="00D25423"/>
    <w:rsid w:val="00D25968"/>
    <w:rsid w:val="00D279EA"/>
    <w:rsid w:val="00D30781"/>
    <w:rsid w:val="00D30B55"/>
    <w:rsid w:val="00D311F1"/>
    <w:rsid w:val="00D3135E"/>
    <w:rsid w:val="00D31BB7"/>
    <w:rsid w:val="00D31DCE"/>
    <w:rsid w:val="00D320CD"/>
    <w:rsid w:val="00D32482"/>
    <w:rsid w:val="00D325B8"/>
    <w:rsid w:val="00D331E5"/>
    <w:rsid w:val="00D3352B"/>
    <w:rsid w:val="00D33938"/>
    <w:rsid w:val="00D33994"/>
    <w:rsid w:val="00D35CBC"/>
    <w:rsid w:val="00D40DFC"/>
    <w:rsid w:val="00D41000"/>
    <w:rsid w:val="00D412A0"/>
    <w:rsid w:val="00D42F7D"/>
    <w:rsid w:val="00D43406"/>
    <w:rsid w:val="00D4426E"/>
    <w:rsid w:val="00D44397"/>
    <w:rsid w:val="00D44BBB"/>
    <w:rsid w:val="00D45203"/>
    <w:rsid w:val="00D45BA7"/>
    <w:rsid w:val="00D45FCA"/>
    <w:rsid w:val="00D46B6B"/>
    <w:rsid w:val="00D471DE"/>
    <w:rsid w:val="00D47EF4"/>
    <w:rsid w:val="00D5033D"/>
    <w:rsid w:val="00D506C7"/>
    <w:rsid w:val="00D50D8D"/>
    <w:rsid w:val="00D517C9"/>
    <w:rsid w:val="00D51E9B"/>
    <w:rsid w:val="00D5369D"/>
    <w:rsid w:val="00D543A3"/>
    <w:rsid w:val="00D54B6F"/>
    <w:rsid w:val="00D54C2D"/>
    <w:rsid w:val="00D54F49"/>
    <w:rsid w:val="00D553BF"/>
    <w:rsid w:val="00D55A9E"/>
    <w:rsid w:val="00D560A6"/>
    <w:rsid w:val="00D5652F"/>
    <w:rsid w:val="00D565BC"/>
    <w:rsid w:val="00D56D56"/>
    <w:rsid w:val="00D57DCD"/>
    <w:rsid w:val="00D61322"/>
    <w:rsid w:val="00D61CEB"/>
    <w:rsid w:val="00D62628"/>
    <w:rsid w:val="00D63899"/>
    <w:rsid w:val="00D63CDE"/>
    <w:rsid w:val="00D644F4"/>
    <w:rsid w:val="00D64BD7"/>
    <w:rsid w:val="00D652C7"/>
    <w:rsid w:val="00D669E8"/>
    <w:rsid w:val="00D66B13"/>
    <w:rsid w:val="00D66BF0"/>
    <w:rsid w:val="00D66E4F"/>
    <w:rsid w:val="00D67288"/>
    <w:rsid w:val="00D675BF"/>
    <w:rsid w:val="00D67CA0"/>
    <w:rsid w:val="00D67DCB"/>
    <w:rsid w:val="00D67F41"/>
    <w:rsid w:val="00D71C44"/>
    <w:rsid w:val="00D73C1E"/>
    <w:rsid w:val="00D73FCD"/>
    <w:rsid w:val="00D75D37"/>
    <w:rsid w:val="00D768B1"/>
    <w:rsid w:val="00D76A34"/>
    <w:rsid w:val="00D77515"/>
    <w:rsid w:val="00D80B48"/>
    <w:rsid w:val="00D81A34"/>
    <w:rsid w:val="00D82088"/>
    <w:rsid w:val="00D825A0"/>
    <w:rsid w:val="00D825D7"/>
    <w:rsid w:val="00D82DCB"/>
    <w:rsid w:val="00D83240"/>
    <w:rsid w:val="00D839CA"/>
    <w:rsid w:val="00D857D0"/>
    <w:rsid w:val="00D86596"/>
    <w:rsid w:val="00D86A32"/>
    <w:rsid w:val="00D870B9"/>
    <w:rsid w:val="00D87243"/>
    <w:rsid w:val="00D872C1"/>
    <w:rsid w:val="00D87ABA"/>
    <w:rsid w:val="00D904C6"/>
    <w:rsid w:val="00D90519"/>
    <w:rsid w:val="00D912B1"/>
    <w:rsid w:val="00D91685"/>
    <w:rsid w:val="00D91D0A"/>
    <w:rsid w:val="00D91EF0"/>
    <w:rsid w:val="00D92200"/>
    <w:rsid w:val="00D92A90"/>
    <w:rsid w:val="00D93384"/>
    <w:rsid w:val="00D934BB"/>
    <w:rsid w:val="00D959F3"/>
    <w:rsid w:val="00D95D9E"/>
    <w:rsid w:val="00D95E47"/>
    <w:rsid w:val="00D96D97"/>
    <w:rsid w:val="00D974D7"/>
    <w:rsid w:val="00D97E1E"/>
    <w:rsid w:val="00DA02A1"/>
    <w:rsid w:val="00DA09EE"/>
    <w:rsid w:val="00DA0B9C"/>
    <w:rsid w:val="00DA0F3B"/>
    <w:rsid w:val="00DA1048"/>
    <w:rsid w:val="00DA15FB"/>
    <w:rsid w:val="00DA1A31"/>
    <w:rsid w:val="00DA1E03"/>
    <w:rsid w:val="00DA2002"/>
    <w:rsid w:val="00DA23F4"/>
    <w:rsid w:val="00DA27E6"/>
    <w:rsid w:val="00DA30CF"/>
    <w:rsid w:val="00DA3378"/>
    <w:rsid w:val="00DA40A4"/>
    <w:rsid w:val="00DA46B5"/>
    <w:rsid w:val="00DA4E03"/>
    <w:rsid w:val="00DA5348"/>
    <w:rsid w:val="00DA5A04"/>
    <w:rsid w:val="00DA5FC3"/>
    <w:rsid w:val="00DA631E"/>
    <w:rsid w:val="00DA64F6"/>
    <w:rsid w:val="00DA6600"/>
    <w:rsid w:val="00DA69D3"/>
    <w:rsid w:val="00DA6D9C"/>
    <w:rsid w:val="00DA7A79"/>
    <w:rsid w:val="00DA7F5D"/>
    <w:rsid w:val="00DB04DA"/>
    <w:rsid w:val="00DB0D0B"/>
    <w:rsid w:val="00DB0F48"/>
    <w:rsid w:val="00DB1301"/>
    <w:rsid w:val="00DB159C"/>
    <w:rsid w:val="00DB1DA1"/>
    <w:rsid w:val="00DB2453"/>
    <w:rsid w:val="00DB2DE6"/>
    <w:rsid w:val="00DB2F7F"/>
    <w:rsid w:val="00DB3651"/>
    <w:rsid w:val="00DB40C6"/>
    <w:rsid w:val="00DB4788"/>
    <w:rsid w:val="00DB4EEC"/>
    <w:rsid w:val="00DB5374"/>
    <w:rsid w:val="00DB5A5E"/>
    <w:rsid w:val="00DB6189"/>
    <w:rsid w:val="00DB668D"/>
    <w:rsid w:val="00DB6858"/>
    <w:rsid w:val="00DB6919"/>
    <w:rsid w:val="00DB6B6D"/>
    <w:rsid w:val="00DB6BAE"/>
    <w:rsid w:val="00DB7B11"/>
    <w:rsid w:val="00DC1001"/>
    <w:rsid w:val="00DC1231"/>
    <w:rsid w:val="00DC1D8C"/>
    <w:rsid w:val="00DC1E45"/>
    <w:rsid w:val="00DC31F6"/>
    <w:rsid w:val="00DC3A17"/>
    <w:rsid w:val="00DC3D66"/>
    <w:rsid w:val="00DC4E5E"/>
    <w:rsid w:val="00DC746D"/>
    <w:rsid w:val="00DC7648"/>
    <w:rsid w:val="00DC7676"/>
    <w:rsid w:val="00DD0169"/>
    <w:rsid w:val="00DD02F8"/>
    <w:rsid w:val="00DD1966"/>
    <w:rsid w:val="00DD2BBB"/>
    <w:rsid w:val="00DD3289"/>
    <w:rsid w:val="00DD33ED"/>
    <w:rsid w:val="00DD3406"/>
    <w:rsid w:val="00DD351F"/>
    <w:rsid w:val="00DD390C"/>
    <w:rsid w:val="00DD3E17"/>
    <w:rsid w:val="00DD49DE"/>
    <w:rsid w:val="00DD4CEC"/>
    <w:rsid w:val="00DD50AA"/>
    <w:rsid w:val="00DD5F91"/>
    <w:rsid w:val="00DD62BC"/>
    <w:rsid w:val="00DD6506"/>
    <w:rsid w:val="00DE02E5"/>
    <w:rsid w:val="00DE0ADE"/>
    <w:rsid w:val="00DE24D8"/>
    <w:rsid w:val="00DE3531"/>
    <w:rsid w:val="00DE3E17"/>
    <w:rsid w:val="00DE3E33"/>
    <w:rsid w:val="00DE47FF"/>
    <w:rsid w:val="00DE597B"/>
    <w:rsid w:val="00DE5A90"/>
    <w:rsid w:val="00DE66A6"/>
    <w:rsid w:val="00DE7D61"/>
    <w:rsid w:val="00DE7E61"/>
    <w:rsid w:val="00DF0297"/>
    <w:rsid w:val="00DF0A34"/>
    <w:rsid w:val="00DF2D80"/>
    <w:rsid w:val="00DF3BCE"/>
    <w:rsid w:val="00DF3EBC"/>
    <w:rsid w:val="00DF5483"/>
    <w:rsid w:val="00DF703E"/>
    <w:rsid w:val="00E00912"/>
    <w:rsid w:val="00E00BAD"/>
    <w:rsid w:val="00E00D1C"/>
    <w:rsid w:val="00E01953"/>
    <w:rsid w:val="00E01C7F"/>
    <w:rsid w:val="00E01DA7"/>
    <w:rsid w:val="00E023C4"/>
    <w:rsid w:val="00E027CE"/>
    <w:rsid w:val="00E0339D"/>
    <w:rsid w:val="00E034B3"/>
    <w:rsid w:val="00E03777"/>
    <w:rsid w:val="00E039C3"/>
    <w:rsid w:val="00E040F1"/>
    <w:rsid w:val="00E05E66"/>
    <w:rsid w:val="00E05FA4"/>
    <w:rsid w:val="00E062A7"/>
    <w:rsid w:val="00E06754"/>
    <w:rsid w:val="00E06878"/>
    <w:rsid w:val="00E0711F"/>
    <w:rsid w:val="00E07AD3"/>
    <w:rsid w:val="00E07F67"/>
    <w:rsid w:val="00E1006B"/>
    <w:rsid w:val="00E1029B"/>
    <w:rsid w:val="00E106C9"/>
    <w:rsid w:val="00E10E57"/>
    <w:rsid w:val="00E11E32"/>
    <w:rsid w:val="00E11F13"/>
    <w:rsid w:val="00E123DC"/>
    <w:rsid w:val="00E13808"/>
    <w:rsid w:val="00E14982"/>
    <w:rsid w:val="00E14C5B"/>
    <w:rsid w:val="00E153B4"/>
    <w:rsid w:val="00E15CE1"/>
    <w:rsid w:val="00E16D9F"/>
    <w:rsid w:val="00E17822"/>
    <w:rsid w:val="00E17948"/>
    <w:rsid w:val="00E17DD3"/>
    <w:rsid w:val="00E17EC5"/>
    <w:rsid w:val="00E2001E"/>
    <w:rsid w:val="00E20A0F"/>
    <w:rsid w:val="00E20D19"/>
    <w:rsid w:val="00E21096"/>
    <w:rsid w:val="00E219E6"/>
    <w:rsid w:val="00E22AF5"/>
    <w:rsid w:val="00E22BB8"/>
    <w:rsid w:val="00E231B0"/>
    <w:rsid w:val="00E232E0"/>
    <w:rsid w:val="00E24845"/>
    <w:rsid w:val="00E248A7"/>
    <w:rsid w:val="00E25084"/>
    <w:rsid w:val="00E252DA"/>
    <w:rsid w:val="00E25F86"/>
    <w:rsid w:val="00E2613D"/>
    <w:rsid w:val="00E26678"/>
    <w:rsid w:val="00E2667D"/>
    <w:rsid w:val="00E26921"/>
    <w:rsid w:val="00E26DB0"/>
    <w:rsid w:val="00E272CF"/>
    <w:rsid w:val="00E27935"/>
    <w:rsid w:val="00E304DE"/>
    <w:rsid w:val="00E30E98"/>
    <w:rsid w:val="00E3149B"/>
    <w:rsid w:val="00E315E7"/>
    <w:rsid w:val="00E324DB"/>
    <w:rsid w:val="00E32A9A"/>
    <w:rsid w:val="00E331AD"/>
    <w:rsid w:val="00E333EA"/>
    <w:rsid w:val="00E338CF"/>
    <w:rsid w:val="00E33D40"/>
    <w:rsid w:val="00E35F70"/>
    <w:rsid w:val="00E36207"/>
    <w:rsid w:val="00E364F9"/>
    <w:rsid w:val="00E3708F"/>
    <w:rsid w:val="00E3742F"/>
    <w:rsid w:val="00E40B01"/>
    <w:rsid w:val="00E4127E"/>
    <w:rsid w:val="00E42308"/>
    <w:rsid w:val="00E42818"/>
    <w:rsid w:val="00E42B25"/>
    <w:rsid w:val="00E42F40"/>
    <w:rsid w:val="00E42F7D"/>
    <w:rsid w:val="00E432FC"/>
    <w:rsid w:val="00E43A2C"/>
    <w:rsid w:val="00E4478B"/>
    <w:rsid w:val="00E45007"/>
    <w:rsid w:val="00E46331"/>
    <w:rsid w:val="00E469A3"/>
    <w:rsid w:val="00E469DF"/>
    <w:rsid w:val="00E4727F"/>
    <w:rsid w:val="00E50456"/>
    <w:rsid w:val="00E5221F"/>
    <w:rsid w:val="00E5287A"/>
    <w:rsid w:val="00E532F4"/>
    <w:rsid w:val="00E53358"/>
    <w:rsid w:val="00E54D50"/>
    <w:rsid w:val="00E54F5C"/>
    <w:rsid w:val="00E5537B"/>
    <w:rsid w:val="00E56557"/>
    <w:rsid w:val="00E56F25"/>
    <w:rsid w:val="00E57A96"/>
    <w:rsid w:val="00E57D80"/>
    <w:rsid w:val="00E604F7"/>
    <w:rsid w:val="00E617D9"/>
    <w:rsid w:val="00E61C86"/>
    <w:rsid w:val="00E61DA0"/>
    <w:rsid w:val="00E626EA"/>
    <w:rsid w:val="00E63B57"/>
    <w:rsid w:val="00E63EAC"/>
    <w:rsid w:val="00E64376"/>
    <w:rsid w:val="00E64750"/>
    <w:rsid w:val="00E64F6F"/>
    <w:rsid w:val="00E65A9D"/>
    <w:rsid w:val="00E6655B"/>
    <w:rsid w:val="00E67254"/>
    <w:rsid w:val="00E67BC9"/>
    <w:rsid w:val="00E7044B"/>
    <w:rsid w:val="00E70A11"/>
    <w:rsid w:val="00E70B07"/>
    <w:rsid w:val="00E70B53"/>
    <w:rsid w:val="00E70E7A"/>
    <w:rsid w:val="00E7116E"/>
    <w:rsid w:val="00E721E1"/>
    <w:rsid w:val="00E74000"/>
    <w:rsid w:val="00E74183"/>
    <w:rsid w:val="00E74385"/>
    <w:rsid w:val="00E75C23"/>
    <w:rsid w:val="00E75EC4"/>
    <w:rsid w:val="00E76559"/>
    <w:rsid w:val="00E81310"/>
    <w:rsid w:val="00E825A5"/>
    <w:rsid w:val="00E82735"/>
    <w:rsid w:val="00E82BC7"/>
    <w:rsid w:val="00E830B0"/>
    <w:rsid w:val="00E84D97"/>
    <w:rsid w:val="00E85B96"/>
    <w:rsid w:val="00E85FC2"/>
    <w:rsid w:val="00E86403"/>
    <w:rsid w:val="00E86B3A"/>
    <w:rsid w:val="00E87647"/>
    <w:rsid w:val="00E90766"/>
    <w:rsid w:val="00E908DC"/>
    <w:rsid w:val="00E91667"/>
    <w:rsid w:val="00E916E9"/>
    <w:rsid w:val="00E92636"/>
    <w:rsid w:val="00E93926"/>
    <w:rsid w:val="00E944A9"/>
    <w:rsid w:val="00E946CD"/>
    <w:rsid w:val="00E946F4"/>
    <w:rsid w:val="00E94B2E"/>
    <w:rsid w:val="00E94CD4"/>
    <w:rsid w:val="00E950AA"/>
    <w:rsid w:val="00E953AC"/>
    <w:rsid w:val="00E9738F"/>
    <w:rsid w:val="00EA0FC2"/>
    <w:rsid w:val="00EA104A"/>
    <w:rsid w:val="00EA20A8"/>
    <w:rsid w:val="00EA2B15"/>
    <w:rsid w:val="00EA2B85"/>
    <w:rsid w:val="00EA32CA"/>
    <w:rsid w:val="00EA35B0"/>
    <w:rsid w:val="00EA4433"/>
    <w:rsid w:val="00EA4494"/>
    <w:rsid w:val="00EA6416"/>
    <w:rsid w:val="00EA6C3E"/>
    <w:rsid w:val="00EA7435"/>
    <w:rsid w:val="00EB0344"/>
    <w:rsid w:val="00EB0B5B"/>
    <w:rsid w:val="00EB0D45"/>
    <w:rsid w:val="00EB10E6"/>
    <w:rsid w:val="00EB14C7"/>
    <w:rsid w:val="00EB19D8"/>
    <w:rsid w:val="00EB1E24"/>
    <w:rsid w:val="00EB23BB"/>
    <w:rsid w:val="00EB33B9"/>
    <w:rsid w:val="00EB3672"/>
    <w:rsid w:val="00EB37B8"/>
    <w:rsid w:val="00EB38FA"/>
    <w:rsid w:val="00EB39EE"/>
    <w:rsid w:val="00EB540D"/>
    <w:rsid w:val="00EB60C5"/>
    <w:rsid w:val="00EB656A"/>
    <w:rsid w:val="00EB685D"/>
    <w:rsid w:val="00EB6908"/>
    <w:rsid w:val="00EB784C"/>
    <w:rsid w:val="00EC0201"/>
    <w:rsid w:val="00EC029E"/>
    <w:rsid w:val="00EC0ADB"/>
    <w:rsid w:val="00EC1607"/>
    <w:rsid w:val="00EC16CE"/>
    <w:rsid w:val="00EC1B7C"/>
    <w:rsid w:val="00EC2959"/>
    <w:rsid w:val="00EC2B3F"/>
    <w:rsid w:val="00EC3979"/>
    <w:rsid w:val="00EC422F"/>
    <w:rsid w:val="00EC64CF"/>
    <w:rsid w:val="00EC65EA"/>
    <w:rsid w:val="00EC68EF"/>
    <w:rsid w:val="00EC6BD3"/>
    <w:rsid w:val="00EC73B8"/>
    <w:rsid w:val="00EC7C4B"/>
    <w:rsid w:val="00EC7EF3"/>
    <w:rsid w:val="00ED06D3"/>
    <w:rsid w:val="00ED0E83"/>
    <w:rsid w:val="00ED1349"/>
    <w:rsid w:val="00ED175C"/>
    <w:rsid w:val="00ED1D52"/>
    <w:rsid w:val="00ED26F5"/>
    <w:rsid w:val="00ED2DAA"/>
    <w:rsid w:val="00ED34AC"/>
    <w:rsid w:val="00ED3687"/>
    <w:rsid w:val="00ED3BE7"/>
    <w:rsid w:val="00ED401E"/>
    <w:rsid w:val="00ED47D4"/>
    <w:rsid w:val="00ED5571"/>
    <w:rsid w:val="00ED6585"/>
    <w:rsid w:val="00ED7AA1"/>
    <w:rsid w:val="00EE0AC3"/>
    <w:rsid w:val="00EE0BAC"/>
    <w:rsid w:val="00EE1762"/>
    <w:rsid w:val="00EE1DE8"/>
    <w:rsid w:val="00EE2679"/>
    <w:rsid w:val="00EE2AC9"/>
    <w:rsid w:val="00EE2D8C"/>
    <w:rsid w:val="00EE2DEC"/>
    <w:rsid w:val="00EE3282"/>
    <w:rsid w:val="00EE38CE"/>
    <w:rsid w:val="00EE41BB"/>
    <w:rsid w:val="00EE43E2"/>
    <w:rsid w:val="00EE4A9D"/>
    <w:rsid w:val="00EE4EB7"/>
    <w:rsid w:val="00EE5282"/>
    <w:rsid w:val="00EE5323"/>
    <w:rsid w:val="00EE5451"/>
    <w:rsid w:val="00EE5562"/>
    <w:rsid w:val="00EE5BE6"/>
    <w:rsid w:val="00EE6897"/>
    <w:rsid w:val="00EE773D"/>
    <w:rsid w:val="00EF000B"/>
    <w:rsid w:val="00EF0C27"/>
    <w:rsid w:val="00EF13AC"/>
    <w:rsid w:val="00EF146E"/>
    <w:rsid w:val="00EF1868"/>
    <w:rsid w:val="00EF1D7B"/>
    <w:rsid w:val="00EF223F"/>
    <w:rsid w:val="00EF27CD"/>
    <w:rsid w:val="00EF2B8D"/>
    <w:rsid w:val="00EF30E0"/>
    <w:rsid w:val="00EF349E"/>
    <w:rsid w:val="00EF59A4"/>
    <w:rsid w:val="00EF67C3"/>
    <w:rsid w:val="00EF6FB4"/>
    <w:rsid w:val="00EF72B9"/>
    <w:rsid w:val="00F0060C"/>
    <w:rsid w:val="00F013B8"/>
    <w:rsid w:val="00F01CA7"/>
    <w:rsid w:val="00F02C44"/>
    <w:rsid w:val="00F02D61"/>
    <w:rsid w:val="00F030FF"/>
    <w:rsid w:val="00F031FB"/>
    <w:rsid w:val="00F032E9"/>
    <w:rsid w:val="00F035BA"/>
    <w:rsid w:val="00F03751"/>
    <w:rsid w:val="00F03E23"/>
    <w:rsid w:val="00F0456D"/>
    <w:rsid w:val="00F04EC8"/>
    <w:rsid w:val="00F05FAF"/>
    <w:rsid w:val="00F061DF"/>
    <w:rsid w:val="00F062A9"/>
    <w:rsid w:val="00F064A2"/>
    <w:rsid w:val="00F06FDA"/>
    <w:rsid w:val="00F074AD"/>
    <w:rsid w:val="00F07768"/>
    <w:rsid w:val="00F0788B"/>
    <w:rsid w:val="00F0795F"/>
    <w:rsid w:val="00F07BB4"/>
    <w:rsid w:val="00F07FDB"/>
    <w:rsid w:val="00F101AA"/>
    <w:rsid w:val="00F10377"/>
    <w:rsid w:val="00F11572"/>
    <w:rsid w:val="00F1256B"/>
    <w:rsid w:val="00F12802"/>
    <w:rsid w:val="00F15428"/>
    <w:rsid w:val="00F154DE"/>
    <w:rsid w:val="00F161A5"/>
    <w:rsid w:val="00F16D5F"/>
    <w:rsid w:val="00F179BC"/>
    <w:rsid w:val="00F179EA"/>
    <w:rsid w:val="00F17BCC"/>
    <w:rsid w:val="00F17E9F"/>
    <w:rsid w:val="00F20B00"/>
    <w:rsid w:val="00F20F31"/>
    <w:rsid w:val="00F20F5B"/>
    <w:rsid w:val="00F224CF"/>
    <w:rsid w:val="00F22FAA"/>
    <w:rsid w:val="00F23A16"/>
    <w:rsid w:val="00F23F38"/>
    <w:rsid w:val="00F23FB1"/>
    <w:rsid w:val="00F2440E"/>
    <w:rsid w:val="00F24B35"/>
    <w:rsid w:val="00F24C5F"/>
    <w:rsid w:val="00F24DD7"/>
    <w:rsid w:val="00F25998"/>
    <w:rsid w:val="00F2629B"/>
    <w:rsid w:val="00F26530"/>
    <w:rsid w:val="00F26CBD"/>
    <w:rsid w:val="00F27353"/>
    <w:rsid w:val="00F27741"/>
    <w:rsid w:val="00F27EC0"/>
    <w:rsid w:val="00F27F6A"/>
    <w:rsid w:val="00F309B3"/>
    <w:rsid w:val="00F310C0"/>
    <w:rsid w:val="00F316C1"/>
    <w:rsid w:val="00F317D4"/>
    <w:rsid w:val="00F31BEE"/>
    <w:rsid w:val="00F3257F"/>
    <w:rsid w:val="00F342AC"/>
    <w:rsid w:val="00F34552"/>
    <w:rsid w:val="00F34D32"/>
    <w:rsid w:val="00F35020"/>
    <w:rsid w:val="00F350E7"/>
    <w:rsid w:val="00F36A3A"/>
    <w:rsid w:val="00F37994"/>
    <w:rsid w:val="00F4044F"/>
    <w:rsid w:val="00F408AD"/>
    <w:rsid w:val="00F41742"/>
    <w:rsid w:val="00F41D41"/>
    <w:rsid w:val="00F439E1"/>
    <w:rsid w:val="00F43AC9"/>
    <w:rsid w:val="00F44FCC"/>
    <w:rsid w:val="00F474CC"/>
    <w:rsid w:val="00F47FB7"/>
    <w:rsid w:val="00F50504"/>
    <w:rsid w:val="00F50568"/>
    <w:rsid w:val="00F50BA0"/>
    <w:rsid w:val="00F51540"/>
    <w:rsid w:val="00F51738"/>
    <w:rsid w:val="00F51E8E"/>
    <w:rsid w:val="00F51F07"/>
    <w:rsid w:val="00F53BAC"/>
    <w:rsid w:val="00F53D94"/>
    <w:rsid w:val="00F54AF2"/>
    <w:rsid w:val="00F54BAB"/>
    <w:rsid w:val="00F55B30"/>
    <w:rsid w:val="00F56029"/>
    <w:rsid w:val="00F562CC"/>
    <w:rsid w:val="00F5666F"/>
    <w:rsid w:val="00F567E3"/>
    <w:rsid w:val="00F56816"/>
    <w:rsid w:val="00F5688D"/>
    <w:rsid w:val="00F570E4"/>
    <w:rsid w:val="00F60636"/>
    <w:rsid w:val="00F60C28"/>
    <w:rsid w:val="00F60FC0"/>
    <w:rsid w:val="00F6254B"/>
    <w:rsid w:val="00F661E0"/>
    <w:rsid w:val="00F678B1"/>
    <w:rsid w:val="00F6790D"/>
    <w:rsid w:val="00F709A7"/>
    <w:rsid w:val="00F71A30"/>
    <w:rsid w:val="00F71BA2"/>
    <w:rsid w:val="00F71CBF"/>
    <w:rsid w:val="00F71D5D"/>
    <w:rsid w:val="00F727E6"/>
    <w:rsid w:val="00F72C83"/>
    <w:rsid w:val="00F73D6D"/>
    <w:rsid w:val="00F75491"/>
    <w:rsid w:val="00F75957"/>
    <w:rsid w:val="00F76308"/>
    <w:rsid w:val="00F76314"/>
    <w:rsid w:val="00F769A7"/>
    <w:rsid w:val="00F76A4A"/>
    <w:rsid w:val="00F77C45"/>
    <w:rsid w:val="00F77F36"/>
    <w:rsid w:val="00F80E13"/>
    <w:rsid w:val="00F8192A"/>
    <w:rsid w:val="00F81DDF"/>
    <w:rsid w:val="00F82337"/>
    <w:rsid w:val="00F84240"/>
    <w:rsid w:val="00F844AB"/>
    <w:rsid w:val="00F84846"/>
    <w:rsid w:val="00F84874"/>
    <w:rsid w:val="00F853FF"/>
    <w:rsid w:val="00F85685"/>
    <w:rsid w:val="00F85E71"/>
    <w:rsid w:val="00F86568"/>
    <w:rsid w:val="00F86CA8"/>
    <w:rsid w:val="00F86FD4"/>
    <w:rsid w:val="00F87165"/>
    <w:rsid w:val="00F91C25"/>
    <w:rsid w:val="00F91DF5"/>
    <w:rsid w:val="00F92494"/>
    <w:rsid w:val="00F92723"/>
    <w:rsid w:val="00F92B14"/>
    <w:rsid w:val="00F92F00"/>
    <w:rsid w:val="00F93347"/>
    <w:rsid w:val="00F941F4"/>
    <w:rsid w:val="00F94299"/>
    <w:rsid w:val="00F94843"/>
    <w:rsid w:val="00F9574C"/>
    <w:rsid w:val="00F96131"/>
    <w:rsid w:val="00F97468"/>
    <w:rsid w:val="00F97D4A"/>
    <w:rsid w:val="00F97E59"/>
    <w:rsid w:val="00FA0FFD"/>
    <w:rsid w:val="00FA10E1"/>
    <w:rsid w:val="00FA1E68"/>
    <w:rsid w:val="00FA2201"/>
    <w:rsid w:val="00FA28D5"/>
    <w:rsid w:val="00FA3B4A"/>
    <w:rsid w:val="00FA3BFD"/>
    <w:rsid w:val="00FA3C0D"/>
    <w:rsid w:val="00FA51EA"/>
    <w:rsid w:val="00FA5AB5"/>
    <w:rsid w:val="00FA5C08"/>
    <w:rsid w:val="00FA6CF3"/>
    <w:rsid w:val="00FA75D9"/>
    <w:rsid w:val="00FA7C0D"/>
    <w:rsid w:val="00FA7C17"/>
    <w:rsid w:val="00FB0262"/>
    <w:rsid w:val="00FB0525"/>
    <w:rsid w:val="00FB068C"/>
    <w:rsid w:val="00FB1696"/>
    <w:rsid w:val="00FB3A30"/>
    <w:rsid w:val="00FB4D59"/>
    <w:rsid w:val="00FB53B1"/>
    <w:rsid w:val="00FB6D2B"/>
    <w:rsid w:val="00FB7424"/>
    <w:rsid w:val="00FC0657"/>
    <w:rsid w:val="00FC0B2A"/>
    <w:rsid w:val="00FC0CA3"/>
    <w:rsid w:val="00FC1399"/>
    <w:rsid w:val="00FC167A"/>
    <w:rsid w:val="00FC2253"/>
    <w:rsid w:val="00FC230E"/>
    <w:rsid w:val="00FC2F3B"/>
    <w:rsid w:val="00FC2FA7"/>
    <w:rsid w:val="00FC48DB"/>
    <w:rsid w:val="00FC674C"/>
    <w:rsid w:val="00FC7895"/>
    <w:rsid w:val="00FD0A00"/>
    <w:rsid w:val="00FD0BCB"/>
    <w:rsid w:val="00FD0C67"/>
    <w:rsid w:val="00FD0DF7"/>
    <w:rsid w:val="00FD14A1"/>
    <w:rsid w:val="00FD4B4E"/>
    <w:rsid w:val="00FD5027"/>
    <w:rsid w:val="00FD5638"/>
    <w:rsid w:val="00FD5C4D"/>
    <w:rsid w:val="00FD64A6"/>
    <w:rsid w:val="00FD6519"/>
    <w:rsid w:val="00FD744B"/>
    <w:rsid w:val="00FD74E4"/>
    <w:rsid w:val="00FD77E5"/>
    <w:rsid w:val="00FD7A3C"/>
    <w:rsid w:val="00FD7D99"/>
    <w:rsid w:val="00FE0555"/>
    <w:rsid w:val="00FE0C32"/>
    <w:rsid w:val="00FE0EA0"/>
    <w:rsid w:val="00FE38E8"/>
    <w:rsid w:val="00FE3AC2"/>
    <w:rsid w:val="00FE45A6"/>
    <w:rsid w:val="00FE49EE"/>
    <w:rsid w:val="00FE4D19"/>
    <w:rsid w:val="00FE5204"/>
    <w:rsid w:val="00FE5AE4"/>
    <w:rsid w:val="00FE5DB6"/>
    <w:rsid w:val="00FE712D"/>
    <w:rsid w:val="00FE7A4C"/>
    <w:rsid w:val="00FF025F"/>
    <w:rsid w:val="00FF12B0"/>
    <w:rsid w:val="00FF1A1A"/>
    <w:rsid w:val="00FF26FA"/>
    <w:rsid w:val="00FF3AC9"/>
    <w:rsid w:val="00FF6230"/>
    <w:rsid w:val="00FF656A"/>
    <w:rsid w:val="00FF73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ecimalSymbol w:val=","/>
  <w:listSeparator w:val=";"/>
  <w14:docId w14:val="2A91D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table of figures" w:uiPriority="99"/>
    <w:lsdException w:name="List Number" w:semiHidden="0" w:unhideWhenUsed="0"/>
    <w:lsdException w:name="List 2" w:uiPriority="99"/>
    <w:lsdException w:name="List 3"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qFormat/>
    <w:rsid w:val="00F85685"/>
    <w:pPr>
      <w:spacing w:before="120" w:after="120"/>
      <w:ind w:left="709" w:firstLine="567"/>
      <w:jc w:val="both"/>
    </w:pPr>
    <w:rPr>
      <w:color w:val="000000" w:themeColor="text1"/>
      <w:szCs w:val="16"/>
    </w:rPr>
  </w:style>
  <w:style w:type="paragraph" w:styleId="Nagwek1">
    <w:name w:val="heading 1"/>
    <w:aliases w:val="1,Zwykły a,opis,Nagłówek 1 Znak Znak"/>
    <w:basedOn w:val="Nagwek"/>
    <w:next w:val="Normalny"/>
    <w:uiPriority w:val="9"/>
    <w:qFormat/>
    <w:rsid w:val="00B56188"/>
    <w:pPr>
      <w:keepNext/>
      <w:numPr>
        <w:numId w:val="1"/>
      </w:numPr>
      <w:tabs>
        <w:tab w:val="clear" w:pos="4536"/>
        <w:tab w:val="clear" w:pos="9072"/>
      </w:tabs>
      <w:outlineLvl w:val="0"/>
    </w:pPr>
    <w:rPr>
      <w:bCs/>
      <w:color w:val="auto"/>
      <w:kern w:val="32"/>
      <w:sz w:val="22"/>
      <w:szCs w:val="20"/>
    </w:rPr>
  </w:style>
  <w:style w:type="paragraph" w:styleId="Nagwek2">
    <w:name w:val="heading 2"/>
    <w:aliases w:val="2,Nagłówek 2 Znak Znak Znak Znak Znak Znak Znak,Nagłówek 2 Znak Znak Znak Znak Znak Znak"/>
    <w:basedOn w:val="Nagwek"/>
    <w:next w:val="Normalny"/>
    <w:qFormat/>
    <w:rsid w:val="00CE6EEE"/>
    <w:pPr>
      <w:numPr>
        <w:ilvl w:val="1"/>
        <w:numId w:val="1"/>
      </w:numPr>
      <w:ind w:left="576"/>
      <w:outlineLvl w:val="1"/>
    </w:pPr>
    <w:rPr>
      <w:iCs/>
      <w:color w:val="auto"/>
      <w:sz w:val="22"/>
      <w:szCs w:val="20"/>
    </w:rPr>
  </w:style>
  <w:style w:type="paragraph" w:styleId="Nagwek3">
    <w:name w:val="heading 3"/>
    <w:aliases w:val="3,Titlu 3 Caracter"/>
    <w:basedOn w:val="Nagwek"/>
    <w:next w:val="Normalny"/>
    <w:qFormat/>
    <w:rsid w:val="00B56188"/>
    <w:pPr>
      <w:numPr>
        <w:ilvl w:val="2"/>
        <w:numId w:val="1"/>
      </w:numPr>
      <w:outlineLvl w:val="2"/>
    </w:pPr>
    <w:rPr>
      <w:color w:val="auto"/>
      <w:sz w:val="22"/>
      <w:szCs w:val="26"/>
    </w:rPr>
  </w:style>
  <w:style w:type="paragraph" w:styleId="Nagwek4">
    <w:name w:val="heading 4"/>
    <w:aliases w:val="4,FH_NAGŁ_1"/>
    <w:basedOn w:val="Nagwek"/>
    <w:next w:val="Normalny"/>
    <w:qFormat/>
    <w:rsid w:val="00B56188"/>
    <w:pPr>
      <w:numPr>
        <w:ilvl w:val="3"/>
        <w:numId w:val="1"/>
      </w:numPr>
      <w:outlineLvl w:val="3"/>
    </w:pPr>
    <w:rPr>
      <w:color w:val="auto"/>
      <w:sz w:val="22"/>
      <w:szCs w:val="28"/>
    </w:rPr>
  </w:style>
  <w:style w:type="paragraph" w:styleId="Nagwek5">
    <w:name w:val="heading 5"/>
    <w:aliases w:val="5,FH_NAGŁ_2"/>
    <w:basedOn w:val="Nagwek"/>
    <w:next w:val="Normalny"/>
    <w:qFormat/>
    <w:rsid w:val="00B56188"/>
    <w:pPr>
      <w:numPr>
        <w:ilvl w:val="4"/>
        <w:numId w:val="1"/>
      </w:numPr>
      <w:ind w:left="340" w:hanging="340"/>
      <w:outlineLvl w:val="4"/>
    </w:pPr>
    <w:rPr>
      <w:bCs/>
      <w:iCs/>
      <w:sz w:val="22"/>
      <w:szCs w:val="26"/>
    </w:rPr>
  </w:style>
  <w:style w:type="paragraph" w:styleId="Nagwek6">
    <w:name w:val="heading 6"/>
    <w:aliases w:val="6,FH_NAGŁ_3"/>
    <w:basedOn w:val="Nagwek"/>
    <w:next w:val="Normalny"/>
    <w:qFormat/>
    <w:rsid w:val="00B56188"/>
    <w:pPr>
      <w:numPr>
        <w:ilvl w:val="5"/>
        <w:numId w:val="1"/>
      </w:numPr>
      <w:ind w:left="57" w:hanging="57"/>
      <w:outlineLvl w:val="5"/>
    </w:pPr>
    <w:rPr>
      <w:bCs/>
      <w:sz w:val="22"/>
      <w:szCs w:val="22"/>
    </w:rPr>
  </w:style>
  <w:style w:type="paragraph" w:styleId="Nagwek7">
    <w:name w:val="heading 7"/>
    <w:basedOn w:val="Normalny"/>
    <w:next w:val="Normalny"/>
    <w:qFormat/>
    <w:rsid w:val="00A15DAA"/>
    <w:pPr>
      <w:numPr>
        <w:ilvl w:val="6"/>
        <w:numId w:val="1"/>
      </w:numPr>
      <w:spacing w:before="240" w:after="60"/>
      <w:outlineLvl w:val="6"/>
    </w:pPr>
  </w:style>
  <w:style w:type="paragraph" w:styleId="Nagwek8">
    <w:name w:val="heading 8"/>
    <w:basedOn w:val="Normalny"/>
    <w:next w:val="Normalny"/>
    <w:qFormat/>
    <w:rsid w:val="00DD2BBB"/>
    <w:pPr>
      <w:numPr>
        <w:ilvl w:val="7"/>
        <w:numId w:val="1"/>
      </w:numPr>
      <w:spacing w:before="240" w:after="60"/>
      <w:outlineLvl w:val="7"/>
    </w:pPr>
    <w:rPr>
      <w:iCs/>
    </w:rPr>
  </w:style>
  <w:style w:type="paragraph" w:styleId="Nagwek9">
    <w:name w:val="heading 9"/>
    <w:basedOn w:val="Normalny"/>
    <w:next w:val="Normalny"/>
    <w:qFormat/>
    <w:rsid w:val="00A15DAA"/>
    <w:pPr>
      <w:numPr>
        <w:ilvl w:val="8"/>
        <w:numId w:val="1"/>
      </w:numPr>
      <w:spacing w:before="240" w:after="60"/>
      <w:outlineLvl w:val="8"/>
    </w:pPr>
    <w:rPr>
      <w:rFonts w:ascii="Arial" w:hAnsi="Arial"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Znak Znak Znak, Znak Znak Znak Znak, Znak,Znak Znak Znak,Znak Znak Znak Znak,Znak"/>
    <w:basedOn w:val="Normalny"/>
    <w:rsid w:val="00362AF7"/>
    <w:pPr>
      <w:tabs>
        <w:tab w:val="center" w:pos="4536"/>
        <w:tab w:val="right" w:pos="9072"/>
      </w:tabs>
      <w:ind w:firstLine="0"/>
      <w:jc w:val="left"/>
    </w:pPr>
  </w:style>
  <w:style w:type="paragraph" w:styleId="Stopka">
    <w:name w:val="footer"/>
    <w:basedOn w:val="Normalny"/>
    <w:link w:val="StopkaZnak1"/>
    <w:uiPriority w:val="99"/>
    <w:rsid w:val="00A15DAA"/>
    <w:pPr>
      <w:tabs>
        <w:tab w:val="center" w:pos="4536"/>
        <w:tab w:val="right" w:pos="9072"/>
      </w:tabs>
    </w:pPr>
  </w:style>
  <w:style w:type="character" w:customStyle="1" w:styleId="StopkaZnak1">
    <w:name w:val="Stopka Znak1"/>
    <w:basedOn w:val="Domylnaczcionkaakapitu"/>
    <w:link w:val="Stopka"/>
    <w:uiPriority w:val="99"/>
    <w:rsid w:val="00F41742"/>
    <w:rPr>
      <w:color w:val="000000" w:themeColor="text1"/>
      <w:szCs w:val="16"/>
    </w:rPr>
  </w:style>
  <w:style w:type="character" w:styleId="Hipercze">
    <w:name w:val="Hyperlink"/>
    <w:uiPriority w:val="99"/>
    <w:rsid w:val="00A15DAA"/>
    <w:rPr>
      <w:color w:val="0000FF"/>
      <w:u w:val="single"/>
    </w:rPr>
  </w:style>
  <w:style w:type="paragraph" w:styleId="Tekstpodstawowywcity2">
    <w:name w:val="Body Text Indent 2"/>
    <w:basedOn w:val="Normalny"/>
    <w:link w:val="Tekstpodstawowywcity2Znak"/>
    <w:uiPriority w:val="99"/>
    <w:rsid w:val="00A15DAA"/>
    <w:pPr>
      <w:spacing w:line="360" w:lineRule="auto"/>
      <w:ind w:left="284" w:hanging="284"/>
    </w:pPr>
    <w:rPr>
      <w:rFonts w:ascii="Technical" w:hAnsi="Technical"/>
      <w:sz w:val="28"/>
      <w:szCs w:val="20"/>
    </w:rPr>
  </w:style>
  <w:style w:type="character" w:customStyle="1" w:styleId="Tekstpodstawowywcity2Znak">
    <w:name w:val="Tekst podstawowy wcięty 2 Znak"/>
    <w:link w:val="Tekstpodstawowywcity2"/>
    <w:uiPriority w:val="99"/>
    <w:rsid w:val="00B55064"/>
    <w:rPr>
      <w:rFonts w:ascii="Technical" w:hAnsi="Technical"/>
      <w:sz w:val="28"/>
    </w:rPr>
  </w:style>
  <w:style w:type="paragraph" w:styleId="Tekstpodstawowy2">
    <w:name w:val="Body Text 2"/>
    <w:basedOn w:val="Normalny"/>
    <w:link w:val="Tekstpodstawowy2Znak"/>
    <w:rsid w:val="00A15DAA"/>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line="360" w:lineRule="auto"/>
    </w:pPr>
    <w:rPr>
      <w:rFonts w:ascii="Technical" w:hAnsi="Technical"/>
      <w:sz w:val="24"/>
      <w:szCs w:val="20"/>
    </w:rPr>
  </w:style>
  <w:style w:type="character" w:customStyle="1" w:styleId="Tekstpodstawowy2Znak">
    <w:name w:val="Tekst podstawowy 2 Znak"/>
    <w:link w:val="Tekstpodstawowy2"/>
    <w:rsid w:val="005211D5"/>
    <w:rPr>
      <w:rFonts w:ascii="Technical" w:hAnsi="Technical"/>
      <w:sz w:val="24"/>
    </w:rPr>
  </w:style>
  <w:style w:type="paragraph" w:styleId="Tekstpodstawowywcity">
    <w:name w:val="Body Text Indent"/>
    <w:basedOn w:val="Normalny"/>
    <w:link w:val="TekstpodstawowywcityZnak"/>
    <w:rsid w:val="00A15DAA"/>
    <w:pPr>
      <w:spacing w:line="360" w:lineRule="auto"/>
      <w:ind w:firstLine="360"/>
    </w:pPr>
    <w:rPr>
      <w:rFonts w:ascii="Technical" w:hAnsi="Technical"/>
      <w:b/>
      <w:sz w:val="24"/>
      <w:szCs w:val="20"/>
    </w:rPr>
  </w:style>
  <w:style w:type="character" w:customStyle="1" w:styleId="TekstpodstawowywcityZnak">
    <w:name w:val="Tekst podstawowy wcięty Znak"/>
    <w:link w:val="Tekstpodstawowywcity"/>
    <w:rsid w:val="00517788"/>
    <w:rPr>
      <w:rFonts w:ascii="Technical" w:hAnsi="Technical"/>
      <w:b/>
      <w:sz w:val="24"/>
    </w:rPr>
  </w:style>
  <w:style w:type="paragraph" w:styleId="Listapunktowana2">
    <w:name w:val="List Bullet 2"/>
    <w:basedOn w:val="Normalny"/>
    <w:autoRedefine/>
    <w:rsid w:val="00A15DAA"/>
    <w:pPr>
      <w:tabs>
        <w:tab w:val="num" w:pos="643"/>
      </w:tabs>
      <w:ind w:left="643" w:hanging="360"/>
    </w:pPr>
    <w:rPr>
      <w:szCs w:val="20"/>
    </w:rPr>
  </w:style>
  <w:style w:type="paragraph" w:styleId="Tekstpodstawowy">
    <w:name w:val="Body Text"/>
    <w:basedOn w:val="Normalny"/>
    <w:rsid w:val="00A15DAA"/>
  </w:style>
  <w:style w:type="paragraph" w:styleId="Tytu">
    <w:name w:val="Title"/>
    <w:aliases w:val="tabelka"/>
    <w:next w:val="tekst"/>
    <w:link w:val="TytuZnak1"/>
    <w:autoRedefine/>
    <w:qFormat/>
    <w:rsid w:val="00C17C2B"/>
    <w:rPr>
      <w:szCs w:val="16"/>
    </w:rPr>
  </w:style>
  <w:style w:type="paragraph" w:customStyle="1" w:styleId="tekst">
    <w:name w:val="tekst"/>
    <w:basedOn w:val="Normalny"/>
    <w:rsid w:val="009B52F6"/>
    <w:pPr>
      <w:spacing w:line="320" w:lineRule="exact"/>
    </w:pPr>
    <w:rPr>
      <w:rFonts w:ascii="Arial" w:eastAsia="Times New Roman" w:hAnsi="Arial" w:cs="Arial"/>
      <w:bCs/>
      <w:sz w:val="24"/>
      <w:szCs w:val="20"/>
    </w:rPr>
  </w:style>
  <w:style w:type="paragraph" w:styleId="Tekstpodstawowy3">
    <w:name w:val="Body Text 3"/>
    <w:basedOn w:val="Normalny"/>
    <w:link w:val="Tekstpodstawowy3Znak"/>
    <w:rsid w:val="00A15DAA"/>
    <w:rPr>
      <w:sz w:val="16"/>
    </w:rPr>
  </w:style>
  <w:style w:type="character" w:customStyle="1" w:styleId="Tekstpodstawowy3Znak">
    <w:name w:val="Tekst podstawowy 3 Znak"/>
    <w:link w:val="Tekstpodstawowy3"/>
    <w:rsid w:val="007552C7"/>
    <w:rPr>
      <w:sz w:val="16"/>
      <w:szCs w:val="16"/>
    </w:rPr>
  </w:style>
  <w:style w:type="character" w:styleId="Numerstrony">
    <w:name w:val="page number"/>
    <w:basedOn w:val="Domylnaczcionkaakapitu"/>
    <w:rsid w:val="00A15DAA"/>
  </w:style>
  <w:style w:type="paragraph" w:styleId="Tekstpodstawowywcity3">
    <w:name w:val="Body Text Indent 3"/>
    <w:basedOn w:val="Normalny"/>
    <w:link w:val="Tekstpodstawowywcity3Znak1"/>
    <w:rsid w:val="00A15DAA"/>
    <w:pPr>
      <w:ind w:left="283"/>
    </w:pPr>
  </w:style>
  <w:style w:type="character" w:customStyle="1" w:styleId="Tekstpodstawowywcity3Znak1">
    <w:name w:val="Tekst podstawowy wcięty 3 Znak1"/>
    <w:basedOn w:val="Domylnaczcionkaakapitu"/>
    <w:link w:val="Tekstpodstawowywcity3"/>
    <w:rsid w:val="001D62AA"/>
    <w:rPr>
      <w:sz w:val="24"/>
      <w:szCs w:val="16"/>
    </w:rPr>
  </w:style>
  <w:style w:type="character" w:styleId="Pogrubienie">
    <w:name w:val="Strong"/>
    <w:uiPriority w:val="22"/>
    <w:qFormat/>
    <w:rsid w:val="00A15DAA"/>
    <w:rPr>
      <w:b/>
      <w:bCs/>
    </w:rPr>
  </w:style>
  <w:style w:type="paragraph" w:customStyle="1" w:styleId="Standard">
    <w:name w:val="Standard"/>
    <w:rsid w:val="00A15DAA"/>
    <w:pPr>
      <w:autoSpaceDE w:val="0"/>
      <w:autoSpaceDN w:val="0"/>
      <w:adjustRightInd w:val="0"/>
    </w:pPr>
    <w:rPr>
      <w:sz w:val="24"/>
      <w:szCs w:val="24"/>
    </w:rPr>
  </w:style>
  <w:style w:type="paragraph" w:styleId="Tekstdymka">
    <w:name w:val="Balloon Text"/>
    <w:basedOn w:val="Normalny"/>
    <w:link w:val="TekstdymkaZnak"/>
    <w:rsid w:val="0044136C"/>
    <w:rPr>
      <w:rFonts w:ascii="Tahoma" w:hAnsi="Tahoma"/>
      <w:sz w:val="16"/>
    </w:rPr>
  </w:style>
  <w:style w:type="character" w:customStyle="1" w:styleId="TekstdymkaZnak">
    <w:name w:val="Tekst dymka Znak"/>
    <w:link w:val="Tekstdymka"/>
    <w:rsid w:val="0044136C"/>
    <w:rPr>
      <w:rFonts w:ascii="Tahoma" w:hAnsi="Tahoma" w:cs="Tahoma"/>
      <w:sz w:val="16"/>
      <w:szCs w:val="16"/>
    </w:rPr>
  </w:style>
  <w:style w:type="paragraph" w:styleId="Akapitzlist">
    <w:name w:val="List Paragraph"/>
    <w:aliases w:val="Normalny w tabeli,kopki,Normalny2"/>
    <w:basedOn w:val="Normalny"/>
    <w:link w:val="AkapitzlistZnak"/>
    <w:qFormat/>
    <w:rsid w:val="00DD2BBB"/>
    <w:pPr>
      <w:spacing w:after="200" w:line="276" w:lineRule="auto"/>
      <w:ind w:left="720"/>
      <w:contextualSpacing/>
    </w:pPr>
    <w:rPr>
      <w:rFonts w:eastAsia="Calibri"/>
      <w:szCs w:val="22"/>
      <w:lang w:eastAsia="en-US"/>
    </w:rPr>
  </w:style>
  <w:style w:type="character" w:customStyle="1" w:styleId="AkapitzlistZnak">
    <w:name w:val="Akapit z listą Znak"/>
    <w:aliases w:val="Normalny w tabeli Znak,kopki Znak,Normalny2 Znak"/>
    <w:basedOn w:val="Domylnaczcionkaakapitu"/>
    <w:link w:val="Akapitzlist"/>
    <w:rsid w:val="00292EB5"/>
    <w:rPr>
      <w:rFonts w:eastAsia="Calibri"/>
      <w:sz w:val="22"/>
      <w:szCs w:val="22"/>
      <w:lang w:eastAsia="en-US"/>
    </w:rPr>
  </w:style>
  <w:style w:type="table" w:styleId="Tabela-Siatka">
    <w:name w:val="Table Grid"/>
    <w:basedOn w:val="Standardowy"/>
    <w:rsid w:val="001C1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g2">
    <w:name w:val="big2"/>
    <w:basedOn w:val="Normalny"/>
    <w:rsid w:val="004C497A"/>
    <w:pPr>
      <w:spacing w:before="100" w:beforeAutospacing="1" w:after="100" w:afterAutospacing="1"/>
    </w:pPr>
    <w:rPr>
      <w:sz w:val="24"/>
      <w:szCs w:val="24"/>
    </w:rPr>
  </w:style>
  <w:style w:type="paragraph" w:customStyle="1" w:styleId="content">
    <w:name w:val="content"/>
    <w:basedOn w:val="Normalny"/>
    <w:rsid w:val="004C497A"/>
    <w:pPr>
      <w:spacing w:before="100" w:beforeAutospacing="1" w:after="100" w:afterAutospacing="1"/>
    </w:pPr>
    <w:rPr>
      <w:sz w:val="24"/>
      <w:szCs w:val="24"/>
    </w:rPr>
  </w:style>
  <w:style w:type="paragraph" w:styleId="NormalnyWeb">
    <w:name w:val="Normal (Web)"/>
    <w:basedOn w:val="Normalny"/>
    <w:uiPriority w:val="99"/>
    <w:rsid w:val="00785879"/>
    <w:pPr>
      <w:spacing w:after="68"/>
    </w:pPr>
    <w:rPr>
      <w:color w:val="000000"/>
      <w:sz w:val="24"/>
      <w:szCs w:val="24"/>
    </w:rPr>
  </w:style>
  <w:style w:type="paragraph" w:styleId="Tekstprzypisudolnego">
    <w:name w:val="footnote text"/>
    <w:basedOn w:val="Normalny"/>
    <w:link w:val="TekstprzypisudolnegoZnak"/>
    <w:rsid w:val="00B306E4"/>
    <w:rPr>
      <w:rFonts w:ascii="Tahoma" w:hAnsi="Tahoma"/>
      <w:szCs w:val="20"/>
    </w:rPr>
  </w:style>
  <w:style w:type="character" w:customStyle="1" w:styleId="TekstprzypisudolnegoZnak">
    <w:name w:val="Tekst przypisu dolnego Znak"/>
    <w:link w:val="Tekstprzypisudolnego"/>
    <w:rsid w:val="00B306E4"/>
    <w:rPr>
      <w:rFonts w:ascii="Tahoma" w:hAnsi="Tahoma"/>
    </w:rPr>
  </w:style>
  <w:style w:type="character" w:styleId="Odwoanieprzypisudolnego">
    <w:name w:val="footnote reference"/>
    <w:rsid w:val="00B306E4"/>
    <w:rPr>
      <w:vertAlign w:val="superscript"/>
    </w:rPr>
  </w:style>
  <w:style w:type="character" w:customStyle="1" w:styleId="text">
    <w:name w:val="text"/>
    <w:basedOn w:val="Domylnaczcionkaakapitu"/>
    <w:rsid w:val="00216CDE"/>
  </w:style>
  <w:style w:type="character" w:styleId="Uwydatnienie">
    <w:name w:val="Emphasis"/>
    <w:uiPriority w:val="20"/>
    <w:qFormat/>
    <w:rsid w:val="00CE6EEE"/>
    <w:rPr>
      <w:color w:val="000000"/>
    </w:rPr>
  </w:style>
  <w:style w:type="paragraph" w:customStyle="1" w:styleId="StylNagwek3Przed6ptPo6pt">
    <w:name w:val="Styl Nagłówek 3 + Przed:  6 pt Po:  6 pt"/>
    <w:basedOn w:val="Nagwek3"/>
    <w:rsid w:val="00EE0AC3"/>
    <w:pPr>
      <w:numPr>
        <w:ilvl w:val="0"/>
        <w:numId w:val="0"/>
      </w:numPr>
      <w:tabs>
        <w:tab w:val="num" w:pos="720"/>
      </w:tabs>
      <w:ind w:left="720" w:hanging="720"/>
    </w:pPr>
    <w:rPr>
      <w:rFonts w:eastAsia="Times New Roman"/>
      <w:i/>
      <w:szCs w:val="20"/>
    </w:rPr>
  </w:style>
  <w:style w:type="character" w:customStyle="1" w:styleId="blue1">
    <w:name w:val="blue1"/>
    <w:rsid w:val="00D471DE"/>
    <w:rPr>
      <w:rFonts w:ascii="Tahoma" w:hAnsi="Tahoma" w:cs="Tahoma" w:hint="default"/>
      <w:b/>
      <w:bCs/>
      <w:color w:val="295BA6"/>
      <w:sz w:val="17"/>
      <w:szCs w:val="17"/>
    </w:rPr>
  </w:style>
  <w:style w:type="paragraph" w:styleId="Tekstprzypisukocowego">
    <w:name w:val="endnote text"/>
    <w:basedOn w:val="Normalny"/>
    <w:link w:val="TekstprzypisukocowegoZnak"/>
    <w:rsid w:val="001C3440"/>
    <w:rPr>
      <w:szCs w:val="20"/>
    </w:rPr>
  </w:style>
  <w:style w:type="character" w:customStyle="1" w:styleId="TekstprzypisukocowegoZnak">
    <w:name w:val="Tekst przypisu końcowego Znak"/>
    <w:basedOn w:val="Domylnaczcionkaakapitu"/>
    <w:link w:val="Tekstprzypisukocowego"/>
    <w:rsid w:val="001C3440"/>
    <w:rPr>
      <w:rFonts w:ascii="Tahoma" w:hAnsi="Tahoma"/>
    </w:rPr>
  </w:style>
  <w:style w:type="character" w:styleId="Odwoanieprzypisukocowego">
    <w:name w:val="endnote reference"/>
    <w:basedOn w:val="Domylnaczcionkaakapitu"/>
    <w:rsid w:val="001C3440"/>
    <w:rPr>
      <w:vertAlign w:val="superscript"/>
    </w:rPr>
  </w:style>
  <w:style w:type="paragraph" w:customStyle="1" w:styleId="Default">
    <w:name w:val="Default"/>
    <w:rsid w:val="00DD4CEC"/>
    <w:pPr>
      <w:autoSpaceDE w:val="0"/>
      <w:autoSpaceDN w:val="0"/>
      <w:adjustRightInd w:val="0"/>
    </w:pPr>
    <w:rPr>
      <w:rFonts w:eastAsia="Calibri"/>
      <w:color w:val="000000"/>
      <w:sz w:val="24"/>
      <w:szCs w:val="24"/>
      <w:lang w:eastAsia="en-US"/>
    </w:rPr>
  </w:style>
  <w:style w:type="character" w:customStyle="1" w:styleId="nazwa">
    <w:name w:val="nazwa"/>
    <w:basedOn w:val="Domylnaczcionkaakapitu"/>
    <w:rsid w:val="00C30024"/>
  </w:style>
  <w:style w:type="character" w:customStyle="1" w:styleId="WW8Num2z0">
    <w:name w:val="WW8Num2z0"/>
    <w:rsid w:val="001D62AA"/>
    <w:rPr>
      <w:rFonts w:ascii="Tahoma" w:hAnsi="Tahoma"/>
    </w:rPr>
  </w:style>
  <w:style w:type="character" w:customStyle="1" w:styleId="WW8Num3z0">
    <w:name w:val="WW8Num3z0"/>
    <w:rsid w:val="001D62AA"/>
    <w:rPr>
      <w:rFonts w:ascii="Symbol" w:hAnsi="Symbol"/>
    </w:rPr>
  </w:style>
  <w:style w:type="character" w:customStyle="1" w:styleId="WW8Num4z0">
    <w:name w:val="WW8Num4z0"/>
    <w:rsid w:val="001D62AA"/>
    <w:rPr>
      <w:rFonts w:ascii="Tahoma" w:hAnsi="Tahoma"/>
    </w:rPr>
  </w:style>
  <w:style w:type="character" w:customStyle="1" w:styleId="WW8Num5z0">
    <w:name w:val="WW8Num5z0"/>
    <w:rsid w:val="001D62AA"/>
    <w:rPr>
      <w:rFonts w:ascii="Tahoma" w:hAnsi="Tahoma"/>
    </w:rPr>
  </w:style>
  <w:style w:type="character" w:customStyle="1" w:styleId="WW8Num6z0">
    <w:name w:val="WW8Num6z0"/>
    <w:rsid w:val="001D62AA"/>
    <w:rPr>
      <w:rFonts w:ascii="Tahoma" w:hAnsi="Tahoma"/>
    </w:rPr>
  </w:style>
  <w:style w:type="character" w:customStyle="1" w:styleId="WW8Num7z0">
    <w:name w:val="WW8Num7z0"/>
    <w:rsid w:val="001D62AA"/>
    <w:rPr>
      <w:rFonts w:ascii="Symbol" w:hAnsi="Symbol"/>
    </w:rPr>
  </w:style>
  <w:style w:type="character" w:customStyle="1" w:styleId="WW8Num8z0">
    <w:name w:val="WW8Num8z0"/>
    <w:rsid w:val="001D62AA"/>
    <w:rPr>
      <w:rFonts w:ascii="Tahoma" w:hAnsi="Tahoma"/>
    </w:rPr>
  </w:style>
  <w:style w:type="character" w:customStyle="1" w:styleId="WW8Num9z0">
    <w:name w:val="WW8Num9z0"/>
    <w:rsid w:val="001D62AA"/>
    <w:rPr>
      <w:rFonts w:ascii="Tahoma" w:hAnsi="Tahoma"/>
    </w:rPr>
  </w:style>
  <w:style w:type="character" w:customStyle="1" w:styleId="WW8Num10z0">
    <w:name w:val="WW8Num10z0"/>
    <w:rsid w:val="001D62AA"/>
    <w:rPr>
      <w:rFonts w:ascii="Tahoma" w:hAnsi="Tahoma"/>
    </w:rPr>
  </w:style>
  <w:style w:type="character" w:customStyle="1" w:styleId="WW8Num11z0">
    <w:name w:val="WW8Num11z0"/>
    <w:rsid w:val="001D62AA"/>
    <w:rPr>
      <w:rFonts w:ascii="Tahoma" w:hAnsi="Tahoma"/>
    </w:rPr>
  </w:style>
  <w:style w:type="character" w:customStyle="1" w:styleId="WW8Num12z0">
    <w:name w:val="WW8Num12z0"/>
    <w:rsid w:val="001D62AA"/>
    <w:rPr>
      <w:rFonts w:ascii="Tahoma" w:hAnsi="Tahoma"/>
    </w:rPr>
  </w:style>
  <w:style w:type="character" w:customStyle="1" w:styleId="WW8Num13z0">
    <w:name w:val="WW8Num13z0"/>
    <w:rsid w:val="001D62AA"/>
    <w:rPr>
      <w:rFonts w:ascii="Tahoma" w:hAnsi="Tahoma"/>
    </w:rPr>
  </w:style>
  <w:style w:type="character" w:customStyle="1" w:styleId="WW8Num17z0">
    <w:name w:val="WW8Num17z0"/>
    <w:rsid w:val="001D62AA"/>
    <w:rPr>
      <w:rFonts w:ascii="Symbol" w:hAnsi="Symbol"/>
    </w:rPr>
  </w:style>
  <w:style w:type="character" w:customStyle="1" w:styleId="WW8Num18z0">
    <w:name w:val="WW8Num18z0"/>
    <w:rsid w:val="001D62AA"/>
    <w:rPr>
      <w:rFonts w:ascii="Tahoma" w:hAnsi="Tahoma"/>
    </w:rPr>
  </w:style>
  <w:style w:type="character" w:customStyle="1" w:styleId="WW8Num20z0">
    <w:name w:val="WW8Num20z0"/>
    <w:rsid w:val="001D62AA"/>
    <w:rPr>
      <w:rFonts w:ascii="Tahoma" w:hAnsi="Tahoma"/>
    </w:rPr>
  </w:style>
  <w:style w:type="character" w:customStyle="1" w:styleId="WW8Num21z0">
    <w:name w:val="WW8Num21z0"/>
    <w:rsid w:val="001D62AA"/>
    <w:rPr>
      <w:rFonts w:ascii="Tahoma" w:hAnsi="Tahoma"/>
    </w:rPr>
  </w:style>
  <w:style w:type="character" w:customStyle="1" w:styleId="WW8Num23z0">
    <w:name w:val="WW8Num23z0"/>
    <w:rsid w:val="001D62AA"/>
    <w:rPr>
      <w:rFonts w:ascii="Tahoma" w:hAnsi="Tahoma"/>
    </w:rPr>
  </w:style>
  <w:style w:type="character" w:customStyle="1" w:styleId="WW8Num25z0">
    <w:name w:val="WW8Num25z0"/>
    <w:rsid w:val="001D62AA"/>
    <w:rPr>
      <w:rFonts w:ascii="Symbol" w:hAnsi="Symbol"/>
    </w:rPr>
  </w:style>
  <w:style w:type="character" w:customStyle="1" w:styleId="WW8Num26z0">
    <w:name w:val="WW8Num26z0"/>
    <w:rsid w:val="001D62AA"/>
    <w:rPr>
      <w:rFonts w:ascii="Tahoma" w:hAnsi="Tahoma"/>
    </w:rPr>
  </w:style>
  <w:style w:type="character" w:customStyle="1" w:styleId="WW8Num27z0">
    <w:name w:val="WW8Num27z0"/>
    <w:rsid w:val="001D62AA"/>
    <w:rPr>
      <w:rFonts w:ascii="Symbol" w:hAnsi="Symbol"/>
    </w:rPr>
  </w:style>
  <w:style w:type="character" w:customStyle="1" w:styleId="WW8Num28z0">
    <w:name w:val="WW8Num28z0"/>
    <w:rsid w:val="001D62AA"/>
    <w:rPr>
      <w:rFonts w:ascii="Tahoma" w:hAnsi="Tahoma"/>
    </w:rPr>
  </w:style>
  <w:style w:type="character" w:customStyle="1" w:styleId="WW8Num29z0">
    <w:name w:val="WW8Num29z0"/>
    <w:rsid w:val="001D62AA"/>
    <w:rPr>
      <w:rFonts w:ascii="Symbol" w:hAnsi="Symbol"/>
    </w:rPr>
  </w:style>
  <w:style w:type="character" w:customStyle="1" w:styleId="WW8Num30z0">
    <w:name w:val="WW8Num30z0"/>
    <w:rsid w:val="001D62AA"/>
    <w:rPr>
      <w:rFonts w:ascii="Tahoma" w:hAnsi="Tahoma"/>
    </w:rPr>
  </w:style>
  <w:style w:type="character" w:customStyle="1" w:styleId="WW8Num32z0">
    <w:name w:val="WW8Num32z0"/>
    <w:rsid w:val="001D62AA"/>
    <w:rPr>
      <w:rFonts w:ascii="Symbol" w:hAnsi="Symbol"/>
    </w:rPr>
  </w:style>
  <w:style w:type="character" w:customStyle="1" w:styleId="WW8Num33z0">
    <w:name w:val="WW8Num33z0"/>
    <w:rsid w:val="001D62AA"/>
    <w:rPr>
      <w:rFonts w:ascii="Tahoma" w:hAnsi="Tahoma"/>
    </w:rPr>
  </w:style>
  <w:style w:type="character" w:customStyle="1" w:styleId="WW8Num35z0">
    <w:name w:val="WW8Num35z0"/>
    <w:rsid w:val="001D62AA"/>
    <w:rPr>
      <w:rFonts w:ascii="Tahoma" w:hAnsi="Tahoma"/>
    </w:rPr>
  </w:style>
  <w:style w:type="character" w:customStyle="1" w:styleId="WW8Num36z0">
    <w:name w:val="WW8Num36z0"/>
    <w:rsid w:val="001D62AA"/>
    <w:rPr>
      <w:rFonts w:ascii="Symbol" w:hAnsi="Symbol"/>
    </w:rPr>
  </w:style>
  <w:style w:type="character" w:customStyle="1" w:styleId="WW8Num38z0">
    <w:name w:val="WW8Num38z0"/>
    <w:rsid w:val="001D62AA"/>
    <w:rPr>
      <w:rFonts w:ascii="Tahoma" w:hAnsi="Tahoma"/>
    </w:rPr>
  </w:style>
  <w:style w:type="character" w:customStyle="1" w:styleId="WW8Num39z0">
    <w:name w:val="WW8Num39z0"/>
    <w:rsid w:val="001D62AA"/>
    <w:rPr>
      <w:rFonts w:ascii="Tahoma" w:hAnsi="Tahoma"/>
    </w:rPr>
  </w:style>
  <w:style w:type="character" w:customStyle="1" w:styleId="WW8Num40z0">
    <w:name w:val="WW8Num40z0"/>
    <w:rsid w:val="001D62AA"/>
    <w:rPr>
      <w:rFonts w:ascii="Tahoma" w:hAnsi="Tahoma"/>
    </w:rPr>
  </w:style>
  <w:style w:type="character" w:customStyle="1" w:styleId="WW8Num41z0">
    <w:name w:val="WW8Num41z0"/>
    <w:rsid w:val="001D62AA"/>
    <w:rPr>
      <w:rFonts w:ascii="Shruti" w:hAnsi="Shruti"/>
    </w:rPr>
  </w:style>
  <w:style w:type="character" w:customStyle="1" w:styleId="WW8Num42z0">
    <w:name w:val="WW8Num42z0"/>
    <w:rsid w:val="001D62AA"/>
    <w:rPr>
      <w:rFonts w:ascii="Tahoma" w:hAnsi="Tahoma"/>
    </w:rPr>
  </w:style>
  <w:style w:type="character" w:customStyle="1" w:styleId="WW8Num43z0">
    <w:name w:val="WW8Num43z0"/>
    <w:rsid w:val="001D62AA"/>
    <w:rPr>
      <w:rFonts w:ascii="Symbol" w:hAnsi="Symbol" w:cs="Symbol"/>
    </w:rPr>
  </w:style>
  <w:style w:type="character" w:customStyle="1" w:styleId="WW8Num44z0">
    <w:name w:val="WW8Num44z0"/>
    <w:rsid w:val="001D62AA"/>
    <w:rPr>
      <w:rFonts w:cs="Times New Roman"/>
      <w:b/>
      <w:sz w:val="28"/>
      <w:szCs w:val="28"/>
      <w:u w:val="none"/>
    </w:rPr>
  </w:style>
  <w:style w:type="character" w:customStyle="1" w:styleId="WW8Num46z0">
    <w:name w:val="WW8Num46z0"/>
    <w:rsid w:val="001D62AA"/>
    <w:rPr>
      <w:rFonts w:ascii="Shruti" w:hAnsi="Shruti"/>
    </w:rPr>
  </w:style>
  <w:style w:type="character" w:customStyle="1" w:styleId="WW8Num47z0">
    <w:name w:val="WW8Num47z0"/>
    <w:rsid w:val="001D62AA"/>
    <w:rPr>
      <w:rFonts w:ascii="Tahoma" w:hAnsi="Tahoma"/>
    </w:rPr>
  </w:style>
  <w:style w:type="character" w:customStyle="1" w:styleId="WW8Num48z0">
    <w:name w:val="WW8Num48z0"/>
    <w:rsid w:val="001D62AA"/>
    <w:rPr>
      <w:rFonts w:ascii="Tahoma" w:hAnsi="Tahoma"/>
    </w:rPr>
  </w:style>
  <w:style w:type="character" w:customStyle="1" w:styleId="WW8Num49z0">
    <w:name w:val="WW8Num49z0"/>
    <w:rsid w:val="001D62AA"/>
    <w:rPr>
      <w:rFonts w:ascii="Symbol" w:hAnsi="Symbol" w:cs="Symbol"/>
    </w:rPr>
  </w:style>
  <w:style w:type="character" w:customStyle="1" w:styleId="WW8Num50z0">
    <w:name w:val="WW8Num50z0"/>
    <w:rsid w:val="001D62AA"/>
    <w:rPr>
      <w:rFonts w:ascii="Courier New" w:hAnsi="Courier New" w:cs="Courier New"/>
    </w:rPr>
  </w:style>
  <w:style w:type="character" w:customStyle="1" w:styleId="WW8Num51z0">
    <w:name w:val="WW8Num51z0"/>
    <w:rsid w:val="001D62AA"/>
    <w:rPr>
      <w:rFonts w:ascii="Tahoma" w:hAnsi="Tahoma"/>
    </w:rPr>
  </w:style>
  <w:style w:type="character" w:customStyle="1" w:styleId="WW8Num52z0">
    <w:name w:val="WW8Num52z0"/>
    <w:rsid w:val="001D62AA"/>
    <w:rPr>
      <w:rFonts w:ascii="Tahoma" w:hAnsi="Tahoma"/>
    </w:rPr>
  </w:style>
  <w:style w:type="character" w:customStyle="1" w:styleId="WW8Num53z0">
    <w:name w:val="WW8Num53z0"/>
    <w:rsid w:val="001D62AA"/>
    <w:rPr>
      <w:rFonts w:ascii="Wingdings" w:hAnsi="Wingdings"/>
    </w:rPr>
  </w:style>
  <w:style w:type="character" w:customStyle="1" w:styleId="WW8Num54z0">
    <w:name w:val="WW8Num54z0"/>
    <w:rsid w:val="001D62AA"/>
    <w:rPr>
      <w:rFonts w:ascii="Tahoma" w:hAnsi="Tahoma"/>
    </w:rPr>
  </w:style>
  <w:style w:type="character" w:customStyle="1" w:styleId="WW8Num55z1">
    <w:name w:val="WW8Num55z1"/>
    <w:rsid w:val="001D62AA"/>
    <w:rPr>
      <w:rFonts w:ascii="Courier New" w:hAnsi="Courier New" w:cs="Courier New"/>
    </w:rPr>
  </w:style>
  <w:style w:type="character" w:customStyle="1" w:styleId="WW8Num56z0">
    <w:name w:val="WW8Num56z0"/>
    <w:rsid w:val="001D62AA"/>
    <w:rPr>
      <w:rFonts w:ascii="Symbol" w:hAnsi="Symbol"/>
    </w:rPr>
  </w:style>
  <w:style w:type="character" w:customStyle="1" w:styleId="WW8Num57z0">
    <w:name w:val="WW8Num57z0"/>
    <w:rsid w:val="001D62AA"/>
    <w:rPr>
      <w:rFonts w:ascii="Tahoma" w:hAnsi="Tahoma"/>
    </w:rPr>
  </w:style>
  <w:style w:type="character" w:customStyle="1" w:styleId="WW8Num58z0">
    <w:name w:val="WW8Num58z0"/>
    <w:rsid w:val="001D62AA"/>
    <w:rPr>
      <w:rFonts w:ascii="Tahoma" w:hAnsi="Tahoma"/>
    </w:rPr>
  </w:style>
  <w:style w:type="character" w:customStyle="1" w:styleId="WW8Num59z0">
    <w:name w:val="WW8Num59z0"/>
    <w:rsid w:val="001D62AA"/>
    <w:rPr>
      <w:rFonts w:ascii="Tahoma" w:hAnsi="Tahoma"/>
    </w:rPr>
  </w:style>
  <w:style w:type="character" w:customStyle="1" w:styleId="WW8Num60z0">
    <w:name w:val="WW8Num60z0"/>
    <w:rsid w:val="001D62AA"/>
    <w:rPr>
      <w:rFonts w:ascii="Tahoma" w:hAnsi="Tahoma"/>
    </w:rPr>
  </w:style>
  <w:style w:type="character" w:customStyle="1" w:styleId="WW8Num62z0">
    <w:name w:val="WW8Num62z0"/>
    <w:rsid w:val="001D62AA"/>
    <w:rPr>
      <w:rFonts w:ascii="Tahoma" w:hAnsi="Tahoma"/>
    </w:rPr>
  </w:style>
  <w:style w:type="character" w:customStyle="1" w:styleId="WW8Num63z0">
    <w:name w:val="WW8Num63z0"/>
    <w:rsid w:val="001D62AA"/>
    <w:rPr>
      <w:rFonts w:ascii="Tahoma" w:hAnsi="Tahoma"/>
    </w:rPr>
  </w:style>
  <w:style w:type="character" w:customStyle="1" w:styleId="WW8Num64z0">
    <w:name w:val="WW8Num64z0"/>
    <w:rsid w:val="001D62AA"/>
    <w:rPr>
      <w:rFonts w:ascii="Symbol" w:hAnsi="Symbol"/>
    </w:rPr>
  </w:style>
  <w:style w:type="character" w:customStyle="1" w:styleId="WW8Num65z0">
    <w:name w:val="WW8Num65z0"/>
    <w:rsid w:val="001D62AA"/>
    <w:rPr>
      <w:rFonts w:ascii="Tahoma" w:hAnsi="Tahoma"/>
    </w:rPr>
  </w:style>
  <w:style w:type="character" w:customStyle="1" w:styleId="WW8Num66z0">
    <w:name w:val="WW8Num66z0"/>
    <w:rsid w:val="001D62AA"/>
    <w:rPr>
      <w:rFonts w:ascii="Tahoma" w:hAnsi="Tahoma"/>
    </w:rPr>
  </w:style>
  <w:style w:type="character" w:customStyle="1" w:styleId="WW8Num67z0">
    <w:name w:val="WW8Num67z0"/>
    <w:rsid w:val="001D62AA"/>
    <w:rPr>
      <w:rFonts w:ascii="Symbol" w:hAnsi="Symbol" w:cs="Symbol"/>
    </w:rPr>
  </w:style>
  <w:style w:type="character" w:customStyle="1" w:styleId="WW8Num68z0">
    <w:name w:val="WW8Num68z0"/>
    <w:rsid w:val="001D62AA"/>
    <w:rPr>
      <w:rFonts w:ascii="Symbol" w:hAnsi="Symbol"/>
    </w:rPr>
  </w:style>
  <w:style w:type="character" w:customStyle="1" w:styleId="WW8Num69z0">
    <w:name w:val="WW8Num69z0"/>
    <w:rsid w:val="001D62AA"/>
    <w:rPr>
      <w:rFonts w:ascii="Tahoma" w:hAnsi="Tahoma"/>
    </w:rPr>
  </w:style>
  <w:style w:type="character" w:customStyle="1" w:styleId="WW8Num70z0">
    <w:name w:val="WW8Num70z0"/>
    <w:rsid w:val="001D62AA"/>
    <w:rPr>
      <w:rFonts w:ascii="Tahoma" w:hAnsi="Tahoma"/>
    </w:rPr>
  </w:style>
  <w:style w:type="character" w:customStyle="1" w:styleId="WW8Num73z0">
    <w:name w:val="WW8Num73z0"/>
    <w:rsid w:val="001D62AA"/>
    <w:rPr>
      <w:rFonts w:ascii="Tahoma" w:hAnsi="Tahoma"/>
    </w:rPr>
  </w:style>
  <w:style w:type="character" w:customStyle="1" w:styleId="WW8Num74z0">
    <w:name w:val="WW8Num74z0"/>
    <w:rsid w:val="001D62AA"/>
    <w:rPr>
      <w:rFonts w:ascii="Tahoma" w:hAnsi="Tahoma"/>
    </w:rPr>
  </w:style>
  <w:style w:type="character" w:customStyle="1" w:styleId="WW8Num75z0">
    <w:name w:val="WW8Num75z0"/>
    <w:rsid w:val="001D62AA"/>
    <w:rPr>
      <w:rFonts w:ascii="Tahoma" w:hAnsi="Tahoma"/>
    </w:rPr>
  </w:style>
  <w:style w:type="character" w:customStyle="1" w:styleId="WW8Num76z0">
    <w:name w:val="WW8Num76z0"/>
    <w:rsid w:val="001D62AA"/>
    <w:rPr>
      <w:rFonts w:ascii="Symbol" w:hAnsi="Symbol"/>
    </w:rPr>
  </w:style>
  <w:style w:type="character" w:customStyle="1" w:styleId="WW8Num77z0">
    <w:name w:val="WW8Num77z0"/>
    <w:rsid w:val="001D62AA"/>
    <w:rPr>
      <w:rFonts w:ascii="Tahoma" w:hAnsi="Tahoma"/>
    </w:rPr>
  </w:style>
  <w:style w:type="character" w:customStyle="1" w:styleId="WW8Num78z0">
    <w:name w:val="WW8Num78z0"/>
    <w:rsid w:val="001D62AA"/>
    <w:rPr>
      <w:rFonts w:ascii="Tahoma" w:hAnsi="Tahoma"/>
    </w:rPr>
  </w:style>
  <w:style w:type="character" w:customStyle="1" w:styleId="WW8Num79z0">
    <w:name w:val="WW8Num79z0"/>
    <w:rsid w:val="001D62AA"/>
    <w:rPr>
      <w:rFonts w:ascii="Tahoma" w:hAnsi="Tahoma"/>
    </w:rPr>
  </w:style>
  <w:style w:type="character" w:customStyle="1" w:styleId="WW8Num80z0">
    <w:name w:val="WW8Num80z0"/>
    <w:rsid w:val="001D62AA"/>
    <w:rPr>
      <w:rFonts w:ascii="Tahoma" w:hAnsi="Tahoma"/>
    </w:rPr>
  </w:style>
  <w:style w:type="character" w:customStyle="1" w:styleId="WW8Num81z0">
    <w:name w:val="WW8Num81z0"/>
    <w:rsid w:val="001D62AA"/>
    <w:rPr>
      <w:rFonts w:ascii="Tahoma" w:hAnsi="Tahoma"/>
    </w:rPr>
  </w:style>
  <w:style w:type="character" w:customStyle="1" w:styleId="WW8Num82z0">
    <w:name w:val="WW8Num82z0"/>
    <w:rsid w:val="001D62AA"/>
    <w:rPr>
      <w:rFonts w:ascii="Tahoma" w:hAnsi="Tahoma"/>
    </w:rPr>
  </w:style>
  <w:style w:type="character" w:customStyle="1" w:styleId="WW8Num83z0">
    <w:name w:val="WW8Num83z0"/>
    <w:rsid w:val="001D62AA"/>
    <w:rPr>
      <w:rFonts w:ascii="Tahoma" w:hAnsi="Tahoma"/>
    </w:rPr>
  </w:style>
  <w:style w:type="character" w:customStyle="1" w:styleId="WW8Num84z0">
    <w:name w:val="WW8Num84z0"/>
    <w:rsid w:val="001D62AA"/>
    <w:rPr>
      <w:rFonts w:ascii="Tahoma" w:hAnsi="Tahoma"/>
    </w:rPr>
  </w:style>
  <w:style w:type="character" w:customStyle="1" w:styleId="WW8Num85z0">
    <w:name w:val="WW8Num85z0"/>
    <w:rsid w:val="001D62AA"/>
    <w:rPr>
      <w:rFonts w:ascii="Tahoma" w:hAnsi="Tahoma"/>
    </w:rPr>
  </w:style>
  <w:style w:type="character" w:customStyle="1" w:styleId="WW8Num88z0">
    <w:name w:val="WW8Num88z0"/>
    <w:rsid w:val="001D62AA"/>
    <w:rPr>
      <w:rFonts w:ascii="Shruti" w:hAnsi="Shruti"/>
    </w:rPr>
  </w:style>
  <w:style w:type="character" w:customStyle="1" w:styleId="WW8Num89z0">
    <w:name w:val="WW8Num89z0"/>
    <w:rsid w:val="001D62AA"/>
    <w:rPr>
      <w:rFonts w:ascii="Tahoma" w:hAnsi="Tahoma"/>
    </w:rPr>
  </w:style>
  <w:style w:type="character" w:customStyle="1" w:styleId="WW8Num90z0">
    <w:name w:val="WW8Num90z0"/>
    <w:rsid w:val="001D62AA"/>
    <w:rPr>
      <w:rFonts w:ascii="Tahoma" w:hAnsi="Tahoma"/>
    </w:rPr>
  </w:style>
  <w:style w:type="character" w:customStyle="1" w:styleId="WW8Num91z0">
    <w:name w:val="WW8Num91z0"/>
    <w:rsid w:val="001D62AA"/>
    <w:rPr>
      <w:rFonts w:ascii="Tahoma" w:hAnsi="Tahoma"/>
    </w:rPr>
  </w:style>
  <w:style w:type="character" w:customStyle="1" w:styleId="WW8Num92z0">
    <w:name w:val="WW8Num92z0"/>
    <w:rsid w:val="001D62AA"/>
    <w:rPr>
      <w:rFonts w:ascii="Tahoma" w:hAnsi="Tahoma"/>
    </w:rPr>
  </w:style>
  <w:style w:type="character" w:customStyle="1" w:styleId="WW8Num94z0">
    <w:name w:val="WW8Num94z0"/>
    <w:rsid w:val="001D62AA"/>
    <w:rPr>
      <w:rFonts w:ascii="Tahoma" w:hAnsi="Tahoma"/>
    </w:rPr>
  </w:style>
  <w:style w:type="character" w:customStyle="1" w:styleId="WW8Num95z0">
    <w:name w:val="WW8Num95z0"/>
    <w:rsid w:val="001D62AA"/>
    <w:rPr>
      <w:rFonts w:ascii="Tahoma" w:hAnsi="Tahoma"/>
    </w:rPr>
  </w:style>
  <w:style w:type="character" w:customStyle="1" w:styleId="WW8Num96z0">
    <w:name w:val="WW8Num96z0"/>
    <w:rsid w:val="001D62AA"/>
    <w:rPr>
      <w:rFonts w:ascii="Tahoma" w:hAnsi="Tahoma"/>
    </w:rPr>
  </w:style>
  <w:style w:type="character" w:customStyle="1" w:styleId="WW8Num97z0">
    <w:name w:val="WW8Num97z0"/>
    <w:rsid w:val="001D62AA"/>
    <w:rPr>
      <w:rFonts w:ascii="Tahoma" w:hAnsi="Tahoma"/>
    </w:rPr>
  </w:style>
  <w:style w:type="character" w:customStyle="1" w:styleId="WW8Num98z0">
    <w:name w:val="WW8Num98z0"/>
    <w:rsid w:val="001D62AA"/>
    <w:rPr>
      <w:rFonts w:ascii="Tahoma" w:hAnsi="Tahoma"/>
    </w:rPr>
  </w:style>
  <w:style w:type="character" w:customStyle="1" w:styleId="WW8Num99z0">
    <w:name w:val="WW8Num99z0"/>
    <w:rsid w:val="001D62AA"/>
    <w:rPr>
      <w:rFonts w:ascii="Tahoma" w:hAnsi="Tahoma"/>
    </w:rPr>
  </w:style>
  <w:style w:type="character" w:customStyle="1" w:styleId="Domylnaczcionkaakapitu3">
    <w:name w:val="Domyślna czcionka akapitu3"/>
    <w:rsid w:val="001D62AA"/>
  </w:style>
  <w:style w:type="character" w:customStyle="1" w:styleId="WW8Num34z0">
    <w:name w:val="WW8Num34z0"/>
    <w:rsid w:val="001D62AA"/>
    <w:rPr>
      <w:rFonts w:ascii="Tahoma" w:hAnsi="Tahoma"/>
    </w:rPr>
  </w:style>
  <w:style w:type="character" w:customStyle="1" w:styleId="WW8Num37z0">
    <w:name w:val="WW8Num37z0"/>
    <w:rsid w:val="001D62AA"/>
    <w:rPr>
      <w:rFonts w:ascii="Tahoma" w:hAnsi="Tahoma"/>
    </w:rPr>
  </w:style>
  <w:style w:type="character" w:customStyle="1" w:styleId="WW8Num45z0">
    <w:name w:val="WW8Num45z0"/>
    <w:rsid w:val="001D62AA"/>
    <w:rPr>
      <w:rFonts w:ascii="Symbol" w:hAnsi="Symbol" w:cs="Symbol"/>
    </w:rPr>
  </w:style>
  <w:style w:type="character" w:customStyle="1" w:styleId="WW8Num55z0">
    <w:name w:val="WW8Num55z0"/>
    <w:rsid w:val="001D62AA"/>
    <w:rPr>
      <w:rFonts w:ascii="Tahoma" w:hAnsi="Tahoma"/>
    </w:rPr>
  </w:style>
  <w:style w:type="character" w:customStyle="1" w:styleId="WW8Num57z1">
    <w:name w:val="WW8Num57z1"/>
    <w:rsid w:val="001D62AA"/>
    <w:rPr>
      <w:rFonts w:ascii="Courier New" w:hAnsi="Courier New" w:cs="Courier New"/>
    </w:rPr>
  </w:style>
  <w:style w:type="character" w:customStyle="1" w:styleId="WW8Num61z0">
    <w:name w:val="WW8Num61z0"/>
    <w:rsid w:val="001D62AA"/>
    <w:rPr>
      <w:rFonts w:ascii="Tahoma" w:hAnsi="Tahoma"/>
    </w:rPr>
  </w:style>
  <w:style w:type="character" w:customStyle="1" w:styleId="WW8Num71z0">
    <w:name w:val="WW8Num71z0"/>
    <w:rsid w:val="001D62AA"/>
    <w:rPr>
      <w:rFonts w:ascii="Tahoma" w:hAnsi="Tahoma"/>
    </w:rPr>
  </w:style>
  <w:style w:type="character" w:customStyle="1" w:styleId="WW8Num72z0">
    <w:name w:val="WW8Num72z0"/>
    <w:rsid w:val="001D62AA"/>
    <w:rPr>
      <w:rFonts w:ascii="Symbol" w:hAnsi="Symbol"/>
    </w:rPr>
  </w:style>
  <w:style w:type="character" w:customStyle="1" w:styleId="WW8Num86z0">
    <w:name w:val="WW8Num86z0"/>
    <w:rsid w:val="001D62AA"/>
    <w:rPr>
      <w:rFonts w:ascii="Symbol" w:hAnsi="Symbol" w:cs="Symbol"/>
    </w:rPr>
  </w:style>
  <w:style w:type="character" w:customStyle="1" w:styleId="WW8Num87z0">
    <w:name w:val="WW8Num87z0"/>
    <w:rsid w:val="001D62AA"/>
    <w:rPr>
      <w:rFonts w:ascii="Symbol" w:hAnsi="Symbol"/>
    </w:rPr>
  </w:style>
  <w:style w:type="character" w:customStyle="1" w:styleId="WW8Num93z0">
    <w:name w:val="WW8Num93z0"/>
    <w:rsid w:val="001D62AA"/>
    <w:rPr>
      <w:rFonts w:ascii="Tahoma" w:hAnsi="Tahoma"/>
    </w:rPr>
  </w:style>
  <w:style w:type="character" w:customStyle="1" w:styleId="WW8Num100z0">
    <w:name w:val="WW8Num100z0"/>
    <w:rsid w:val="001D62AA"/>
    <w:rPr>
      <w:rFonts w:ascii="Symbol" w:hAnsi="Symbol" w:cs="Symbol"/>
    </w:rPr>
  </w:style>
  <w:style w:type="character" w:customStyle="1" w:styleId="WW8Num101z0">
    <w:name w:val="WW8Num101z0"/>
    <w:rsid w:val="001D62AA"/>
    <w:rPr>
      <w:rFonts w:ascii="Symbol" w:hAnsi="Symbol" w:cs="OpenSymbol"/>
    </w:rPr>
  </w:style>
  <w:style w:type="character" w:customStyle="1" w:styleId="Domylnaczcionkaakapitu2">
    <w:name w:val="Domyślna czcionka akapitu2"/>
    <w:rsid w:val="001D62AA"/>
  </w:style>
  <w:style w:type="character" w:customStyle="1" w:styleId="WW8Num1z0">
    <w:name w:val="WW8Num1z0"/>
    <w:rsid w:val="001D62AA"/>
    <w:rPr>
      <w:rFonts w:ascii="Symbol" w:hAnsi="Symbol"/>
    </w:rPr>
  </w:style>
  <w:style w:type="character" w:customStyle="1" w:styleId="WW8Num2z1">
    <w:name w:val="WW8Num2z1"/>
    <w:rsid w:val="001D62AA"/>
    <w:rPr>
      <w:rFonts w:ascii="Courier New" w:hAnsi="Courier New" w:cs="Courier New"/>
    </w:rPr>
  </w:style>
  <w:style w:type="character" w:customStyle="1" w:styleId="WW8Num2z2">
    <w:name w:val="WW8Num2z2"/>
    <w:rsid w:val="001D62AA"/>
    <w:rPr>
      <w:rFonts w:ascii="Wingdings" w:hAnsi="Wingdings"/>
    </w:rPr>
  </w:style>
  <w:style w:type="character" w:customStyle="1" w:styleId="WW8Num2z3">
    <w:name w:val="WW8Num2z3"/>
    <w:rsid w:val="001D62AA"/>
    <w:rPr>
      <w:rFonts w:ascii="Symbol" w:hAnsi="Symbol"/>
    </w:rPr>
  </w:style>
  <w:style w:type="character" w:customStyle="1" w:styleId="WW8Num3z1">
    <w:name w:val="WW8Num3z1"/>
    <w:rsid w:val="001D62AA"/>
    <w:rPr>
      <w:rFonts w:ascii="Courier New" w:hAnsi="Courier New" w:cs="Courier New"/>
    </w:rPr>
  </w:style>
  <w:style w:type="character" w:customStyle="1" w:styleId="WW8Num3z2">
    <w:name w:val="WW8Num3z2"/>
    <w:rsid w:val="001D62AA"/>
    <w:rPr>
      <w:rFonts w:ascii="Wingdings" w:hAnsi="Wingdings"/>
    </w:rPr>
  </w:style>
  <w:style w:type="character" w:customStyle="1" w:styleId="WW8Num4z1">
    <w:name w:val="WW8Num4z1"/>
    <w:rsid w:val="001D62AA"/>
    <w:rPr>
      <w:rFonts w:ascii="Courier New" w:hAnsi="Courier New" w:cs="Courier New"/>
    </w:rPr>
  </w:style>
  <w:style w:type="character" w:customStyle="1" w:styleId="WW8Num4z2">
    <w:name w:val="WW8Num4z2"/>
    <w:rsid w:val="001D62AA"/>
    <w:rPr>
      <w:rFonts w:ascii="Wingdings" w:hAnsi="Wingdings"/>
    </w:rPr>
  </w:style>
  <w:style w:type="character" w:customStyle="1" w:styleId="WW8Num4z3">
    <w:name w:val="WW8Num4z3"/>
    <w:rsid w:val="001D62AA"/>
    <w:rPr>
      <w:rFonts w:ascii="Symbol" w:hAnsi="Symbol"/>
    </w:rPr>
  </w:style>
  <w:style w:type="character" w:customStyle="1" w:styleId="WW8Num5z1">
    <w:name w:val="WW8Num5z1"/>
    <w:rsid w:val="001D62AA"/>
    <w:rPr>
      <w:rFonts w:ascii="Courier New" w:hAnsi="Courier New" w:cs="Courier New"/>
    </w:rPr>
  </w:style>
  <w:style w:type="character" w:customStyle="1" w:styleId="WW8Num5z2">
    <w:name w:val="WW8Num5z2"/>
    <w:rsid w:val="001D62AA"/>
    <w:rPr>
      <w:rFonts w:ascii="Wingdings" w:hAnsi="Wingdings"/>
    </w:rPr>
  </w:style>
  <w:style w:type="character" w:customStyle="1" w:styleId="WW8Num5z3">
    <w:name w:val="WW8Num5z3"/>
    <w:rsid w:val="001D62AA"/>
    <w:rPr>
      <w:rFonts w:ascii="Symbol" w:hAnsi="Symbol"/>
    </w:rPr>
  </w:style>
  <w:style w:type="character" w:customStyle="1" w:styleId="WW8Num6z1">
    <w:name w:val="WW8Num6z1"/>
    <w:rsid w:val="001D62AA"/>
    <w:rPr>
      <w:rFonts w:ascii="Courier New" w:hAnsi="Courier New" w:cs="Courier New"/>
    </w:rPr>
  </w:style>
  <w:style w:type="character" w:customStyle="1" w:styleId="WW8Num6z2">
    <w:name w:val="WW8Num6z2"/>
    <w:rsid w:val="001D62AA"/>
    <w:rPr>
      <w:rFonts w:ascii="Wingdings" w:hAnsi="Wingdings"/>
    </w:rPr>
  </w:style>
  <w:style w:type="character" w:customStyle="1" w:styleId="WW8Num6z3">
    <w:name w:val="WW8Num6z3"/>
    <w:rsid w:val="001D62AA"/>
    <w:rPr>
      <w:rFonts w:ascii="Symbol" w:hAnsi="Symbol"/>
    </w:rPr>
  </w:style>
  <w:style w:type="character" w:customStyle="1" w:styleId="WW8Num7z1">
    <w:name w:val="WW8Num7z1"/>
    <w:rsid w:val="001D62AA"/>
    <w:rPr>
      <w:rFonts w:ascii="Courier New" w:hAnsi="Courier New" w:cs="Courier New"/>
    </w:rPr>
  </w:style>
  <w:style w:type="character" w:customStyle="1" w:styleId="WW8Num7z2">
    <w:name w:val="WW8Num7z2"/>
    <w:rsid w:val="001D62AA"/>
    <w:rPr>
      <w:rFonts w:ascii="Wingdings" w:hAnsi="Wingdings"/>
    </w:rPr>
  </w:style>
  <w:style w:type="character" w:customStyle="1" w:styleId="WW8Num8z1">
    <w:name w:val="WW8Num8z1"/>
    <w:rsid w:val="001D62AA"/>
    <w:rPr>
      <w:rFonts w:ascii="Courier New" w:hAnsi="Courier New" w:cs="Courier New"/>
    </w:rPr>
  </w:style>
  <w:style w:type="character" w:customStyle="1" w:styleId="WW8Num8z2">
    <w:name w:val="WW8Num8z2"/>
    <w:rsid w:val="001D62AA"/>
    <w:rPr>
      <w:rFonts w:ascii="Wingdings" w:hAnsi="Wingdings"/>
    </w:rPr>
  </w:style>
  <w:style w:type="character" w:customStyle="1" w:styleId="WW8Num8z3">
    <w:name w:val="WW8Num8z3"/>
    <w:rsid w:val="001D62AA"/>
    <w:rPr>
      <w:rFonts w:ascii="Symbol" w:hAnsi="Symbol"/>
    </w:rPr>
  </w:style>
  <w:style w:type="character" w:customStyle="1" w:styleId="WW8Num9z1">
    <w:name w:val="WW8Num9z1"/>
    <w:rsid w:val="001D62AA"/>
    <w:rPr>
      <w:rFonts w:ascii="Symbol" w:eastAsia="Times New Roman" w:hAnsi="Symbol" w:cs="Tahoma"/>
    </w:rPr>
  </w:style>
  <w:style w:type="character" w:customStyle="1" w:styleId="WW8Num9z2">
    <w:name w:val="WW8Num9z2"/>
    <w:rsid w:val="001D62AA"/>
    <w:rPr>
      <w:rFonts w:ascii="Wingdings" w:hAnsi="Wingdings"/>
    </w:rPr>
  </w:style>
  <w:style w:type="character" w:customStyle="1" w:styleId="WW8Num9z3">
    <w:name w:val="WW8Num9z3"/>
    <w:rsid w:val="001D62AA"/>
    <w:rPr>
      <w:rFonts w:ascii="Symbol" w:hAnsi="Symbol"/>
    </w:rPr>
  </w:style>
  <w:style w:type="character" w:customStyle="1" w:styleId="WW8Num9z4">
    <w:name w:val="WW8Num9z4"/>
    <w:rsid w:val="001D62AA"/>
    <w:rPr>
      <w:rFonts w:ascii="Courier New" w:hAnsi="Courier New" w:cs="Courier New"/>
    </w:rPr>
  </w:style>
  <w:style w:type="character" w:customStyle="1" w:styleId="WW8Num10z1">
    <w:name w:val="WW8Num10z1"/>
    <w:rsid w:val="001D62AA"/>
    <w:rPr>
      <w:rFonts w:ascii="Courier New" w:hAnsi="Courier New" w:cs="Courier New"/>
    </w:rPr>
  </w:style>
  <w:style w:type="character" w:customStyle="1" w:styleId="WW8Num10z2">
    <w:name w:val="WW8Num10z2"/>
    <w:rsid w:val="001D62AA"/>
    <w:rPr>
      <w:rFonts w:ascii="Wingdings" w:hAnsi="Wingdings"/>
    </w:rPr>
  </w:style>
  <w:style w:type="character" w:customStyle="1" w:styleId="WW8Num10z3">
    <w:name w:val="WW8Num10z3"/>
    <w:rsid w:val="001D62AA"/>
    <w:rPr>
      <w:rFonts w:ascii="Symbol" w:hAnsi="Symbol"/>
    </w:rPr>
  </w:style>
  <w:style w:type="character" w:customStyle="1" w:styleId="WW8Num11z1">
    <w:name w:val="WW8Num11z1"/>
    <w:rsid w:val="001D62AA"/>
    <w:rPr>
      <w:rFonts w:ascii="Courier New" w:hAnsi="Courier New" w:cs="Courier New"/>
    </w:rPr>
  </w:style>
  <w:style w:type="character" w:customStyle="1" w:styleId="WW8Num11z2">
    <w:name w:val="WW8Num11z2"/>
    <w:rsid w:val="001D62AA"/>
    <w:rPr>
      <w:rFonts w:ascii="Wingdings" w:hAnsi="Wingdings"/>
    </w:rPr>
  </w:style>
  <w:style w:type="character" w:customStyle="1" w:styleId="WW8Num11z3">
    <w:name w:val="WW8Num11z3"/>
    <w:rsid w:val="001D62AA"/>
    <w:rPr>
      <w:rFonts w:ascii="Symbol" w:hAnsi="Symbol"/>
    </w:rPr>
  </w:style>
  <w:style w:type="character" w:customStyle="1" w:styleId="WW8Num12z1">
    <w:name w:val="WW8Num12z1"/>
    <w:rsid w:val="001D62AA"/>
    <w:rPr>
      <w:rFonts w:ascii="Courier New" w:hAnsi="Courier New" w:cs="Courier New"/>
    </w:rPr>
  </w:style>
  <w:style w:type="character" w:customStyle="1" w:styleId="WW8Num12z2">
    <w:name w:val="WW8Num12z2"/>
    <w:rsid w:val="001D62AA"/>
    <w:rPr>
      <w:rFonts w:ascii="Wingdings" w:hAnsi="Wingdings"/>
    </w:rPr>
  </w:style>
  <w:style w:type="character" w:customStyle="1" w:styleId="WW8Num12z3">
    <w:name w:val="WW8Num12z3"/>
    <w:rsid w:val="001D62AA"/>
    <w:rPr>
      <w:rFonts w:ascii="Symbol" w:hAnsi="Symbol"/>
    </w:rPr>
  </w:style>
  <w:style w:type="character" w:customStyle="1" w:styleId="WW8Num13z1">
    <w:name w:val="WW8Num13z1"/>
    <w:rsid w:val="001D62AA"/>
    <w:rPr>
      <w:rFonts w:ascii="Courier New" w:hAnsi="Courier New" w:cs="Courier New"/>
    </w:rPr>
  </w:style>
  <w:style w:type="character" w:customStyle="1" w:styleId="WW8Num13z2">
    <w:name w:val="WW8Num13z2"/>
    <w:rsid w:val="001D62AA"/>
    <w:rPr>
      <w:rFonts w:ascii="Wingdings" w:hAnsi="Wingdings"/>
    </w:rPr>
  </w:style>
  <w:style w:type="character" w:customStyle="1" w:styleId="WW8Num13z3">
    <w:name w:val="WW8Num13z3"/>
    <w:rsid w:val="001D62AA"/>
    <w:rPr>
      <w:rFonts w:ascii="Symbol" w:hAnsi="Symbol"/>
    </w:rPr>
  </w:style>
  <w:style w:type="character" w:customStyle="1" w:styleId="WW8Num14z0">
    <w:name w:val="WW8Num14z0"/>
    <w:rsid w:val="001D62AA"/>
    <w:rPr>
      <w:rFonts w:ascii="Symbol" w:hAnsi="Symbol"/>
    </w:rPr>
  </w:style>
  <w:style w:type="character" w:customStyle="1" w:styleId="WW8Num14z1">
    <w:name w:val="WW8Num14z1"/>
    <w:rsid w:val="001D62AA"/>
    <w:rPr>
      <w:rFonts w:ascii="Courier New" w:hAnsi="Courier New" w:cs="Courier New"/>
    </w:rPr>
  </w:style>
  <w:style w:type="character" w:customStyle="1" w:styleId="WW8Num14z2">
    <w:name w:val="WW8Num14z2"/>
    <w:rsid w:val="001D62AA"/>
    <w:rPr>
      <w:rFonts w:ascii="Wingdings" w:hAnsi="Wingdings"/>
    </w:rPr>
  </w:style>
  <w:style w:type="character" w:customStyle="1" w:styleId="WW8Num17z1">
    <w:name w:val="WW8Num17z1"/>
    <w:rsid w:val="001D62AA"/>
    <w:rPr>
      <w:rFonts w:ascii="Courier New" w:hAnsi="Courier New" w:cs="Courier New"/>
    </w:rPr>
  </w:style>
  <w:style w:type="character" w:customStyle="1" w:styleId="WW8Num17z2">
    <w:name w:val="WW8Num17z2"/>
    <w:rsid w:val="001D62AA"/>
    <w:rPr>
      <w:rFonts w:ascii="Wingdings" w:hAnsi="Wingdings"/>
    </w:rPr>
  </w:style>
  <w:style w:type="character" w:customStyle="1" w:styleId="WW8Num19z0">
    <w:name w:val="WW8Num19z0"/>
    <w:rsid w:val="001D62AA"/>
    <w:rPr>
      <w:rFonts w:ascii="Tahoma" w:hAnsi="Tahoma"/>
    </w:rPr>
  </w:style>
  <w:style w:type="character" w:customStyle="1" w:styleId="WW8Num19z1">
    <w:name w:val="WW8Num19z1"/>
    <w:rsid w:val="001D62AA"/>
    <w:rPr>
      <w:rFonts w:ascii="Symbol" w:eastAsia="Times New Roman" w:hAnsi="Symbol" w:cs="Tahoma"/>
    </w:rPr>
  </w:style>
  <w:style w:type="character" w:customStyle="1" w:styleId="WW8Num19z2">
    <w:name w:val="WW8Num19z2"/>
    <w:rsid w:val="001D62AA"/>
    <w:rPr>
      <w:rFonts w:ascii="Wingdings" w:hAnsi="Wingdings"/>
    </w:rPr>
  </w:style>
  <w:style w:type="character" w:customStyle="1" w:styleId="WW8Num19z3">
    <w:name w:val="WW8Num19z3"/>
    <w:rsid w:val="001D62AA"/>
    <w:rPr>
      <w:rFonts w:ascii="Symbol" w:hAnsi="Symbol"/>
    </w:rPr>
  </w:style>
  <w:style w:type="character" w:customStyle="1" w:styleId="WW8Num19z4">
    <w:name w:val="WW8Num19z4"/>
    <w:rsid w:val="001D62AA"/>
    <w:rPr>
      <w:rFonts w:ascii="Courier New" w:hAnsi="Courier New" w:cs="Courier New"/>
    </w:rPr>
  </w:style>
  <w:style w:type="character" w:customStyle="1" w:styleId="WW8Num20z1">
    <w:name w:val="WW8Num20z1"/>
    <w:rsid w:val="001D62AA"/>
    <w:rPr>
      <w:rFonts w:ascii="Courier New" w:hAnsi="Courier New" w:cs="Courier New"/>
    </w:rPr>
  </w:style>
  <w:style w:type="character" w:customStyle="1" w:styleId="WW8Num20z2">
    <w:name w:val="WW8Num20z2"/>
    <w:rsid w:val="001D62AA"/>
    <w:rPr>
      <w:rFonts w:ascii="Wingdings" w:hAnsi="Wingdings"/>
    </w:rPr>
  </w:style>
  <w:style w:type="character" w:customStyle="1" w:styleId="WW8Num20z3">
    <w:name w:val="WW8Num20z3"/>
    <w:rsid w:val="001D62AA"/>
    <w:rPr>
      <w:rFonts w:ascii="Symbol" w:hAnsi="Symbol"/>
    </w:rPr>
  </w:style>
  <w:style w:type="character" w:customStyle="1" w:styleId="WW8Num22z0">
    <w:name w:val="WW8Num22z0"/>
    <w:rsid w:val="001D62AA"/>
    <w:rPr>
      <w:rFonts w:ascii="Wingdings" w:hAnsi="Wingdings"/>
    </w:rPr>
  </w:style>
  <w:style w:type="character" w:customStyle="1" w:styleId="WW8Num23z1">
    <w:name w:val="WW8Num23z1"/>
    <w:rsid w:val="001D62AA"/>
    <w:rPr>
      <w:rFonts w:ascii="Courier New" w:hAnsi="Courier New" w:cs="Courier New"/>
    </w:rPr>
  </w:style>
  <w:style w:type="character" w:customStyle="1" w:styleId="WW8Num23z2">
    <w:name w:val="WW8Num23z2"/>
    <w:rsid w:val="001D62AA"/>
    <w:rPr>
      <w:rFonts w:ascii="Wingdings" w:hAnsi="Wingdings"/>
    </w:rPr>
  </w:style>
  <w:style w:type="character" w:customStyle="1" w:styleId="WW8Num23z3">
    <w:name w:val="WW8Num23z3"/>
    <w:rsid w:val="001D62AA"/>
    <w:rPr>
      <w:rFonts w:ascii="Symbol" w:hAnsi="Symbol"/>
    </w:rPr>
  </w:style>
  <w:style w:type="character" w:customStyle="1" w:styleId="WW8Num25z1">
    <w:name w:val="WW8Num25z1"/>
    <w:rsid w:val="001D62AA"/>
    <w:rPr>
      <w:rFonts w:ascii="Courier New" w:hAnsi="Courier New" w:cs="Courier New"/>
    </w:rPr>
  </w:style>
  <w:style w:type="character" w:customStyle="1" w:styleId="WW8Num25z2">
    <w:name w:val="WW8Num25z2"/>
    <w:rsid w:val="001D62AA"/>
    <w:rPr>
      <w:rFonts w:ascii="Wingdings" w:hAnsi="Wingdings"/>
    </w:rPr>
  </w:style>
  <w:style w:type="character" w:customStyle="1" w:styleId="WW8Num27z1">
    <w:name w:val="WW8Num27z1"/>
    <w:rsid w:val="001D62AA"/>
    <w:rPr>
      <w:rFonts w:ascii="Courier New" w:hAnsi="Courier New" w:cs="Courier New"/>
    </w:rPr>
  </w:style>
  <w:style w:type="character" w:customStyle="1" w:styleId="WW8Num27z2">
    <w:name w:val="WW8Num27z2"/>
    <w:rsid w:val="001D62AA"/>
    <w:rPr>
      <w:rFonts w:ascii="Wingdings" w:hAnsi="Wingdings"/>
    </w:rPr>
  </w:style>
  <w:style w:type="character" w:customStyle="1" w:styleId="WW8Num28z1">
    <w:name w:val="WW8Num28z1"/>
    <w:rsid w:val="001D62AA"/>
    <w:rPr>
      <w:rFonts w:ascii="Courier New" w:hAnsi="Courier New" w:cs="Courier New"/>
    </w:rPr>
  </w:style>
  <w:style w:type="character" w:customStyle="1" w:styleId="WW8Num28z2">
    <w:name w:val="WW8Num28z2"/>
    <w:rsid w:val="001D62AA"/>
    <w:rPr>
      <w:rFonts w:ascii="Wingdings" w:hAnsi="Wingdings"/>
    </w:rPr>
  </w:style>
  <w:style w:type="character" w:customStyle="1" w:styleId="WW8Num28z3">
    <w:name w:val="WW8Num28z3"/>
    <w:rsid w:val="001D62AA"/>
    <w:rPr>
      <w:rFonts w:ascii="Symbol" w:hAnsi="Symbol"/>
    </w:rPr>
  </w:style>
  <w:style w:type="character" w:customStyle="1" w:styleId="WW8Num29z1">
    <w:name w:val="WW8Num29z1"/>
    <w:rsid w:val="001D62AA"/>
    <w:rPr>
      <w:rFonts w:ascii="Courier New" w:hAnsi="Courier New" w:cs="Courier New"/>
    </w:rPr>
  </w:style>
  <w:style w:type="character" w:customStyle="1" w:styleId="WW8Num29z2">
    <w:name w:val="WW8Num29z2"/>
    <w:rsid w:val="001D62AA"/>
    <w:rPr>
      <w:rFonts w:ascii="Wingdings" w:hAnsi="Wingdings"/>
    </w:rPr>
  </w:style>
  <w:style w:type="character" w:customStyle="1" w:styleId="WW8Num30z1">
    <w:name w:val="WW8Num30z1"/>
    <w:rsid w:val="001D62AA"/>
    <w:rPr>
      <w:rFonts w:ascii="Courier New" w:hAnsi="Courier New" w:cs="Courier New"/>
    </w:rPr>
  </w:style>
  <w:style w:type="character" w:customStyle="1" w:styleId="WW8Num30z2">
    <w:name w:val="WW8Num30z2"/>
    <w:rsid w:val="001D62AA"/>
    <w:rPr>
      <w:rFonts w:ascii="Wingdings" w:hAnsi="Wingdings"/>
    </w:rPr>
  </w:style>
  <w:style w:type="character" w:customStyle="1" w:styleId="WW8Num30z3">
    <w:name w:val="WW8Num30z3"/>
    <w:rsid w:val="001D62AA"/>
    <w:rPr>
      <w:rFonts w:ascii="Symbol" w:hAnsi="Symbol"/>
    </w:rPr>
  </w:style>
  <w:style w:type="character" w:customStyle="1" w:styleId="WW8Num31z0">
    <w:name w:val="WW8Num31z0"/>
    <w:rsid w:val="001D62AA"/>
    <w:rPr>
      <w:rFonts w:ascii="Tahoma" w:hAnsi="Tahoma"/>
    </w:rPr>
  </w:style>
  <w:style w:type="character" w:customStyle="1" w:styleId="WW8Num31z1">
    <w:name w:val="WW8Num31z1"/>
    <w:rsid w:val="001D62AA"/>
    <w:rPr>
      <w:rFonts w:ascii="Courier New" w:hAnsi="Courier New" w:cs="Courier New"/>
    </w:rPr>
  </w:style>
  <w:style w:type="character" w:customStyle="1" w:styleId="WW8Num31z2">
    <w:name w:val="WW8Num31z2"/>
    <w:rsid w:val="001D62AA"/>
    <w:rPr>
      <w:rFonts w:ascii="Wingdings" w:hAnsi="Wingdings"/>
    </w:rPr>
  </w:style>
  <w:style w:type="character" w:customStyle="1" w:styleId="WW8Num31z3">
    <w:name w:val="WW8Num31z3"/>
    <w:rsid w:val="001D62AA"/>
    <w:rPr>
      <w:rFonts w:ascii="Symbol" w:hAnsi="Symbol"/>
    </w:rPr>
  </w:style>
  <w:style w:type="character" w:customStyle="1" w:styleId="WW8Num32z1">
    <w:name w:val="WW8Num32z1"/>
    <w:rsid w:val="001D62AA"/>
    <w:rPr>
      <w:rFonts w:ascii="Courier New" w:hAnsi="Courier New" w:cs="Courier New"/>
    </w:rPr>
  </w:style>
  <w:style w:type="character" w:customStyle="1" w:styleId="WW8Num32z2">
    <w:name w:val="WW8Num32z2"/>
    <w:rsid w:val="001D62AA"/>
    <w:rPr>
      <w:rFonts w:ascii="Wingdings" w:hAnsi="Wingdings"/>
    </w:rPr>
  </w:style>
  <w:style w:type="character" w:customStyle="1" w:styleId="WW8Num33z1">
    <w:name w:val="WW8Num33z1"/>
    <w:rsid w:val="001D62AA"/>
    <w:rPr>
      <w:rFonts w:ascii="Courier New" w:hAnsi="Courier New" w:cs="Courier New"/>
    </w:rPr>
  </w:style>
  <w:style w:type="character" w:customStyle="1" w:styleId="WW8Num33z2">
    <w:name w:val="WW8Num33z2"/>
    <w:rsid w:val="001D62AA"/>
    <w:rPr>
      <w:rFonts w:ascii="Wingdings" w:hAnsi="Wingdings"/>
    </w:rPr>
  </w:style>
  <w:style w:type="character" w:customStyle="1" w:styleId="WW8Num33z3">
    <w:name w:val="WW8Num33z3"/>
    <w:rsid w:val="001D62AA"/>
    <w:rPr>
      <w:rFonts w:ascii="Symbol" w:hAnsi="Symbol"/>
    </w:rPr>
  </w:style>
  <w:style w:type="character" w:customStyle="1" w:styleId="WW8Num36z1">
    <w:name w:val="WW8Num36z1"/>
    <w:rsid w:val="001D62AA"/>
    <w:rPr>
      <w:rFonts w:ascii="Courier New" w:hAnsi="Courier New" w:cs="Courier New"/>
    </w:rPr>
  </w:style>
  <w:style w:type="character" w:customStyle="1" w:styleId="WW8Num36z2">
    <w:name w:val="WW8Num36z2"/>
    <w:rsid w:val="001D62AA"/>
    <w:rPr>
      <w:rFonts w:ascii="Wingdings" w:hAnsi="Wingdings"/>
    </w:rPr>
  </w:style>
  <w:style w:type="character" w:customStyle="1" w:styleId="WW8Num37z1">
    <w:name w:val="WW8Num37z1"/>
    <w:rsid w:val="001D62AA"/>
    <w:rPr>
      <w:rFonts w:ascii="Tahoma" w:eastAsia="Times New Roman" w:hAnsi="Tahoma" w:cs="Tahoma"/>
    </w:rPr>
  </w:style>
  <w:style w:type="character" w:customStyle="1" w:styleId="WW8Num37z2">
    <w:name w:val="WW8Num37z2"/>
    <w:rsid w:val="001D62AA"/>
    <w:rPr>
      <w:rFonts w:ascii="Wingdings" w:hAnsi="Wingdings"/>
    </w:rPr>
  </w:style>
  <w:style w:type="character" w:customStyle="1" w:styleId="WW8Num37z3">
    <w:name w:val="WW8Num37z3"/>
    <w:rsid w:val="001D62AA"/>
    <w:rPr>
      <w:rFonts w:ascii="Symbol" w:hAnsi="Symbol"/>
    </w:rPr>
  </w:style>
  <w:style w:type="character" w:customStyle="1" w:styleId="WW8Num37z4">
    <w:name w:val="WW8Num37z4"/>
    <w:rsid w:val="001D62AA"/>
    <w:rPr>
      <w:rFonts w:ascii="Courier New" w:hAnsi="Courier New" w:cs="Courier New"/>
    </w:rPr>
  </w:style>
  <w:style w:type="character" w:customStyle="1" w:styleId="WW8Num39z1">
    <w:name w:val="WW8Num39z1"/>
    <w:rsid w:val="001D62AA"/>
    <w:rPr>
      <w:rFonts w:ascii="Courier New" w:hAnsi="Courier New" w:cs="Courier New"/>
    </w:rPr>
  </w:style>
  <w:style w:type="character" w:customStyle="1" w:styleId="WW8Num39z2">
    <w:name w:val="WW8Num39z2"/>
    <w:rsid w:val="001D62AA"/>
    <w:rPr>
      <w:rFonts w:ascii="Wingdings" w:hAnsi="Wingdings"/>
    </w:rPr>
  </w:style>
  <w:style w:type="character" w:customStyle="1" w:styleId="WW8Num39z3">
    <w:name w:val="WW8Num39z3"/>
    <w:rsid w:val="001D62AA"/>
    <w:rPr>
      <w:rFonts w:ascii="Symbol" w:hAnsi="Symbol"/>
    </w:rPr>
  </w:style>
  <w:style w:type="character" w:customStyle="1" w:styleId="WW8Num40z1">
    <w:name w:val="WW8Num40z1"/>
    <w:rsid w:val="001D62AA"/>
    <w:rPr>
      <w:rFonts w:ascii="Courier New" w:hAnsi="Courier New" w:cs="Courier New"/>
    </w:rPr>
  </w:style>
  <w:style w:type="character" w:customStyle="1" w:styleId="WW8Num40z2">
    <w:name w:val="WW8Num40z2"/>
    <w:rsid w:val="001D62AA"/>
    <w:rPr>
      <w:rFonts w:ascii="Wingdings" w:hAnsi="Wingdings"/>
    </w:rPr>
  </w:style>
  <w:style w:type="character" w:customStyle="1" w:styleId="WW8Num40z3">
    <w:name w:val="WW8Num40z3"/>
    <w:rsid w:val="001D62AA"/>
    <w:rPr>
      <w:rFonts w:ascii="Symbol" w:hAnsi="Symbol"/>
    </w:rPr>
  </w:style>
  <w:style w:type="character" w:customStyle="1" w:styleId="WW8Num42z1">
    <w:name w:val="WW8Num42z1"/>
    <w:rsid w:val="001D62AA"/>
    <w:rPr>
      <w:rFonts w:ascii="Courier New" w:hAnsi="Courier New" w:cs="Courier New"/>
    </w:rPr>
  </w:style>
  <w:style w:type="character" w:customStyle="1" w:styleId="WW8Num42z2">
    <w:name w:val="WW8Num42z2"/>
    <w:rsid w:val="001D62AA"/>
    <w:rPr>
      <w:rFonts w:ascii="Wingdings" w:hAnsi="Wingdings"/>
    </w:rPr>
  </w:style>
  <w:style w:type="character" w:customStyle="1" w:styleId="WW8Num42z3">
    <w:name w:val="WW8Num42z3"/>
    <w:rsid w:val="001D62AA"/>
    <w:rPr>
      <w:rFonts w:ascii="Symbol" w:hAnsi="Symbol"/>
    </w:rPr>
  </w:style>
  <w:style w:type="character" w:customStyle="1" w:styleId="WW8Num43z1">
    <w:name w:val="WW8Num43z1"/>
    <w:rsid w:val="001D62AA"/>
    <w:rPr>
      <w:rFonts w:ascii="Courier New" w:hAnsi="Courier New" w:cs="Courier New"/>
    </w:rPr>
  </w:style>
  <w:style w:type="character" w:customStyle="1" w:styleId="WW8Num43z2">
    <w:name w:val="WW8Num43z2"/>
    <w:rsid w:val="001D62AA"/>
    <w:rPr>
      <w:rFonts w:ascii="Wingdings" w:hAnsi="Wingdings" w:cs="Wingdings"/>
    </w:rPr>
  </w:style>
  <w:style w:type="character" w:customStyle="1" w:styleId="WW8Num45z1">
    <w:name w:val="WW8Num45z1"/>
    <w:rsid w:val="001D62AA"/>
    <w:rPr>
      <w:rFonts w:ascii="Courier New" w:hAnsi="Courier New" w:cs="Courier New"/>
    </w:rPr>
  </w:style>
  <w:style w:type="character" w:customStyle="1" w:styleId="WW8Num45z2">
    <w:name w:val="WW8Num45z2"/>
    <w:rsid w:val="001D62AA"/>
    <w:rPr>
      <w:rFonts w:ascii="Wingdings" w:hAnsi="Wingdings" w:cs="Wingdings"/>
    </w:rPr>
  </w:style>
  <w:style w:type="character" w:customStyle="1" w:styleId="WW8Num46z1">
    <w:name w:val="WW8Num46z1"/>
    <w:rsid w:val="001D62AA"/>
    <w:rPr>
      <w:rFonts w:ascii="Courier New" w:hAnsi="Courier New" w:cs="Courier New"/>
    </w:rPr>
  </w:style>
  <w:style w:type="character" w:customStyle="1" w:styleId="WW8Num46z2">
    <w:name w:val="WW8Num46z2"/>
    <w:rsid w:val="001D62AA"/>
    <w:rPr>
      <w:rFonts w:ascii="Wingdings" w:hAnsi="Wingdings"/>
    </w:rPr>
  </w:style>
  <w:style w:type="character" w:customStyle="1" w:styleId="WW8Num46z3">
    <w:name w:val="WW8Num46z3"/>
    <w:rsid w:val="001D62AA"/>
    <w:rPr>
      <w:rFonts w:ascii="Symbol" w:hAnsi="Symbol"/>
    </w:rPr>
  </w:style>
  <w:style w:type="character" w:customStyle="1" w:styleId="WW8Num47z1">
    <w:name w:val="WW8Num47z1"/>
    <w:rsid w:val="001D62AA"/>
    <w:rPr>
      <w:rFonts w:ascii="Courier New" w:hAnsi="Courier New" w:cs="Courier New"/>
    </w:rPr>
  </w:style>
  <w:style w:type="character" w:customStyle="1" w:styleId="WW8Num47z2">
    <w:name w:val="WW8Num47z2"/>
    <w:rsid w:val="001D62AA"/>
    <w:rPr>
      <w:rFonts w:ascii="Wingdings" w:hAnsi="Wingdings"/>
    </w:rPr>
  </w:style>
  <w:style w:type="character" w:customStyle="1" w:styleId="WW8Num47z3">
    <w:name w:val="WW8Num47z3"/>
    <w:rsid w:val="001D62AA"/>
    <w:rPr>
      <w:rFonts w:ascii="Symbol" w:hAnsi="Symbol"/>
    </w:rPr>
  </w:style>
  <w:style w:type="character" w:customStyle="1" w:styleId="WW8Num48z1">
    <w:name w:val="WW8Num48z1"/>
    <w:rsid w:val="001D62AA"/>
    <w:rPr>
      <w:rFonts w:ascii="Courier New" w:hAnsi="Courier New" w:cs="Courier New"/>
    </w:rPr>
  </w:style>
  <w:style w:type="character" w:customStyle="1" w:styleId="WW8Num48z2">
    <w:name w:val="WW8Num48z2"/>
    <w:rsid w:val="001D62AA"/>
    <w:rPr>
      <w:rFonts w:ascii="Wingdings" w:hAnsi="Wingdings"/>
    </w:rPr>
  </w:style>
  <w:style w:type="character" w:customStyle="1" w:styleId="WW8Num48z3">
    <w:name w:val="WW8Num48z3"/>
    <w:rsid w:val="001D62AA"/>
    <w:rPr>
      <w:rFonts w:ascii="Symbol" w:hAnsi="Symbol"/>
    </w:rPr>
  </w:style>
  <w:style w:type="character" w:customStyle="1" w:styleId="WW8Num49z1">
    <w:name w:val="WW8Num49z1"/>
    <w:rsid w:val="001D62AA"/>
    <w:rPr>
      <w:rFonts w:ascii="Courier New" w:hAnsi="Courier New" w:cs="Courier New"/>
    </w:rPr>
  </w:style>
  <w:style w:type="character" w:customStyle="1" w:styleId="WW8Num49z2">
    <w:name w:val="WW8Num49z2"/>
    <w:rsid w:val="001D62AA"/>
    <w:rPr>
      <w:rFonts w:ascii="Wingdings" w:hAnsi="Wingdings" w:cs="Wingdings"/>
    </w:rPr>
  </w:style>
  <w:style w:type="character" w:customStyle="1" w:styleId="WW8Num50z2">
    <w:name w:val="WW8Num50z2"/>
    <w:rsid w:val="001D62AA"/>
    <w:rPr>
      <w:rFonts w:ascii="Wingdings" w:hAnsi="Wingdings"/>
    </w:rPr>
  </w:style>
  <w:style w:type="character" w:customStyle="1" w:styleId="WW8Num50z3">
    <w:name w:val="WW8Num50z3"/>
    <w:rsid w:val="001D62AA"/>
    <w:rPr>
      <w:rFonts w:ascii="Symbol" w:hAnsi="Symbol"/>
    </w:rPr>
  </w:style>
  <w:style w:type="character" w:customStyle="1" w:styleId="WW8Num51z1">
    <w:name w:val="WW8Num51z1"/>
    <w:rsid w:val="001D62AA"/>
    <w:rPr>
      <w:rFonts w:ascii="Courier New" w:hAnsi="Courier New" w:cs="Courier New"/>
    </w:rPr>
  </w:style>
  <w:style w:type="character" w:customStyle="1" w:styleId="WW8Num51z2">
    <w:name w:val="WW8Num51z2"/>
    <w:rsid w:val="001D62AA"/>
    <w:rPr>
      <w:rFonts w:ascii="Wingdings" w:hAnsi="Wingdings"/>
    </w:rPr>
  </w:style>
  <w:style w:type="character" w:customStyle="1" w:styleId="WW8Num51z3">
    <w:name w:val="WW8Num51z3"/>
    <w:rsid w:val="001D62AA"/>
    <w:rPr>
      <w:rFonts w:ascii="Symbol" w:hAnsi="Symbol"/>
    </w:rPr>
  </w:style>
  <w:style w:type="character" w:customStyle="1" w:styleId="WW8Num53z1">
    <w:name w:val="WW8Num53z1"/>
    <w:rsid w:val="001D62AA"/>
    <w:rPr>
      <w:rFonts w:ascii="Courier New" w:hAnsi="Courier New" w:cs="Courier New"/>
    </w:rPr>
  </w:style>
  <w:style w:type="character" w:customStyle="1" w:styleId="WW8Num53z3">
    <w:name w:val="WW8Num53z3"/>
    <w:rsid w:val="001D62AA"/>
    <w:rPr>
      <w:rFonts w:ascii="Symbol" w:hAnsi="Symbol"/>
    </w:rPr>
  </w:style>
  <w:style w:type="character" w:customStyle="1" w:styleId="WW8Num54z1">
    <w:name w:val="WW8Num54z1"/>
    <w:rsid w:val="001D62AA"/>
    <w:rPr>
      <w:rFonts w:ascii="Courier New" w:hAnsi="Courier New" w:cs="Courier New"/>
    </w:rPr>
  </w:style>
  <w:style w:type="character" w:customStyle="1" w:styleId="WW8Num54z2">
    <w:name w:val="WW8Num54z2"/>
    <w:rsid w:val="001D62AA"/>
    <w:rPr>
      <w:rFonts w:ascii="Wingdings" w:hAnsi="Wingdings"/>
    </w:rPr>
  </w:style>
  <w:style w:type="character" w:customStyle="1" w:styleId="WW8Num54z3">
    <w:name w:val="WW8Num54z3"/>
    <w:rsid w:val="001D62AA"/>
    <w:rPr>
      <w:rFonts w:ascii="Symbol" w:hAnsi="Symbol"/>
    </w:rPr>
  </w:style>
  <w:style w:type="character" w:customStyle="1" w:styleId="WW8Num55z2">
    <w:name w:val="WW8Num55z2"/>
    <w:rsid w:val="001D62AA"/>
    <w:rPr>
      <w:rFonts w:ascii="Wingdings" w:hAnsi="Wingdings"/>
    </w:rPr>
  </w:style>
  <w:style w:type="character" w:customStyle="1" w:styleId="WW8Num55z3">
    <w:name w:val="WW8Num55z3"/>
    <w:rsid w:val="001D62AA"/>
    <w:rPr>
      <w:rFonts w:ascii="Symbol" w:hAnsi="Symbol"/>
    </w:rPr>
  </w:style>
  <w:style w:type="character" w:customStyle="1" w:styleId="WW8Num56z1">
    <w:name w:val="WW8Num56z1"/>
    <w:rsid w:val="001D62AA"/>
    <w:rPr>
      <w:rFonts w:ascii="Courier New" w:hAnsi="Courier New" w:cs="Courier New"/>
    </w:rPr>
  </w:style>
  <w:style w:type="character" w:customStyle="1" w:styleId="WW8Num56z2">
    <w:name w:val="WW8Num56z2"/>
    <w:rsid w:val="001D62AA"/>
    <w:rPr>
      <w:rFonts w:ascii="Wingdings" w:hAnsi="Wingdings"/>
    </w:rPr>
  </w:style>
  <w:style w:type="character" w:customStyle="1" w:styleId="WW8Num57z2">
    <w:name w:val="WW8Num57z2"/>
    <w:rsid w:val="001D62AA"/>
    <w:rPr>
      <w:rFonts w:ascii="Wingdings" w:hAnsi="Wingdings"/>
    </w:rPr>
  </w:style>
  <w:style w:type="character" w:customStyle="1" w:styleId="WW8Num57z3">
    <w:name w:val="WW8Num57z3"/>
    <w:rsid w:val="001D62AA"/>
    <w:rPr>
      <w:rFonts w:ascii="Symbol" w:hAnsi="Symbol"/>
    </w:rPr>
  </w:style>
  <w:style w:type="character" w:customStyle="1" w:styleId="WW8Num58z1">
    <w:name w:val="WW8Num58z1"/>
    <w:rsid w:val="001D62AA"/>
    <w:rPr>
      <w:rFonts w:ascii="Courier New" w:hAnsi="Courier New" w:cs="Courier New"/>
    </w:rPr>
  </w:style>
  <w:style w:type="character" w:customStyle="1" w:styleId="WW8Num58z2">
    <w:name w:val="WW8Num58z2"/>
    <w:rsid w:val="001D62AA"/>
    <w:rPr>
      <w:rFonts w:ascii="Wingdings" w:hAnsi="Wingdings"/>
    </w:rPr>
  </w:style>
  <w:style w:type="character" w:customStyle="1" w:styleId="WW8Num58z3">
    <w:name w:val="WW8Num58z3"/>
    <w:rsid w:val="001D62AA"/>
    <w:rPr>
      <w:rFonts w:ascii="Symbol" w:hAnsi="Symbol"/>
    </w:rPr>
  </w:style>
  <w:style w:type="character" w:customStyle="1" w:styleId="WW8Num59z1">
    <w:name w:val="WW8Num59z1"/>
    <w:rsid w:val="001D62AA"/>
    <w:rPr>
      <w:rFonts w:ascii="Courier New" w:hAnsi="Courier New" w:cs="Courier New"/>
    </w:rPr>
  </w:style>
  <w:style w:type="character" w:customStyle="1" w:styleId="WW8Num59z2">
    <w:name w:val="WW8Num59z2"/>
    <w:rsid w:val="001D62AA"/>
    <w:rPr>
      <w:rFonts w:ascii="Wingdings" w:hAnsi="Wingdings"/>
    </w:rPr>
  </w:style>
  <w:style w:type="character" w:customStyle="1" w:styleId="WW8Num59z3">
    <w:name w:val="WW8Num59z3"/>
    <w:rsid w:val="001D62AA"/>
    <w:rPr>
      <w:rFonts w:ascii="Symbol" w:hAnsi="Symbol"/>
    </w:rPr>
  </w:style>
  <w:style w:type="character" w:customStyle="1" w:styleId="WW8Num60z1">
    <w:name w:val="WW8Num60z1"/>
    <w:rsid w:val="001D62AA"/>
    <w:rPr>
      <w:rFonts w:ascii="Courier New" w:hAnsi="Courier New" w:cs="Courier New"/>
    </w:rPr>
  </w:style>
  <w:style w:type="character" w:customStyle="1" w:styleId="WW8Num60z2">
    <w:name w:val="WW8Num60z2"/>
    <w:rsid w:val="001D62AA"/>
    <w:rPr>
      <w:rFonts w:ascii="Wingdings" w:hAnsi="Wingdings"/>
    </w:rPr>
  </w:style>
  <w:style w:type="character" w:customStyle="1" w:styleId="WW8Num60z3">
    <w:name w:val="WW8Num60z3"/>
    <w:rsid w:val="001D62AA"/>
    <w:rPr>
      <w:rFonts w:ascii="Symbol" w:hAnsi="Symbol"/>
    </w:rPr>
  </w:style>
  <w:style w:type="character" w:customStyle="1" w:styleId="WW8Num62z1">
    <w:name w:val="WW8Num62z1"/>
    <w:rsid w:val="001D62AA"/>
    <w:rPr>
      <w:rFonts w:ascii="Courier New" w:hAnsi="Courier New" w:cs="Courier New"/>
    </w:rPr>
  </w:style>
  <w:style w:type="character" w:customStyle="1" w:styleId="WW8Num62z2">
    <w:name w:val="WW8Num62z2"/>
    <w:rsid w:val="001D62AA"/>
    <w:rPr>
      <w:rFonts w:ascii="Wingdings" w:hAnsi="Wingdings"/>
    </w:rPr>
  </w:style>
  <w:style w:type="character" w:customStyle="1" w:styleId="WW8Num62z3">
    <w:name w:val="WW8Num62z3"/>
    <w:rsid w:val="001D62AA"/>
    <w:rPr>
      <w:rFonts w:ascii="Symbol" w:hAnsi="Symbol"/>
    </w:rPr>
  </w:style>
  <w:style w:type="character" w:customStyle="1" w:styleId="WW8Num63z1">
    <w:name w:val="WW8Num63z1"/>
    <w:rsid w:val="001D62AA"/>
    <w:rPr>
      <w:rFonts w:ascii="Courier New" w:hAnsi="Courier New" w:cs="Courier New"/>
    </w:rPr>
  </w:style>
  <w:style w:type="character" w:customStyle="1" w:styleId="WW8Num63z2">
    <w:name w:val="WW8Num63z2"/>
    <w:rsid w:val="001D62AA"/>
    <w:rPr>
      <w:rFonts w:ascii="Wingdings" w:hAnsi="Wingdings"/>
    </w:rPr>
  </w:style>
  <w:style w:type="character" w:customStyle="1" w:styleId="WW8Num63z3">
    <w:name w:val="WW8Num63z3"/>
    <w:rsid w:val="001D62AA"/>
    <w:rPr>
      <w:rFonts w:ascii="Symbol" w:hAnsi="Symbol"/>
    </w:rPr>
  </w:style>
  <w:style w:type="character" w:customStyle="1" w:styleId="WW8Num64z1">
    <w:name w:val="WW8Num64z1"/>
    <w:rsid w:val="001D62AA"/>
    <w:rPr>
      <w:rFonts w:ascii="Symbol" w:hAnsi="Symbol"/>
    </w:rPr>
  </w:style>
  <w:style w:type="character" w:customStyle="1" w:styleId="WW8Num65z1">
    <w:name w:val="WW8Num65z1"/>
    <w:rsid w:val="001D62AA"/>
    <w:rPr>
      <w:rFonts w:ascii="Courier New" w:hAnsi="Courier New" w:cs="Courier New"/>
    </w:rPr>
  </w:style>
  <w:style w:type="character" w:customStyle="1" w:styleId="WW8Num65z2">
    <w:name w:val="WW8Num65z2"/>
    <w:rsid w:val="001D62AA"/>
    <w:rPr>
      <w:rFonts w:ascii="Wingdings" w:hAnsi="Wingdings"/>
    </w:rPr>
  </w:style>
  <w:style w:type="character" w:customStyle="1" w:styleId="WW8Num65z3">
    <w:name w:val="WW8Num65z3"/>
    <w:rsid w:val="001D62AA"/>
    <w:rPr>
      <w:rFonts w:ascii="Symbol" w:hAnsi="Symbol"/>
    </w:rPr>
  </w:style>
  <w:style w:type="character" w:customStyle="1" w:styleId="WW8Num66z1">
    <w:name w:val="WW8Num66z1"/>
    <w:rsid w:val="001D62AA"/>
    <w:rPr>
      <w:rFonts w:ascii="Courier New" w:hAnsi="Courier New" w:cs="Courier New"/>
    </w:rPr>
  </w:style>
  <w:style w:type="character" w:customStyle="1" w:styleId="WW8Num66z2">
    <w:name w:val="WW8Num66z2"/>
    <w:rsid w:val="001D62AA"/>
    <w:rPr>
      <w:rFonts w:ascii="Wingdings" w:hAnsi="Wingdings"/>
    </w:rPr>
  </w:style>
  <w:style w:type="character" w:customStyle="1" w:styleId="WW8Num66z3">
    <w:name w:val="WW8Num66z3"/>
    <w:rsid w:val="001D62AA"/>
    <w:rPr>
      <w:rFonts w:ascii="Symbol" w:hAnsi="Symbol"/>
    </w:rPr>
  </w:style>
  <w:style w:type="character" w:customStyle="1" w:styleId="WW8Num67z1">
    <w:name w:val="WW8Num67z1"/>
    <w:rsid w:val="001D62AA"/>
    <w:rPr>
      <w:rFonts w:ascii="Courier New" w:hAnsi="Courier New" w:cs="Courier New"/>
    </w:rPr>
  </w:style>
  <w:style w:type="character" w:customStyle="1" w:styleId="WW8Num67z2">
    <w:name w:val="WW8Num67z2"/>
    <w:rsid w:val="001D62AA"/>
    <w:rPr>
      <w:rFonts w:ascii="Wingdings" w:hAnsi="Wingdings" w:cs="Wingdings"/>
    </w:rPr>
  </w:style>
  <w:style w:type="character" w:customStyle="1" w:styleId="WW8Num68z1">
    <w:name w:val="WW8Num68z1"/>
    <w:rsid w:val="001D62AA"/>
    <w:rPr>
      <w:rFonts w:ascii="Courier New" w:hAnsi="Courier New" w:cs="Courier New"/>
    </w:rPr>
  </w:style>
  <w:style w:type="character" w:customStyle="1" w:styleId="WW8Num68z2">
    <w:name w:val="WW8Num68z2"/>
    <w:rsid w:val="001D62AA"/>
    <w:rPr>
      <w:rFonts w:ascii="Wingdings" w:hAnsi="Wingdings"/>
    </w:rPr>
  </w:style>
  <w:style w:type="character" w:customStyle="1" w:styleId="WW8Num69z1">
    <w:name w:val="WW8Num69z1"/>
    <w:rsid w:val="001D62AA"/>
    <w:rPr>
      <w:rFonts w:ascii="Courier New" w:hAnsi="Courier New" w:cs="Courier New"/>
    </w:rPr>
  </w:style>
  <w:style w:type="character" w:customStyle="1" w:styleId="WW8Num69z2">
    <w:name w:val="WW8Num69z2"/>
    <w:rsid w:val="001D62AA"/>
    <w:rPr>
      <w:rFonts w:ascii="Wingdings" w:hAnsi="Wingdings"/>
    </w:rPr>
  </w:style>
  <w:style w:type="character" w:customStyle="1" w:styleId="WW8Num69z3">
    <w:name w:val="WW8Num69z3"/>
    <w:rsid w:val="001D62AA"/>
    <w:rPr>
      <w:rFonts w:ascii="Symbol" w:hAnsi="Symbol"/>
    </w:rPr>
  </w:style>
  <w:style w:type="character" w:customStyle="1" w:styleId="WW8Num70z1">
    <w:name w:val="WW8Num70z1"/>
    <w:rsid w:val="001D62AA"/>
    <w:rPr>
      <w:rFonts w:ascii="Courier New" w:hAnsi="Courier New" w:cs="Courier New"/>
    </w:rPr>
  </w:style>
  <w:style w:type="character" w:customStyle="1" w:styleId="WW8Num70z2">
    <w:name w:val="WW8Num70z2"/>
    <w:rsid w:val="001D62AA"/>
    <w:rPr>
      <w:rFonts w:ascii="Wingdings" w:hAnsi="Wingdings"/>
    </w:rPr>
  </w:style>
  <w:style w:type="character" w:customStyle="1" w:styleId="WW8Num70z3">
    <w:name w:val="WW8Num70z3"/>
    <w:rsid w:val="001D62AA"/>
    <w:rPr>
      <w:rFonts w:ascii="Symbol" w:hAnsi="Symbol"/>
    </w:rPr>
  </w:style>
  <w:style w:type="character" w:customStyle="1" w:styleId="WW8Num72z1">
    <w:name w:val="WW8Num72z1"/>
    <w:rsid w:val="001D62AA"/>
    <w:rPr>
      <w:rFonts w:ascii="Courier New" w:hAnsi="Courier New" w:cs="Courier New"/>
    </w:rPr>
  </w:style>
  <w:style w:type="character" w:customStyle="1" w:styleId="WW8Num72z2">
    <w:name w:val="WW8Num72z2"/>
    <w:rsid w:val="001D62AA"/>
    <w:rPr>
      <w:rFonts w:ascii="Wingdings" w:hAnsi="Wingdings"/>
    </w:rPr>
  </w:style>
  <w:style w:type="character" w:customStyle="1" w:styleId="WW8Num73z1">
    <w:name w:val="WW8Num73z1"/>
    <w:rsid w:val="001D62AA"/>
    <w:rPr>
      <w:rFonts w:ascii="Courier New" w:hAnsi="Courier New" w:cs="Courier New"/>
    </w:rPr>
  </w:style>
  <w:style w:type="character" w:customStyle="1" w:styleId="WW8Num73z2">
    <w:name w:val="WW8Num73z2"/>
    <w:rsid w:val="001D62AA"/>
    <w:rPr>
      <w:rFonts w:ascii="Wingdings" w:hAnsi="Wingdings"/>
    </w:rPr>
  </w:style>
  <w:style w:type="character" w:customStyle="1" w:styleId="WW8Num73z3">
    <w:name w:val="WW8Num73z3"/>
    <w:rsid w:val="001D62AA"/>
    <w:rPr>
      <w:rFonts w:ascii="Symbol" w:hAnsi="Symbol"/>
    </w:rPr>
  </w:style>
  <w:style w:type="character" w:customStyle="1" w:styleId="WW8Num74z1">
    <w:name w:val="WW8Num74z1"/>
    <w:rsid w:val="001D62AA"/>
    <w:rPr>
      <w:rFonts w:ascii="Courier New" w:hAnsi="Courier New" w:cs="Courier New"/>
    </w:rPr>
  </w:style>
  <w:style w:type="character" w:customStyle="1" w:styleId="WW8Num74z2">
    <w:name w:val="WW8Num74z2"/>
    <w:rsid w:val="001D62AA"/>
    <w:rPr>
      <w:rFonts w:ascii="Wingdings" w:hAnsi="Wingdings"/>
    </w:rPr>
  </w:style>
  <w:style w:type="character" w:customStyle="1" w:styleId="WW8Num74z3">
    <w:name w:val="WW8Num74z3"/>
    <w:rsid w:val="001D62AA"/>
    <w:rPr>
      <w:rFonts w:ascii="Symbol" w:hAnsi="Symbol"/>
    </w:rPr>
  </w:style>
  <w:style w:type="character" w:customStyle="1" w:styleId="WW8Num76z1">
    <w:name w:val="WW8Num76z1"/>
    <w:rsid w:val="001D62AA"/>
    <w:rPr>
      <w:rFonts w:ascii="Courier New" w:hAnsi="Courier New" w:cs="Courier New"/>
    </w:rPr>
  </w:style>
  <w:style w:type="character" w:customStyle="1" w:styleId="WW8Num76z2">
    <w:name w:val="WW8Num76z2"/>
    <w:rsid w:val="001D62AA"/>
    <w:rPr>
      <w:rFonts w:ascii="Wingdings" w:hAnsi="Wingdings"/>
    </w:rPr>
  </w:style>
  <w:style w:type="character" w:customStyle="1" w:styleId="WW8Num77z1">
    <w:name w:val="WW8Num77z1"/>
    <w:rsid w:val="001D62AA"/>
    <w:rPr>
      <w:rFonts w:ascii="Courier New" w:hAnsi="Courier New" w:cs="Courier New"/>
    </w:rPr>
  </w:style>
  <w:style w:type="character" w:customStyle="1" w:styleId="WW8Num77z2">
    <w:name w:val="WW8Num77z2"/>
    <w:rsid w:val="001D62AA"/>
    <w:rPr>
      <w:rFonts w:ascii="Wingdings" w:hAnsi="Wingdings"/>
    </w:rPr>
  </w:style>
  <w:style w:type="character" w:customStyle="1" w:styleId="WW8Num77z3">
    <w:name w:val="WW8Num77z3"/>
    <w:rsid w:val="001D62AA"/>
    <w:rPr>
      <w:rFonts w:ascii="Symbol" w:hAnsi="Symbol"/>
    </w:rPr>
  </w:style>
  <w:style w:type="character" w:customStyle="1" w:styleId="WW8Num78z1">
    <w:name w:val="WW8Num78z1"/>
    <w:rsid w:val="001D62AA"/>
    <w:rPr>
      <w:rFonts w:ascii="Courier New" w:hAnsi="Courier New" w:cs="Courier New"/>
    </w:rPr>
  </w:style>
  <w:style w:type="character" w:customStyle="1" w:styleId="WW8Num78z2">
    <w:name w:val="WW8Num78z2"/>
    <w:rsid w:val="001D62AA"/>
    <w:rPr>
      <w:rFonts w:ascii="Wingdings" w:hAnsi="Wingdings"/>
    </w:rPr>
  </w:style>
  <w:style w:type="character" w:customStyle="1" w:styleId="WW8Num78z3">
    <w:name w:val="WW8Num78z3"/>
    <w:rsid w:val="001D62AA"/>
    <w:rPr>
      <w:rFonts w:ascii="Symbol" w:hAnsi="Symbol"/>
    </w:rPr>
  </w:style>
  <w:style w:type="character" w:customStyle="1" w:styleId="WW8Num79z1">
    <w:name w:val="WW8Num79z1"/>
    <w:rsid w:val="001D62AA"/>
    <w:rPr>
      <w:rFonts w:ascii="Courier New" w:hAnsi="Courier New" w:cs="Courier New"/>
    </w:rPr>
  </w:style>
  <w:style w:type="character" w:customStyle="1" w:styleId="WW8Num79z2">
    <w:name w:val="WW8Num79z2"/>
    <w:rsid w:val="001D62AA"/>
    <w:rPr>
      <w:rFonts w:ascii="Wingdings" w:hAnsi="Wingdings"/>
    </w:rPr>
  </w:style>
  <w:style w:type="character" w:customStyle="1" w:styleId="WW8Num79z3">
    <w:name w:val="WW8Num79z3"/>
    <w:rsid w:val="001D62AA"/>
    <w:rPr>
      <w:rFonts w:ascii="Symbol" w:hAnsi="Symbol"/>
    </w:rPr>
  </w:style>
  <w:style w:type="character" w:customStyle="1" w:styleId="WW8Num80z1">
    <w:name w:val="WW8Num80z1"/>
    <w:rsid w:val="001D62AA"/>
    <w:rPr>
      <w:rFonts w:ascii="Courier New" w:hAnsi="Courier New" w:cs="Courier New"/>
    </w:rPr>
  </w:style>
  <w:style w:type="character" w:customStyle="1" w:styleId="WW8Num80z2">
    <w:name w:val="WW8Num80z2"/>
    <w:rsid w:val="001D62AA"/>
    <w:rPr>
      <w:rFonts w:ascii="Wingdings" w:hAnsi="Wingdings"/>
    </w:rPr>
  </w:style>
  <w:style w:type="character" w:customStyle="1" w:styleId="WW8Num80z3">
    <w:name w:val="WW8Num80z3"/>
    <w:rsid w:val="001D62AA"/>
    <w:rPr>
      <w:rFonts w:ascii="Symbol" w:hAnsi="Symbol"/>
    </w:rPr>
  </w:style>
  <w:style w:type="character" w:customStyle="1" w:styleId="WW8Num82z1">
    <w:name w:val="WW8Num82z1"/>
    <w:rsid w:val="001D62AA"/>
    <w:rPr>
      <w:rFonts w:ascii="Courier New" w:hAnsi="Courier New" w:cs="Courier New"/>
    </w:rPr>
  </w:style>
  <w:style w:type="character" w:customStyle="1" w:styleId="WW8Num82z2">
    <w:name w:val="WW8Num82z2"/>
    <w:rsid w:val="001D62AA"/>
    <w:rPr>
      <w:rFonts w:ascii="Wingdings" w:hAnsi="Wingdings"/>
    </w:rPr>
  </w:style>
  <w:style w:type="character" w:customStyle="1" w:styleId="WW8Num82z3">
    <w:name w:val="WW8Num82z3"/>
    <w:rsid w:val="001D62AA"/>
    <w:rPr>
      <w:rFonts w:ascii="Symbol" w:hAnsi="Symbol"/>
    </w:rPr>
  </w:style>
  <w:style w:type="character" w:customStyle="1" w:styleId="WW8Num85z1">
    <w:name w:val="WW8Num85z1"/>
    <w:rsid w:val="001D62AA"/>
    <w:rPr>
      <w:rFonts w:ascii="Courier New" w:hAnsi="Courier New" w:cs="Courier New"/>
    </w:rPr>
  </w:style>
  <w:style w:type="character" w:customStyle="1" w:styleId="WW8Num85z2">
    <w:name w:val="WW8Num85z2"/>
    <w:rsid w:val="001D62AA"/>
    <w:rPr>
      <w:rFonts w:ascii="Wingdings" w:hAnsi="Wingdings"/>
    </w:rPr>
  </w:style>
  <w:style w:type="character" w:customStyle="1" w:styleId="WW8Num85z3">
    <w:name w:val="WW8Num85z3"/>
    <w:rsid w:val="001D62AA"/>
    <w:rPr>
      <w:rFonts w:ascii="Symbol" w:hAnsi="Symbol"/>
    </w:rPr>
  </w:style>
  <w:style w:type="character" w:customStyle="1" w:styleId="WW8Num86z1">
    <w:name w:val="WW8Num86z1"/>
    <w:rsid w:val="001D62AA"/>
    <w:rPr>
      <w:rFonts w:ascii="Courier New" w:hAnsi="Courier New" w:cs="Courier New"/>
    </w:rPr>
  </w:style>
  <w:style w:type="character" w:customStyle="1" w:styleId="WW8Num86z2">
    <w:name w:val="WW8Num86z2"/>
    <w:rsid w:val="001D62AA"/>
    <w:rPr>
      <w:rFonts w:ascii="Wingdings" w:hAnsi="Wingdings" w:cs="Wingdings"/>
    </w:rPr>
  </w:style>
  <w:style w:type="character" w:customStyle="1" w:styleId="WW8Num87z1">
    <w:name w:val="WW8Num87z1"/>
    <w:rsid w:val="001D62AA"/>
    <w:rPr>
      <w:rFonts w:ascii="Courier New" w:hAnsi="Courier New" w:cs="Courier New"/>
    </w:rPr>
  </w:style>
  <w:style w:type="character" w:customStyle="1" w:styleId="WW8Num87z2">
    <w:name w:val="WW8Num87z2"/>
    <w:rsid w:val="001D62AA"/>
    <w:rPr>
      <w:rFonts w:ascii="Wingdings" w:hAnsi="Wingdings"/>
    </w:rPr>
  </w:style>
  <w:style w:type="character" w:customStyle="1" w:styleId="WW8Num88z1">
    <w:name w:val="WW8Num88z1"/>
    <w:rsid w:val="001D62AA"/>
    <w:rPr>
      <w:rFonts w:ascii="Courier New" w:hAnsi="Courier New" w:cs="Courier New"/>
    </w:rPr>
  </w:style>
  <w:style w:type="character" w:customStyle="1" w:styleId="WW8Num88z2">
    <w:name w:val="WW8Num88z2"/>
    <w:rsid w:val="001D62AA"/>
    <w:rPr>
      <w:rFonts w:ascii="Wingdings" w:hAnsi="Wingdings"/>
    </w:rPr>
  </w:style>
  <w:style w:type="character" w:customStyle="1" w:styleId="WW8Num88z3">
    <w:name w:val="WW8Num88z3"/>
    <w:rsid w:val="001D62AA"/>
    <w:rPr>
      <w:rFonts w:ascii="Symbol" w:hAnsi="Symbol"/>
    </w:rPr>
  </w:style>
  <w:style w:type="character" w:customStyle="1" w:styleId="WW8Num90z1">
    <w:name w:val="WW8Num90z1"/>
    <w:rsid w:val="001D62AA"/>
    <w:rPr>
      <w:rFonts w:ascii="Courier New" w:hAnsi="Courier New" w:cs="Courier New"/>
    </w:rPr>
  </w:style>
  <w:style w:type="character" w:customStyle="1" w:styleId="WW8Num90z2">
    <w:name w:val="WW8Num90z2"/>
    <w:rsid w:val="001D62AA"/>
    <w:rPr>
      <w:rFonts w:ascii="Wingdings" w:hAnsi="Wingdings"/>
    </w:rPr>
  </w:style>
  <w:style w:type="character" w:customStyle="1" w:styleId="WW8Num90z3">
    <w:name w:val="WW8Num90z3"/>
    <w:rsid w:val="001D62AA"/>
    <w:rPr>
      <w:rFonts w:ascii="Symbol" w:hAnsi="Symbol"/>
    </w:rPr>
  </w:style>
  <w:style w:type="character" w:customStyle="1" w:styleId="WW8Num91z1">
    <w:name w:val="WW8Num91z1"/>
    <w:rsid w:val="001D62AA"/>
    <w:rPr>
      <w:rFonts w:ascii="Courier New" w:hAnsi="Courier New" w:cs="Courier New"/>
    </w:rPr>
  </w:style>
  <w:style w:type="character" w:customStyle="1" w:styleId="WW8Num91z2">
    <w:name w:val="WW8Num91z2"/>
    <w:rsid w:val="001D62AA"/>
    <w:rPr>
      <w:rFonts w:ascii="Wingdings" w:hAnsi="Wingdings"/>
    </w:rPr>
  </w:style>
  <w:style w:type="character" w:customStyle="1" w:styleId="WW8Num91z3">
    <w:name w:val="WW8Num91z3"/>
    <w:rsid w:val="001D62AA"/>
    <w:rPr>
      <w:rFonts w:ascii="Symbol" w:hAnsi="Symbol"/>
    </w:rPr>
  </w:style>
  <w:style w:type="character" w:customStyle="1" w:styleId="WW8Num92z1">
    <w:name w:val="WW8Num92z1"/>
    <w:rsid w:val="001D62AA"/>
    <w:rPr>
      <w:rFonts w:ascii="Courier New" w:hAnsi="Courier New" w:cs="Courier New"/>
    </w:rPr>
  </w:style>
  <w:style w:type="character" w:customStyle="1" w:styleId="WW8Num92z2">
    <w:name w:val="WW8Num92z2"/>
    <w:rsid w:val="001D62AA"/>
    <w:rPr>
      <w:rFonts w:ascii="Wingdings" w:hAnsi="Wingdings"/>
    </w:rPr>
  </w:style>
  <w:style w:type="character" w:customStyle="1" w:styleId="WW8Num92z3">
    <w:name w:val="WW8Num92z3"/>
    <w:rsid w:val="001D62AA"/>
    <w:rPr>
      <w:rFonts w:ascii="Symbol" w:hAnsi="Symbol"/>
    </w:rPr>
  </w:style>
  <w:style w:type="character" w:customStyle="1" w:styleId="WW8Num93z1">
    <w:name w:val="WW8Num93z1"/>
    <w:rsid w:val="001D62AA"/>
    <w:rPr>
      <w:rFonts w:ascii="Courier New" w:hAnsi="Courier New" w:cs="Courier New"/>
    </w:rPr>
  </w:style>
  <w:style w:type="character" w:customStyle="1" w:styleId="WW8Num93z2">
    <w:name w:val="WW8Num93z2"/>
    <w:rsid w:val="001D62AA"/>
    <w:rPr>
      <w:rFonts w:ascii="Wingdings" w:hAnsi="Wingdings"/>
    </w:rPr>
  </w:style>
  <w:style w:type="character" w:customStyle="1" w:styleId="WW8Num93z3">
    <w:name w:val="WW8Num93z3"/>
    <w:rsid w:val="001D62AA"/>
    <w:rPr>
      <w:rFonts w:ascii="Symbol" w:hAnsi="Symbol"/>
    </w:rPr>
  </w:style>
  <w:style w:type="character" w:customStyle="1" w:styleId="WW8Num94z1">
    <w:name w:val="WW8Num94z1"/>
    <w:rsid w:val="001D62AA"/>
    <w:rPr>
      <w:rFonts w:ascii="Courier New" w:hAnsi="Courier New" w:cs="Courier New"/>
    </w:rPr>
  </w:style>
  <w:style w:type="character" w:customStyle="1" w:styleId="WW8Num94z2">
    <w:name w:val="WW8Num94z2"/>
    <w:rsid w:val="001D62AA"/>
    <w:rPr>
      <w:rFonts w:ascii="Wingdings" w:hAnsi="Wingdings"/>
    </w:rPr>
  </w:style>
  <w:style w:type="character" w:customStyle="1" w:styleId="WW8Num94z3">
    <w:name w:val="WW8Num94z3"/>
    <w:rsid w:val="001D62AA"/>
    <w:rPr>
      <w:rFonts w:ascii="Symbol" w:hAnsi="Symbol"/>
    </w:rPr>
  </w:style>
  <w:style w:type="character" w:customStyle="1" w:styleId="WW8Num95z1">
    <w:name w:val="WW8Num95z1"/>
    <w:rsid w:val="001D62AA"/>
    <w:rPr>
      <w:rFonts w:ascii="Courier New" w:hAnsi="Courier New" w:cs="Courier New"/>
    </w:rPr>
  </w:style>
  <w:style w:type="character" w:customStyle="1" w:styleId="WW8Num95z2">
    <w:name w:val="WW8Num95z2"/>
    <w:rsid w:val="001D62AA"/>
    <w:rPr>
      <w:rFonts w:ascii="Wingdings" w:hAnsi="Wingdings"/>
    </w:rPr>
  </w:style>
  <w:style w:type="character" w:customStyle="1" w:styleId="WW8Num95z3">
    <w:name w:val="WW8Num95z3"/>
    <w:rsid w:val="001D62AA"/>
    <w:rPr>
      <w:rFonts w:ascii="Symbol" w:hAnsi="Symbol"/>
    </w:rPr>
  </w:style>
  <w:style w:type="character" w:customStyle="1" w:styleId="WW8Num96z1">
    <w:name w:val="WW8Num96z1"/>
    <w:rsid w:val="001D62AA"/>
    <w:rPr>
      <w:rFonts w:ascii="Courier New" w:hAnsi="Courier New" w:cs="Courier New"/>
    </w:rPr>
  </w:style>
  <w:style w:type="character" w:customStyle="1" w:styleId="WW8Num96z2">
    <w:name w:val="WW8Num96z2"/>
    <w:rsid w:val="001D62AA"/>
    <w:rPr>
      <w:rFonts w:ascii="Wingdings" w:hAnsi="Wingdings"/>
    </w:rPr>
  </w:style>
  <w:style w:type="character" w:customStyle="1" w:styleId="WW8Num96z3">
    <w:name w:val="WW8Num96z3"/>
    <w:rsid w:val="001D62AA"/>
    <w:rPr>
      <w:rFonts w:ascii="Symbol" w:hAnsi="Symbol"/>
    </w:rPr>
  </w:style>
  <w:style w:type="character" w:customStyle="1" w:styleId="WW8Num97z1">
    <w:name w:val="WW8Num97z1"/>
    <w:rsid w:val="001D62AA"/>
    <w:rPr>
      <w:rFonts w:ascii="Courier New" w:hAnsi="Courier New" w:cs="Courier New"/>
    </w:rPr>
  </w:style>
  <w:style w:type="character" w:customStyle="1" w:styleId="WW8Num97z2">
    <w:name w:val="WW8Num97z2"/>
    <w:rsid w:val="001D62AA"/>
    <w:rPr>
      <w:rFonts w:ascii="Wingdings" w:hAnsi="Wingdings"/>
    </w:rPr>
  </w:style>
  <w:style w:type="character" w:customStyle="1" w:styleId="WW8Num97z3">
    <w:name w:val="WW8Num97z3"/>
    <w:rsid w:val="001D62AA"/>
    <w:rPr>
      <w:rFonts w:ascii="Symbol" w:hAnsi="Symbol"/>
    </w:rPr>
  </w:style>
  <w:style w:type="character" w:customStyle="1" w:styleId="WW8Num98z1">
    <w:name w:val="WW8Num98z1"/>
    <w:rsid w:val="001D62AA"/>
    <w:rPr>
      <w:rFonts w:ascii="Courier New" w:hAnsi="Courier New" w:cs="Courier New"/>
    </w:rPr>
  </w:style>
  <w:style w:type="character" w:customStyle="1" w:styleId="WW8Num98z2">
    <w:name w:val="WW8Num98z2"/>
    <w:rsid w:val="001D62AA"/>
    <w:rPr>
      <w:rFonts w:ascii="Wingdings" w:hAnsi="Wingdings"/>
    </w:rPr>
  </w:style>
  <w:style w:type="character" w:customStyle="1" w:styleId="WW8Num98z3">
    <w:name w:val="WW8Num98z3"/>
    <w:rsid w:val="001D62AA"/>
    <w:rPr>
      <w:rFonts w:ascii="Symbol" w:hAnsi="Symbol"/>
    </w:rPr>
  </w:style>
  <w:style w:type="character" w:customStyle="1" w:styleId="WW8Num100z1">
    <w:name w:val="WW8Num100z1"/>
    <w:rsid w:val="001D62AA"/>
    <w:rPr>
      <w:rFonts w:ascii="Courier New" w:hAnsi="Courier New" w:cs="Courier New"/>
    </w:rPr>
  </w:style>
  <w:style w:type="character" w:customStyle="1" w:styleId="WW8Num100z2">
    <w:name w:val="WW8Num100z2"/>
    <w:rsid w:val="001D62AA"/>
    <w:rPr>
      <w:rFonts w:ascii="Wingdings" w:hAnsi="Wingdings" w:cs="Wingdings"/>
    </w:rPr>
  </w:style>
  <w:style w:type="character" w:customStyle="1" w:styleId="WW8Num103z0">
    <w:name w:val="WW8Num103z0"/>
    <w:rsid w:val="001D62AA"/>
    <w:rPr>
      <w:rFonts w:ascii="Symbol" w:hAnsi="Symbol"/>
    </w:rPr>
  </w:style>
  <w:style w:type="character" w:customStyle="1" w:styleId="WW8Num103z1">
    <w:name w:val="WW8Num103z1"/>
    <w:rsid w:val="001D62AA"/>
    <w:rPr>
      <w:rFonts w:ascii="Courier New" w:hAnsi="Courier New" w:cs="Courier New"/>
    </w:rPr>
  </w:style>
  <w:style w:type="character" w:customStyle="1" w:styleId="WW8Num103z2">
    <w:name w:val="WW8Num103z2"/>
    <w:rsid w:val="001D62AA"/>
    <w:rPr>
      <w:rFonts w:ascii="Wingdings" w:hAnsi="Wingdings"/>
    </w:rPr>
  </w:style>
  <w:style w:type="character" w:customStyle="1" w:styleId="WW8Num104z0">
    <w:name w:val="WW8Num104z0"/>
    <w:rsid w:val="001D62AA"/>
    <w:rPr>
      <w:rFonts w:ascii="Symbol" w:hAnsi="Symbol" w:cs="Symbol"/>
    </w:rPr>
  </w:style>
  <w:style w:type="character" w:customStyle="1" w:styleId="WW8Num104z1">
    <w:name w:val="WW8Num104z1"/>
    <w:rsid w:val="001D62AA"/>
    <w:rPr>
      <w:rFonts w:ascii="Courier New" w:hAnsi="Courier New" w:cs="Courier New"/>
    </w:rPr>
  </w:style>
  <w:style w:type="character" w:customStyle="1" w:styleId="WW8Num104z2">
    <w:name w:val="WW8Num104z2"/>
    <w:rsid w:val="001D62AA"/>
    <w:rPr>
      <w:rFonts w:ascii="Wingdings" w:hAnsi="Wingdings" w:cs="Wingdings"/>
    </w:rPr>
  </w:style>
  <w:style w:type="character" w:customStyle="1" w:styleId="WW8Num105z0">
    <w:name w:val="WW8Num105z0"/>
    <w:rsid w:val="001D62AA"/>
    <w:rPr>
      <w:rFonts w:ascii="Tahoma" w:hAnsi="Tahoma"/>
    </w:rPr>
  </w:style>
  <w:style w:type="character" w:customStyle="1" w:styleId="WW8Num105z1">
    <w:name w:val="WW8Num105z1"/>
    <w:rsid w:val="001D62AA"/>
    <w:rPr>
      <w:rFonts w:ascii="Courier New" w:hAnsi="Courier New" w:cs="Courier New"/>
    </w:rPr>
  </w:style>
  <w:style w:type="character" w:customStyle="1" w:styleId="WW8Num105z2">
    <w:name w:val="WW8Num105z2"/>
    <w:rsid w:val="001D62AA"/>
    <w:rPr>
      <w:rFonts w:ascii="Wingdings" w:hAnsi="Wingdings"/>
    </w:rPr>
  </w:style>
  <w:style w:type="character" w:customStyle="1" w:styleId="WW8Num105z3">
    <w:name w:val="WW8Num105z3"/>
    <w:rsid w:val="001D62AA"/>
    <w:rPr>
      <w:rFonts w:ascii="Symbol" w:hAnsi="Symbol"/>
    </w:rPr>
  </w:style>
  <w:style w:type="character" w:customStyle="1" w:styleId="WW8Num106z0">
    <w:name w:val="WW8Num106z0"/>
    <w:rsid w:val="001D62AA"/>
    <w:rPr>
      <w:rFonts w:ascii="Tahoma" w:hAnsi="Tahoma"/>
    </w:rPr>
  </w:style>
  <w:style w:type="character" w:customStyle="1" w:styleId="WW8Num106z1">
    <w:name w:val="WW8Num106z1"/>
    <w:rsid w:val="001D62AA"/>
    <w:rPr>
      <w:rFonts w:ascii="Courier New" w:hAnsi="Courier New" w:cs="Courier New"/>
    </w:rPr>
  </w:style>
  <w:style w:type="character" w:customStyle="1" w:styleId="WW8Num106z2">
    <w:name w:val="WW8Num106z2"/>
    <w:rsid w:val="001D62AA"/>
    <w:rPr>
      <w:rFonts w:ascii="Wingdings" w:hAnsi="Wingdings"/>
    </w:rPr>
  </w:style>
  <w:style w:type="character" w:customStyle="1" w:styleId="WW8Num106z3">
    <w:name w:val="WW8Num106z3"/>
    <w:rsid w:val="001D62AA"/>
    <w:rPr>
      <w:rFonts w:ascii="Symbol" w:hAnsi="Symbol"/>
    </w:rPr>
  </w:style>
  <w:style w:type="character" w:customStyle="1" w:styleId="WW8Num107z0">
    <w:name w:val="WW8Num107z0"/>
    <w:rsid w:val="001D62AA"/>
    <w:rPr>
      <w:rFonts w:ascii="Tahoma" w:hAnsi="Tahoma"/>
    </w:rPr>
  </w:style>
  <w:style w:type="character" w:customStyle="1" w:styleId="WW8Num107z1">
    <w:name w:val="WW8Num107z1"/>
    <w:rsid w:val="001D62AA"/>
    <w:rPr>
      <w:rFonts w:ascii="Courier New" w:hAnsi="Courier New" w:cs="Courier New"/>
    </w:rPr>
  </w:style>
  <w:style w:type="character" w:customStyle="1" w:styleId="WW8Num107z2">
    <w:name w:val="WW8Num107z2"/>
    <w:rsid w:val="001D62AA"/>
    <w:rPr>
      <w:rFonts w:ascii="Wingdings" w:hAnsi="Wingdings"/>
    </w:rPr>
  </w:style>
  <w:style w:type="character" w:customStyle="1" w:styleId="WW8Num107z3">
    <w:name w:val="WW8Num107z3"/>
    <w:rsid w:val="001D62AA"/>
    <w:rPr>
      <w:rFonts w:ascii="Symbol" w:hAnsi="Symbol"/>
    </w:rPr>
  </w:style>
  <w:style w:type="character" w:customStyle="1" w:styleId="WW8Num108z0">
    <w:name w:val="WW8Num108z0"/>
    <w:rsid w:val="001D62AA"/>
    <w:rPr>
      <w:rFonts w:ascii="Tahoma" w:hAnsi="Tahoma"/>
    </w:rPr>
  </w:style>
  <w:style w:type="character" w:customStyle="1" w:styleId="WW8Num108z1">
    <w:name w:val="WW8Num108z1"/>
    <w:rsid w:val="001D62AA"/>
    <w:rPr>
      <w:rFonts w:ascii="Courier New" w:hAnsi="Courier New" w:cs="Courier New"/>
    </w:rPr>
  </w:style>
  <w:style w:type="character" w:customStyle="1" w:styleId="WW8Num108z2">
    <w:name w:val="WW8Num108z2"/>
    <w:rsid w:val="001D62AA"/>
    <w:rPr>
      <w:rFonts w:ascii="Wingdings" w:hAnsi="Wingdings"/>
    </w:rPr>
  </w:style>
  <w:style w:type="character" w:customStyle="1" w:styleId="WW8Num108z3">
    <w:name w:val="WW8Num108z3"/>
    <w:rsid w:val="001D62AA"/>
    <w:rPr>
      <w:rFonts w:ascii="Symbol" w:hAnsi="Symbol"/>
    </w:rPr>
  </w:style>
  <w:style w:type="character" w:customStyle="1" w:styleId="WW8Num110z0">
    <w:name w:val="WW8Num110z0"/>
    <w:rsid w:val="001D62AA"/>
    <w:rPr>
      <w:rFonts w:ascii="Tahoma" w:hAnsi="Tahoma"/>
    </w:rPr>
  </w:style>
  <w:style w:type="character" w:customStyle="1" w:styleId="WW8Num110z1">
    <w:name w:val="WW8Num110z1"/>
    <w:rsid w:val="001D62AA"/>
    <w:rPr>
      <w:rFonts w:ascii="Courier New" w:hAnsi="Courier New" w:cs="Courier New"/>
    </w:rPr>
  </w:style>
  <w:style w:type="character" w:customStyle="1" w:styleId="WW8Num110z2">
    <w:name w:val="WW8Num110z2"/>
    <w:rsid w:val="001D62AA"/>
    <w:rPr>
      <w:rFonts w:ascii="Wingdings" w:hAnsi="Wingdings"/>
    </w:rPr>
  </w:style>
  <w:style w:type="character" w:customStyle="1" w:styleId="WW8Num110z3">
    <w:name w:val="WW8Num110z3"/>
    <w:rsid w:val="001D62AA"/>
    <w:rPr>
      <w:rFonts w:ascii="Symbol" w:hAnsi="Symbol"/>
    </w:rPr>
  </w:style>
  <w:style w:type="character" w:customStyle="1" w:styleId="WW8Num111z0">
    <w:name w:val="WW8Num111z0"/>
    <w:rsid w:val="001D62AA"/>
    <w:rPr>
      <w:rFonts w:ascii="Tahoma" w:hAnsi="Tahoma"/>
    </w:rPr>
  </w:style>
  <w:style w:type="character" w:customStyle="1" w:styleId="WW8Num111z1">
    <w:name w:val="WW8Num111z1"/>
    <w:rsid w:val="001D62AA"/>
    <w:rPr>
      <w:rFonts w:ascii="Courier New" w:hAnsi="Courier New" w:cs="Courier New"/>
    </w:rPr>
  </w:style>
  <w:style w:type="character" w:customStyle="1" w:styleId="WW8Num111z2">
    <w:name w:val="WW8Num111z2"/>
    <w:rsid w:val="001D62AA"/>
    <w:rPr>
      <w:rFonts w:ascii="Wingdings" w:hAnsi="Wingdings"/>
    </w:rPr>
  </w:style>
  <w:style w:type="character" w:customStyle="1" w:styleId="WW8Num111z3">
    <w:name w:val="WW8Num111z3"/>
    <w:rsid w:val="001D62AA"/>
    <w:rPr>
      <w:rFonts w:ascii="Symbol" w:hAnsi="Symbol"/>
    </w:rPr>
  </w:style>
  <w:style w:type="character" w:customStyle="1" w:styleId="WW8Num112z0">
    <w:name w:val="WW8Num112z0"/>
    <w:rsid w:val="001D62AA"/>
    <w:rPr>
      <w:rFonts w:ascii="Tahoma" w:hAnsi="Tahoma"/>
    </w:rPr>
  </w:style>
  <w:style w:type="character" w:customStyle="1" w:styleId="WW8Num112z1">
    <w:name w:val="WW8Num112z1"/>
    <w:rsid w:val="001D62AA"/>
    <w:rPr>
      <w:rFonts w:ascii="Courier New" w:hAnsi="Courier New" w:cs="Courier New"/>
    </w:rPr>
  </w:style>
  <w:style w:type="character" w:customStyle="1" w:styleId="WW8Num112z2">
    <w:name w:val="WW8Num112z2"/>
    <w:rsid w:val="001D62AA"/>
    <w:rPr>
      <w:rFonts w:ascii="Wingdings" w:hAnsi="Wingdings"/>
    </w:rPr>
  </w:style>
  <w:style w:type="character" w:customStyle="1" w:styleId="WW8Num112z3">
    <w:name w:val="WW8Num112z3"/>
    <w:rsid w:val="001D62AA"/>
    <w:rPr>
      <w:rFonts w:ascii="Symbol" w:hAnsi="Symbol"/>
    </w:rPr>
  </w:style>
  <w:style w:type="character" w:customStyle="1" w:styleId="WW8Num113z0">
    <w:name w:val="WW8Num113z0"/>
    <w:rsid w:val="001D62AA"/>
    <w:rPr>
      <w:rFonts w:ascii="Tahoma" w:hAnsi="Tahoma"/>
    </w:rPr>
  </w:style>
  <w:style w:type="character" w:customStyle="1" w:styleId="WW8Num113z1">
    <w:name w:val="WW8Num113z1"/>
    <w:rsid w:val="001D62AA"/>
    <w:rPr>
      <w:rFonts w:ascii="Courier New" w:hAnsi="Courier New" w:cs="Courier New"/>
    </w:rPr>
  </w:style>
  <w:style w:type="character" w:customStyle="1" w:styleId="WW8Num113z2">
    <w:name w:val="WW8Num113z2"/>
    <w:rsid w:val="001D62AA"/>
    <w:rPr>
      <w:rFonts w:ascii="Wingdings" w:hAnsi="Wingdings"/>
    </w:rPr>
  </w:style>
  <w:style w:type="character" w:customStyle="1" w:styleId="WW8Num113z3">
    <w:name w:val="WW8Num113z3"/>
    <w:rsid w:val="001D62AA"/>
    <w:rPr>
      <w:rFonts w:ascii="Symbol" w:hAnsi="Symbol"/>
    </w:rPr>
  </w:style>
  <w:style w:type="character" w:customStyle="1" w:styleId="WW8Num114z0">
    <w:name w:val="WW8Num114z0"/>
    <w:rsid w:val="001D62AA"/>
    <w:rPr>
      <w:rFonts w:ascii="Tahoma" w:hAnsi="Tahoma"/>
    </w:rPr>
  </w:style>
  <w:style w:type="character" w:customStyle="1" w:styleId="WW8Num114z1">
    <w:name w:val="WW8Num114z1"/>
    <w:rsid w:val="001D62AA"/>
    <w:rPr>
      <w:rFonts w:ascii="Courier New" w:hAnsi="Courier New" w:cs="Courier New"/>
    </w:rPr>
  </w:style>
  <w:style w:type="character" w:customStyle="1" w:styleId="WW8Num114z2">
    <w:name w:val="WW8Num114z2"/>
    <w:rsid w:val="001D62AA"/>
    <w:rPr>
      <w:rFonts w:ascii="Wingdings" w:hAnsi="Wingdings"/>
    </w:rPr>
  </w:style>
  <w:style w:type="character" w:customStyle="1" w:styleId="WW8Num114z3">
    <w:name w:val="WW8Num114z3"/>
    <w:rsid w:val="001D62AA"/>
    <w:rPr>
      <w:rFonts w:ascii="Symbol" w:hAnsi="Symbol"/>
    </w:rPr>
  </w:style>
  <w:style w:type="character" w:customStyle="1" w:styleId="Domylnaczcionkaakapitu1">
    <w:name w:val="Domyślna czcionka akapitu1"/>
    <w:rsid w:val="001D62AA"/>
  </w:style>
  <w:style w:type="character" w:customStyle="1" w:styleId="Nagwek1Znak">
    <w:name w:val="Nagłówek 1 Znak"/>
    <w:basedOn w:val="Domylnaczcionkaakapitu1"/>
    <w:rsid w:val="001D62AA"/>
    <w:rPr>
      <w:rFonts w:ascii="Tahoma" w:eastAsia="Times New Roman" w:hAnsi="Tahoma" w:cs="Arial"/>
      <w:bCs/>
      <w:color w:val="E77817"/>
      <w:kern w:val="1"/>
      <w:sz w:val="32"/>
      <w:szCs w:val="32"/>
    </w:rPr>
  </w:style>
  <w:style w:type="character" w:customStyle="1" w:styleId="Nagwek2Znak">
    <w:name w:val="Nagłówek 2 Znak"/>
    <w:aliases w:val="2 Znak"/>
    <w:basedOn w:val="Domylnaczcionkaakapitu1"/>
    <w:rsid w:val="001D62AA"/>
    <w:rPr>
      <w:rFonts w:ascii="Tahoma" w:eastAsia="Times New Roman" w:hAnsi="Tahoma" w:cs="Arial"/>
      <w:bCs/>
      <w:iCs/>
      <w:color w:val="E77817"/>
      <w:sz w:val="28"/>
      <w:szCs w:val="28"/>
    </w:rPr>
  </w:style>
  <w:style w:type="character" w:customStyle="1" w:styleId="Nagwek3Znak">
    <w:name w:val="Nagłówek 3 Znak"/>
    <w:basedOn w:val="Domylnaczcionkaakapitu1"/>
    <w:rsid w:val="001D62AA"/>
    <w:rPr>
      <w:rFonts w:ascii="Tahoma" w:eastAsia="Times New Roman" w:hAnsi="Tahoma" w:cs="Arial"/>
      <w:bCs/>
      <w:color w:val="E77817"/>
      <w:sz w:val="24"/>
      <w:szCs w:val="26"/>
    </w:rPr>
  </w:style>
  <w:style w:type="character" w:customStyle="1" w:styleId="Nagwek4Znak">
    <w:name w:val="Nagłówek 4 Znak"/>
    <w:basedOn w:val="Domylnaczcionkaakapitu1"/>
    <w:rsid w:val="001D62AA"/>
    <w:rPr>
      <w:rFonts w:ascii="Tahoma" w:eastAsia="Times New Roman" w:hAnsi="Tahoma"/>
      <w:b/>
      <w:bCs/>
      <w:sz w:val="28"/>
      <w:szCs w:val="28"/>
    </w:rPr>
  </w:style>
  <w:style w:type="character" w:customStyle="1" w:styleId="Nagwek5Znak">
    <w:name w:val="Nagłówek 5 Znak"/>
    <w:basedOn w:val="Domylnaczcionkaakapitu1"/>
    <w:rsid w:val="001D62AA"/>
    <w:rPr>
      <w:rFonts w:ascii="Tahoma" w:eastAsia="Times New Roman" w:hAnsi="Tahoma"/>
      <w:b/>
      <w:bCs/>
      <w:i/>
      <w:iCs/>
      <w:sz w:val="26"/>
      <w:szCs w:val="26"/>
    </w:rPr>
  </w:style>
  <w:style w:type="character" w:customStyle="1" w:styleId="Nagwek6Znak">
    <w:name w:val="Nagłówek 6 Znak"/>
    <w:basedOn w:val="Domylnaczcionkaakapitu1"/>
    <w:rsid w:val="001D62AA"/>
    <w:rPr>
      <w:rFonts w:ascii="Tahoma" w:eastAsia="Times New Roman" w:hAnsi="Tahoma"/>
      <w:b/>
      <w:bCs/>
      <w:sz w:val="22"/>
      <w:szCs w:val="22"/>
    </w:rPr>
  </w:style>
  <w:style w:type="character" w:customStyle="1" w:styleId="Nagwek7Znak">
    <w:name w:val="Nagłówek 7 Znak"/>
    <w:basedOn w:val="Domylnaczcionkaakapitu1"/>
    <w:rsid w:val="001D62AA"/>
    <w:rPr>
      <w:rFonts w:ascii="Tahoma" w:eastAsia="Times New Roman" w:hAnsi="Tahoma"/>
      <w:szCs w:val="24"/>
    </w:rPr>
  </w:style>
  <w:style w:type="character" w:customStyle="1" w:styleId="Nagwek8Znak">
    <w:name w:val="Nagłówek 8 Znak"/>
    <w:basedOn w:val="Domylnaczcionkaakapitu1"/>
    <w:rsid w:val="001D62AA"/>
    <w:rPr>
      <w:rFonts w:ascii="Tahoma" w:eastAsia="Times New Roman" w:hAnsi="Tahoma"/>
      <w:i/>
      <w:iCs/>
      <w:szCs w:val="24"/>
    </w:rPr>
  </w:style>
  <w:style w:type="character" w:customStyle="1" w:styleId="Nagwek9Znak">
    <w:name w:val="Nagłówek 9 Znak"/>
    <w:basedOn w:val="Domylnaczcionkaakapitu1"/>
    <w:rsid w:val="001D62AA"/>
    <w:rPr>
      <w:rFonts w:ascii="Arial" w:eastAsia="Times New Roman" w:hAnsi="Arial" w:cs="Arial"/>
      <w:sz w:val="22"/>
      <w:szCs w:val="22"/>
    </w:rPr>
  </w:style>
  <w:style w:type="character" w:customStyle="1" w:styleId="NagwekZnak">
    <w:name w:val="Nagłówek Znak"/>
    <w:aliases w:val="Nagłówek strony Znak,Nagłówek strony Znak1, Znak Znak Znak Znak1, Znak Znak Znak Znak Znak,Znak Znak Znak Znak1,Znak Znak Znak Znak Znak,Znak Znak"/>
    <w:basedOn w:val="Domylnaczcionkaakapitu1"/>
    <w:rsid w:val="001D62AA"/>
    <w:rPr>
      <w:rFonts w:ascii="Tahoma" w:eastAsia="Times New Roman" w:hAnsi="Tahoma" w:cs="Times New Roman"/>
      <w:sz w:val="20"/>
      <w:szCs w:val="24"/>
    </w:rPr>
  </w:style>
  <w:style w:type="character" w:customStyle="1" w:styleId="StopkaZnak">
    <w:name w:val="Stopka Znak"/>
    <w:basedOn w:val="Domylnaczcionkaakapitu1"/>
    <w:uiPriority w:val="99"/>
    <w:rsid w:val="001D62AA"/>
    <w:rPr>
      <w:rFonts w:ascii="Tahoma" w:eastAsia="Times New Roman" w:hAnsi="Tahoma" w:cs="Times New Roman"/>
      <w:sz w:val="20"/>
      <w:szCs w:val="24"/>
    </w:rPr>
  </w:style>
  <w:style w:type="character" w:customStyle="1" w:styleId="TekstpodstawowyZnak">
    <w:name w:val="Tekst podstawowy Znak"/>
    <w:basedOn w:val="Domylnaczcionkaakapitu1"/>
    <w:rsid w:val="001D62AA"/>
    <w:rPr>
      <w:rFonts w:ascii="Tahoma" w:eastAsia="Times New Roman" w:hAnsi="Tahoma"/>
      <w:szCs w:val="24"/>
    </w:rPr>
  </w:style>
  <w:style w:type="character" w:customStyle="1" w:styleId="TytuZnak">
    <w:name w:val="Tytuł Znak"/>
    <w:basedOn w:val="Domylnaczcionkaakapitu1"/>
    <w:uiPriority w:val="10"/>
    <w:rsid w:val="001D62AA"/>
    <w:rPr>
      <w:rFonts w:ascii="Times New Roman" w:eastAsia="Times New Roman" w:hAnsi="Times New Roman" w:cs="Times New Roman"/>
      <w:b/>
      <w:sz w:val="36"/>
      <w:szCs w:val="24"/>
    </w:rPr>
  </w:style>
  <w:style w:type="character" w:customStyle="1" w:styleId="Tekstpodstawowywcity3Znak">
    <w:name w:val="Tekst podstawowy wcięty 3 Znak"/>
    <w:basedOn w:val="Domylnaczcionkaakapitu1"/>
    <w:rsid w:val="001D62AA"/>
    <w:rPr>
      <w:rFonts w:ascii="Times New Roman" w:eastAsia="Times New Roman" w:hAnsi="Times New Roman" w:cs="Times New Roman"/>
      <w:sz w:val="16"/>
      <w:szCs w:val="16"/>
    </w:rPr>
  </w:style>
  <w:style w:type="character" w:styleId="UyteHipercze">
    <w:name w:val="FollowedHyperlink"/>
    <w:basedOn w:val="Domylnaczcionkaakapitu1"/>
    <w:rsid w:val="001D62AA"/>
    <w:rPr>
      <w:color w:val="800080"/>
      <w:u w:val="single"/>
    </w:rPr>
  </w:style>
  <w:style w:type="character" w:customStyle="1" w:styleId="kk">
    <w:name w:val="kk"/>
    <w:basedOn w:val="Domylnaczcionkaakapitu1"/>
    <w:rsid w:val="001D62AA"/>
  </w:style>
  <w:style w:type="character" w:customStyle="1" w:styleId="headline">
    <w:name w:val="headline"/>
    <w:basedOn w:val="Domylnaczcionkaakapitu1"/>
    <w:rsid w:val="001D62AA"/>
  </w:style>
  <w:style w:type="character" w:customStyle="1" w:styleId="Znakiprzypiswkocowych">
    <w:name w:val="Znaki przypisów końcowych"/>
    <w:basedOn w:val="Domylnaczcionkaakapitu1"/>
    <w:rsid w:val="001D62AA"/>
    <w:rPr>
      <w:vertAlign w:val="superscript"/>
    </w:rPr>
  </w:style>
  <w:style w:type="character" w:customStyle="1" w:styleId="FontStyle28">
    <w:name w:val="Font Style28"/>
    <w:basedOn w:val="Domylnaczcionkaakapitu1"/>
    <w:rsid w:val="001D62AA"/>
    <w:rPr>
      <w:rFonts w:ascii="Arial" w:hAnsi="Arial" w:cs="Arial"/>
      <w:sz w:val="20"/>
      <w:szCs w:val="20"/>
    </w:rPr>
  </w:style>
  <w:style w:type="character" w:customStyle="1" w:styleId="sub1">
    <w:name w:val="sub1"/>
    <w:basedOn w:val="Domylnaczcionkaakapitu1"/>
    <w:rsid w:val="001D62AA"/>
    <w:rPr>
      <w:sz w:val="19"/>
      <w:szCs w:val="19"/>
    </w:rPr>
  </w:style>
  <w:style w:type="character" w:customStyle="1" w:styleId="PodtytuZnak">
    <w:name w:val="Podtytuł Znak"/>
    <w:basedOn w:val="Domylnaczcionkaakapitu1"/>
    <w:rsid w:val="001D62AA"/>
    <w:rPr>
      <w:rFonts w:ascii="Tahoma" w:eastAsia="Times New Roman" w:hAnsi="Tahoma"/>
      <w:b/>
      <w:sz w:val="24"/>
      <w:szCs w:val="24"/>
    </w:rPr>
  </w:style>
  <w:style w:type="character" w:customStyle="1" w:styleId="Symbolewypunktowania">
    <w:name w:val="Symbole wypunktowania"/>
    <w:rsid w:val="001D62AA"/>
    <w:rPr>
      <w:rFonts w:ascii="OpenSymbol" w:eastAsia="OpenSymbol" w:hAnsi="OpenSymbol" w:cs="OpenSymbol"/>
    </w:rPr>
  </w:style>
  <w:style w:type="paragraph" w:customStyle="1" w:styleId="Nagwek30">
    <w:name w:val="Nagłówek3"/>
    <w:basedOn w:val="Normalny"/>
    <w:next w:val="Tekstpodstawowy"/>
    <w:rsid w:val="001D62AA"/>
    <w:pPr>
      <w:keepNext/>
      <w:suppressAutoHyphens/>
      <w:spacing w:before="240"/>
    </w:pPr>
    <w:rPr>
      <w:rFonts w:ascii="Arial" w:eastAsia="MS Mincho" w:hAnsi="Arial" w:cs="Tahoma"/>
      <w:sz w:val="28"/>
      <w:szCs w:val="28"/>
      <w:lang w:eastAsia="ar-SA"/>
    </w:rPr>
  </w:style>
  <w:style w:type="paragraph" w:styleId="Lista">
    <w:name w:val="List"/>
    <w:basedOn w:val="Tekstpodstawowy"/>
    <w:rsid w:val="001D62AA"/>
    <w:pPr>
      <w:tabs>
        <w:tab w:val="num" w:pos="643"/>
      </w:tabs>
      <w:suppressAutoHyphens/>
    </w:pPr>
    <w:rPr>
      <w:rFonts w:eastAsia="Times New Roman" w:cs="Tahoma"/>
      <w:szCs w:val="24"/>
      <w:lang w:eastAsia="ar-SA"/>
    </w:rPr>
  </w:style>
  <w:style w:type="paragraph" w:customStyle="1" w:styleId="Podpis3">
    <w:name w:val="Podpis3"/>
    <w:basedOn w:val="Normalny"/>
    <w:rsid w:val="001D62AA"/>
    <w:pPr>
      <w:suppressLineNumbers/>
      <w:suppressAutoHyphens/>
    </w:pPr>
    <w:rPr>
      <w:rFonts w:eastAsia="Times New Roman" w:cs="Tahoma"/>
      <w:i/>
      <w:iCs/>
      <w:szCs w:val="24"/>
      <w:lang w:eastAsia="ar-SA"/>
    </w:rPr>
  </w:style>
  <w:style w:type="paragraph" w:customStyle="1" w:styleId="Indeks">
    <w:name w:val="Indeks"/>
    <w:basedOn w:val="Normalny"/>
    <w:rsid w:val="001D62AA"/>
    <w:pPr>
      <w:suppressLineNumbers/>
      <w:suppressAutoHyphens/>
    </w:pPr>
    <w:rPr>
      <w:rFonts w:eastAsia="Times New Roman" w:cs="Tahoma"/>
      <w:szCs w:val="24"/>
      <w:lang w:eastAsia="ar-SA"/>
    </w:rPr>
  </w:style>
  <w:style w:type="paragraph" w:customStyle="1" w:styleId="Nagwek20">
    <w:name w:val="Nagłówek2"/>
    <w:basedOn w:val="Normalny"/>
    <w:next w:val="Tekstpodstawowy"/>
    <w:rsid w:val="001D62AA"/>
    <w:pPr>
      <w:keepNext/>
      <w:suppressAutoHyphens/>
      <w:spacing w:before="240"/>
    </w:pPr>
    <w:rPr>
      <w:rFonts w:ascii="Arial" w:eastAsia="MS Mincho" w:hAnsi="Arial" w:cs="Tahoma"/>
      <w:sz w:val="28"/>
      <w:szCs w:val="28"/>
      <w:lang w:eastAsia="ar-SA"/>
    </w:rPr>
  </w:style>
  <w:style w:type="paragraph" w:customStyle="1" w:styleId="Podpis2">
    <w:name w:val="Podpis2"/>
    <w:basedOn w:val="Normalny"/>
    <w:rsid w:val="001D62AA"/>
    <w:pPr>
      <w:suppressLineNumbers/>
      <w:suppressAutoHyphens/>
    </w:pPr>
    <w:rPr>
      <w:rFonts w:eastAsia="Times New Roman" w:cs="Tahoma"/>
      <w:i/>
      <w:iCs/>
      <w:szCs w:val="24"/>
      <w:lang w:eastAsia="ar-SA"/>
    </w:rPr>
  </w:style>
  <w:style w:type="paragraph" w:customStyle="1" w:styleId="Nagwek10">
    <w:name w:val="Nagłówek1"/>
    <w:basedOn w:val="Normalny"/>
    <w:next w:val="Tekstpodstawowy"/>
    <w:rsid w:val="001D62AA"/>
    <w:pPr>
      <w:keepNext/>
      <w:suppressAutoHyphens/>
      <w:spacing w:before="240"/>
    </w:pPr>
    <w:rPr>
      <w:rFonts w:ascii="Arial" w:eastAsia="Lucida Sans Unicode" w:hAnsi="Arial" w:cs="Tahoma"/>
      <w:sz w:val="28"/>
      <w:szCs w:val="28"/>
      <w:lang w:eastAsia="ar-SA"/>
    </w:rPr>
  </w:style>
  <w:style w:type="paragraph" w:customStyle="1" w:styleId="Podpis1">
    <w:name w:val="Podpis1"/>
    <w:basedOn w:val="Normalny"/>
    <w:next w:val="Normalny"/>
    <w:rsid w:val="001D62AA"/>
    <w:pPr>
      <w:suppressLineNumbers/>
      <w:suppressAutoHyphens/>
    </w:pPr>
    <w:rPr>
      <w:rFonts w:eastAsia="Times New Roman" w:cs="Tahoma"/>
      <w:i/>
      <w:iCs/>
      <w:szCs w:val="24"/>
      <w:lang w:eastAsia="ar-SA"/>
    </w:rPr>
  </w:style>
  <w:style w:type="paragraph" w:customStyle="1" w:styleId="Tekstpodstawowywcity21">
    <w:name w:val="Tekst podstawowy wcięty 21"/>
    <w:basedOn w:val="Normalny"/>
    <w:rsid w:val="001D62AA"/>
    <w:pPr>
      <w:suppressAutoHyphens/>
      <w:spacing w:line="360" w:lineRule="auto"/>
      <w:ind w:left="284" w:hanging="284"/>
    </w:pPr>
    <w:rPr>
      <w:rFonts w:ascii="Technical" w:eastAsia="Times New Roman" w:hAnsi="Technical" w:cs="Calibri"/>
      <w:sz w:val="28"/>
      <w:szCs w:val="20"/>
      <w:lang w:eastAsia="ar-SA"/>
    </w:rPr>
  </w:style>
  <w:style w:type="paragraph" w:customStyle="1" w:styleId="Tekstpodstawowy21">
    <w:name w:val="Tekst podstawowy 21"/>
    <w:basedOn w:val="Normalny"/>
    <w:rsid w:val="001D62AA"/>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pPr>
    <w:rPr>
      <w:rFonts w:ascii="Technical" w:eastAsia="Times New Roman" w:hAnsi="Technical" w:cs="Calibri"/>
      <w:szCs w:val="20"/>
      <w:lang w:eastAsia="ar-SA"/>
    </w:rPr>
  </w:style>
  <w:style w:type="paragraph" w:customStyle="1" w:styleId="Listapunktowana21">
    <w:name w:val="Lista punktowana 21"/>
    <w:basedOn w:val="Normalny"/>
    <w:rsid w:val="001D62AA"/>
    <w:pPr>
      <w:tabs>
        <w:tab w:val="left" w:pos="1286"/>
      </w:tabs>
      <w:suppressAutoHyphens/>
      <w:ind w:left="643" w:hanging="360"/>
    </w:pPr>
    <w:rPr>
      <w:rFonts w:eastAsia="Times New Roman" w:cs="Calibri"/>
      <w:szCs w:val="20"/>
      <w:lang w:eastAsia="ar-SA"/>
    </w:rPr>
  </w:style>
  <w:style w:type="paragraph" w:styleId="Podtytu">
    <w:name w:val="Subtitle"/>
    <w:aliases w:val="POGRUBIENIE"/>
    <w:basedOn w:val="Normalny"/>
    <w:next w:val="Normalny"/>
    <w:link w:val="PodtytuZnak1"/>
    <w:autoRedefine/>
    <w:qFormat/>
    <w:rsid w:val="00A62953"/>
    <w:pPr>
      <w:tabs>
        <w:tab w:val="num" w:pos="1800"/>
      </w:tabs>
      <w:suppressAutoHyphens/>
    </w:pPr>
    <w:rPr>
      <w:rFonts w:eastAsia="Times New Roman" w:cs="Calibri"/>
      <w:szCs w:val="24"/>
      <w:lang w:eastAsia="ar-SA"/>
    </w:rPr>
  </w:style>
  <w:style w:type="character" w:customStyle="1" w:styleId="PodtytuZnak1">
    <w:name w:val="Podtytuł Znak1"/>
    <w:aliases w:val="POGRUBIENIE Znak"/>
    <w:basedOn w:val="Domylnaczcionkaakapitu"/>
    <w:link w:val="Podtytu"/>
    <w:rsid w:val="00A62953"/>
    <w:rPr>
      <w:rFonts w:eastAsia="Times New Roman" w:cs="Calibri"/>
      <w:color w:val="000000" w:themeColor="text1"/>
      <w:szCs w:val="24"/>
      <w:lang w:eastAsia="ar-SA"/>
    </w:rPr>
  </w:style>
  <w:style w:type="paragraph" w:customStyle="1" w:styleId="Tekstpodstawowy31">
    <w:name w:val="Tekst podstawowy 31"/>
    <w:basedOn w:val="Normalny"/>
    <w:rsid w:val="001D62AA"/>
    <w:pPr>
      <w:suppressAutoHyphens/>
    </w:pPr>
    <w:rPr>
      <w:rFonts w:eastAsia="Times New Roman" w:cs="Calibri"/>
      <w:sz w:val="16"/>
      <w:lang w:eastAsia="ar-SA"/>
    </w:rPr>
  </w:style>
  <w:style w:type="paragraph" w:customStyle="1" w:styleId="Tekstpodstawowywcity31">
    <w:name w:val="Tekst podstawowy wcięty 31"/>
    <w:basedOn w:val="Normalny"/>
    <w:rsid w:val="001D62AA"/>
    <w:pPr>
      <w:suppressAutoHyphens/>
      <w:ind w:left="283"/>
    </w:pPr>
    <w:rPr>
      <w:rFonts w:eastAsia="Times New Roman" w:cs="Calibri"/>
      <w:sz w:val="16"/>
      <w:lang w:eastAsia="ar-SA"/>
    </w:rPr>
  </w:style>
  <w:style w:type="paragraph" w:customStyle="1" w:styleId="Style10">
    <w:name w:val="Style10"/>
    <w:basedOn w:val="Normalny"/>
    <w:rsid w:val="001D62AA"/>
    <w:pPr>
      <w:widowControl w:val="0"/>
      <w:suppressAutoHyphens/>
      <w:autoSpaceDE w:val="0"/>
      <w:spacing w:line="254" w:lineRule="exact"/>
    </w:pPr>
    <w:rPr>
      <w:rFonts w:ascii="Arial" w:eastAsia="Times New Roman" w:hAnsi="Arial" w:cs="Calibri"/>
      <w:szCs w:val="24"/>
      <w:lang w:eastAsia="ar-SA"/>
    </w:rPr>
  </w:style>
  <w:style w:type="paragraph" w:customStyle="1" w:styleId="Style13">
    <w:name w:val="Style13"/>
    <w:basedOn w:val="Normalny"/>
    <w:rsid w:val="001D62AA"/>
    <w:pPr>
      <w:widowControl w:val="0"/>
      <w:suppressAutoHyphens/>
      <w:autoSpaceDE w:val="0"/>
      <w:spacing w:line="250" w:lineRule="exact"/>
      <w:ind w:hanging="576"/>
    </w:pPr>
    <w:rPr>
      <w:rFonts w:ascii="Arial" w:eastAsia="Times New Roman" w:hAnsi="Arial" w:cs="Calibri"/>
      <w:szCs w:val="24"/>
      <w:lang w:eastAsia="ar-SA"/>
    </w:rPr>
  </w:style>
  <w:style w:type="paragraph" w:customStyle="1" w:styleId="Style6">
    <w:name w:val="Style6"/>
    <w:basedOn w:val="Normalny"/>
    <w:rsid w:val="001D62AA"/>
    <w:pPr>
      <w:widowControl w:val="0"/>
      <w:suppressAutoHyphens/>
      <w:autoSpaceDE w:val="0"/>
      <w:spacing w:line="254" w:lineRule="exact"/>
    </w:pPr>
    <w:rPr>
      <w:rFonts w:ascii="Arial" w:eastAsia="Times New Roman" w:hAnsi="Arial" w:cs="Calibri"/>
      <w:szCs w:val="24"/>
      <w:lang w:eastAsia="ar-SA"/>
    </w:rPr>
  </w:style>
  <w:style w:type="paragraph" w:customStyle="1" w:styleId="Style9">
    <w:name w:val="Style9"/>
    <w:basedOn w:val="Normalny"/>
    <w:rsid w:val="001D62AA"/>
    <w:pPr>
      <w:widowControl w:val="0"/>
      <w:suppressAutoHyphens/>
      <w:autoSpaceDE w:val="0"/>
      <w:spacing w:line="254" w:lineRule="exact"/>
      <w:ind w:firstLine="178"/>
    </w:pPr>
    <w:rPr>
      <w:rFonts w:ascii="Arial" w:eastAsia="Times New Roman" w:hAnsi="Arial" w:cs="Calibri"/>
      <w:szCs w:val="24"/>
      <w:lang w:eastAsia="ar-SA"/>
    </w:rPr>
  </w:style>
  <w:style w:type="paragraph" w:customStyle="1" w:styleId="Style14">
    <w:name w:val="Style14"/>
    <w:basedOn w:val="Normalny"/>
    <w:rsid w:val="001D62AA"/>
    <w:pPr>
      <w:widowControl w:val="0"/>
      <w:suppressAutoHyphens/>
      <w:autoSpaceDE w:val="0"/>
      <w:spacing w:line="254" w:lineRule="exact"/>
      <w:ind w:hanging="245"/>
    </w:pPr>
    <w:rPr>
      <w:rFonts w:ascii="Arial" w:eastAsia="Times New Roman" w:hAnsi="Arial" w:cs="Calibri"/>
      <w:szCs w:val="24"/>
      <w:lang w:eastAsia="ar-SA"/>
    </w:rPr>
  </w:style>
  <w:style w:type="paragraph" w:customStyle="1" w:styleId="celp">
    <w:name w:val="cel_p"/>
    <w:basedOn w:val="Normalny"/>
    <w:rsid w:val="001D62AA"/>
    <w:pPr>
      <w:suppressAutoHyphens/>
      <w:spacing w:after="14"/>
      <w:ind w:left="14" w:right="14"/>
      <w:textAlignment w:val="top"/>
    </w:pPr>
    <w:rPr>
      <w:rFonts w:eastAsia="Times New Roman" w:cs="Calibri"/>
      <w:szCs w:val="24"/>
      <w:lang w:eastAsia="ar-SA"/>
    </w:rPr>
  </w:style>
  <w:style w:type="paragraph" w:customStyle="1" w:styleId="podpodtytu">
    <w:name w:val="podpodtytuł"/>
    <w:basedOn w:val="Normalny"/>
    <w:rsid w:val="001D62AA"/>
    <w:pPr>
      <w:tabs>
        <w:tab w:val="num" w:pos="360"/>
      </w:tabs>
      <w:suppressAutoHyphens/>
      <w:ind w:left="360" w:hanging="360"/>
    </w:pPr>
    <w:rPr>
      <w:rFonts w:eastAsia="Times New Roman" w:cs="Tahoma"/>
      <w:b/>
      <w:szCs w:val="24"/>
      <w:lang w:eastAsia="ar-SA"/>
    </w:rPr>
  </w:style>
  <w:style w:type="paragraph" w:customStyle="1" w:styleId="Zawartotabeli">
    <w:name w:val="Zawartość tabeli"/>
    <w:basedOn w:val="Normalny"/>
    <w:rsid w:val="001D62AA"/>
    <w:pPr>
      <w:suppressLineNumbers/>
      <w:suppressAutoHyphens/>
    </w:pPr>
    <w:rPr>
      <w:rFonts w:eastAsia="Times New Roman" w:cs="Calibri"/>
      <w:szCs w:val="24"/>
      <w:lang w:eastAsia="ar-SA"/>
    </w:rPr>
  </w:style>
  <w:style w:type="paragraph" w:customStyle="1" w:styleId="Nagwektabeli">
    <w:name w:val="Nagłówek tabeli"/>
    <w:basedOn w:val="Zawartotabeli"/>
    <w:rsid w:val="001D62AA"/>
    <w:pPr>
      <w:jc w:val="center"/>
    </w:pPr>
    <w:rPr>
      <w:b/>
      <w:bCs/>
    </w:rPr>
  </w:style>
  <w:style w:type="paragraph" w:customStyle="1" w:styleId="Zawartoramki">
    <w:name w:val="Zawartość ramki"/>
    <w:basedOn w:val="Tekstpodstawowy"/>
    <w:rsid w:val="001D62AA"/>
    <w:pPr>
      <w:tabs>
        <w:tab w:val="num" w:pos="643"/>
      </w:tabs>
      <w:suppressAutoHyphens/>
    </w:pPr>
    <w:rPr>
      <w:rFonts w:eastAsia="Times New Roman" w:cs="Calibri"/>
      <w:szCs w:val="24"/>
      <w:lang w:eastAsia="ar-SA"/>
    </w:rPr>
  </w:style>
  <w:style w:type="character" w:customStyle="1" w:styleId="Tekstpodstawowy2Znak1">
    <w:name w:val="Tekst podstawowy 2 Znak1"/>
    <w:basedOn w:val="Domylnaczcionkaakapitu"/>
    <w:uiPriority w:val="99"/>
    <w:rsid w:val="001D62AA"/>
    <w:rPr>
      <w:rFonts w:ascii="Tahoma" w:hAnsi="Tahoma" w:cs="Calibri"/>
      <w:szCs w:val="24"/>
      <w:lang w:eastAsia="ar-SA"/>
    </w:rPr>
  </w:style>
  <w:style w:type="character" w:customStyle="1" w:styleId="Tekstpodstawowywcity2Znak1">
    <w:name w:val="Tekst podstawowy wcięty 2 Znak1"/>
    <w:basedOn w:val="Domylnaczcionkaakapitu"/>
    <w:uiPriority w:val="99"/>
    <w:semiHidden/>
    <w:rsid w:val="001D62AA"/>
    <w:rPr>
      <w:rFonts w:ascii="Tahoma" w:hAnsi="Tahoma" w:cs="Calibri"/>
      <w:szCs w:val="24"/>
      <w:lang w:eastAsia="ar-SA"/>
    </w:rPr>
  </w:style>
  <w:style w:type="character" w:customStyle="1" w:styleId="Tekstpodstawowy3Znak1">
    <w:name w:val="Tekst podstawowy 3 Znak1"/>
    <w:basedOn w:val="Domylnaczcionkaakapitu"/>
    <w:uiPriority w:val="99"/>
    <w:semiHidden/>
    <w:rsid w:val="001D62AA"/>
    <w:rPr>
      <w:rFonts w:ascii="Tahoma" w:hAnsi="Tahoma" w:cs="Calibri"/>
      <w:sz w:val="16"/>
      <w:szCs w:val="16"/>
      <w:lang w:eastAsia="ar-SA"/>
    </w:rPr>
  </w:style>
  <w:style w:type="paragraph" w:styleId="Nagwekspisutreci">
    <w:name w:val="TOC Heading"/>
    <w:basedOn w:val="Nagwek1"/>
    <w:next w:val="Normalny"/>
    <w:uiPriority w:val="39"/>
    <w:unhideWhenUsed/>
    <w:qFormat/>
    <w:rsid w:val="00153B62"/>
    <w:pPr>
      <w:keepLines/>
      <w:numPr>
        <w:numId w:val="0"/>
      </w:numPr>
      <w:spacing w:before="480" w:after="0"/>
      <w:outlineLvl w:val="9"/>
    </w:pPr>
    <w:rPr>
      <w:rFonts w:eastAsia="Times New Roman"/>
      <w:color w:val="365F91"/>
      <w:kern w:val="0"/>
      <w:sz w:val="28"/>
      <w:szCs w:val="28"/>
      <w:lang w:eastAsia="en-US"/>
    </w:rPr>
  </w:style>
  <w:style w:type="paragraph" w:styleId="Spistreci1">
    <w:name w:val="toc 1"/>
    <w:basedOn w:val="Normalny"/>
    <w:next w:val="Normalny"/>
    <w:link w:val="Spistreci1Znak"/>
    <w:autoRedefine/>
    <w:uiPriority w:val="39"/>
    <w:rsid w:val="00373116"/>
    <w:pPr>
      <w:tabs>
        <w:tab w:val="left" w:pos="1000"/>
        <w:tab w:val="right" w:leader="dot" w:pos="9639"/>
      </w:tabs>
      <w:ind w:left="0"/>
      <w:jc w:val="left"/>
    </w:pPr>
    <w:rPr>
      <w:bCs/>
      <w:caps/>
      <w:szCs w:val="24"/>
    </w:rPr>
  </w:style>
  <w:style w:type="paragraph" w:styleId="Spistreci2">
    <w:name w:val="toc 2"/>
    <w:basedOn w:val="Normalny"/>
    <w:next w:val="Normalny"/>
    <w:autoRedefine/>
    <w:uiPriority w:val="39"/>
    <w:rsid w:val="00373116"/>
    <w:pPr>
      <w:tabs>
        <w:tab w:val="left" w:pos="1200"/>
        <w:tab w:val="right" w:leader="dot" w:pos="9639"/>
      </w:tabs>
      <w:ind w:left="0"/>
      <w:jc w:val="left"/>
    </w:pPr>
    <w:rPr>
      <w:bCs/>
      <w:szCs w:val="20"/>
    </w:rPr>
  </w:style>
  <w:style w:type="paragraph" w:styleId="Spistreci3">
    <w:name w:val="toc 3"/>
    <w:basedOn w:val="Normalny"/>
    <w:next w:val="Normalny"/>
    <w:autoRedefine/>
    <w:uiPriority w:val="39"/>
    <w:rsid w:val="00373116"/>
    <w:pPr>
      <w:tabs>
        <w:tab w:val="left" w:pos="1400"/>
        <w:tab w:val="right" w:leader="dot" w:pos="9639"/>
      </w:tabs>
      <w:ind w:left="200"/>
      <w:jc w:val="left"/>
    </w:pPr>
    <w:rPr>
      <w:szCs w:val="20"/>
    </w:rPr>
  </w:style>
  <w:style w:type="paragraph" w:styleId="Spistreci4">
    <w:name w:val="toc 4"/>
    <w:basedOn w:val="Normalny"/>
    <w:next w:val="Normalny"/>
    <w:autoRedefine/>
    <w:uiPriority w:val="39"/>
    <w:unhideWhenUsed/>
    <w:rsid w:val="00373116"/>
    <w:pPr>
      <w:tabs>
        <w:tab w:val="left" w:pos="1837"/>
        <w:tab w:val="right" w:leader="dot" w:pos="9639"/>
      </w:tabs>
      <w:ind w:left="400"/>
      <w:jc w:val="left"/>
    </w:pPr>
    <w:rPr>
      <w:szCs w:val="20"/>
    </w:rPr>
  </w:style>
  <w:style w:type="paragraph" w:styleId="Spistreci5">
    <w:name w:val="toc 5"/>
    <w:basedOn w:val="Normalny"/>
    <w:next w:val="Normalny"/>
    <w:autoRedefine/>
    <w:uiPriority w:val="39"/>
    <w:unhideWhenUsed/>
    <w:rsid w:val="00521A51"/>
    <w:pPr>
      <w:ind w:left="600"/>
      <w:jc w:val="left"/>
    </w:pPr>
    <w:rPr>
      <w:szCs w:val="20"/>
    </w:rPr>
  </w:style>
  <w:style w:type="paragraph" w:styleId="Spistreci6">
    <w:name w:val="toc 6"/>
    <w:basedOn w:val="Normalny"/>
    <w:next w:val="Normalny"/>
    <w:autoRedefine/>
    <w:uiPriority w:val="39"/>
    <w:unhideWhenUsed/>
    <w:rsid w:val="00521A51"/>
    <w:pPr>
      <w:ind w:left="800"/>
      <w:jc w:val="left"/>
    </w:pPr>
    <w:rPr>
      <w:szCs w:val="20"/>
    </w:rPr>
  </w:style>
  <w:style w:type="paragraph" w:styleId="Spistreci7">
    <w:name w:val="toc 7"/>
    <w:basedOn w:val="Normalny"/>
    <w:next w:val="Normalny"/>
    <w:autoRedefine/>
    <w:uiPriority w:val="39"/>
    <w:unhideWhenUsed/>
    <w:rsid w:val="009E7E99"/>
    <w:pPr>
      <w:ind w:left="1000"/>
      <w:jc w:val="left"/>
    </w:pPr>
    <w:rPr>
      <w:rFonts w:asciiTheme="minorHAnsi" w:hAnsiTheme="minorHAnsi"/>
      <w:szCs w:val="20"/>
    </w:rPr>
  </w:style>
  <w:style w:type="paragraph" w:styleId="Spistreci8">
    <w:name w:val="toc 8"/>
    <w:basedOn w:val="Normalny"/>
    <w:next w:val="Normalny"/>
    <w:autoRedefine/>
    <w:uiPriority w:val="39"/>
    <w:unhideWhenUsed/>
    <w:rsid w:val="00C56A29"/>
    <w:pPr>
      <w:ind w:left="1200"/>
      <w:jc w:val="left"/>
    </w:pPr>
    <w:rPr>
      <w:rFonts w:asciiTheme="minorHAnsi" w:hAnsiTheme="minorHAnsi"/>
      <w:szCs w:val="20"/>
    </w:rPr>
  </w:style>
  <w:style w:type="paragraph" w:styleId="Spistreci9">
    <w:name w:val="toc 9"/>
    <w:basedOn w:val="Normalny"/>
    <w:next w:val="Normalny"/>
    <w:autoRedefine/>
    <w:uiPriority w:val="39"/>
    <w:unhideWhenUsed/>
    <w:rsid w:val="00C56A29"/>
    <w:pPr>
      <w:ind w:left="1400"/>
      <w:jc w:val="left"/>
    </w:pPr>
    <w:rPr>
      <w:rFonts w:asciiTheme="minorHAnsi" w:hAnsiTheme="minorHAnsi"/>
      <w:szCs w:val="20"/>
    </w:rPr>
  </w:style>
  <w:style w:type="paragraph" w:styleId="Mapadokumentu">
    <w:name w:val="Document Map"/>
    <w:basedOn w:val="Normalny"/>
    <w:link w:val="MapadokumentuZnak"/>
    <w:rsid w:val="00AE5F3C"/>
    <w:rPr>
      <w:rFonts w:ascii="Tahoma" w:hAnsi="Tahoma" w:cs="Tahoma"/>
      <w:sz w:val="16"/>
    </w:rPr>
  </w:style>
  <w:style w:type="character" w:customStyle="1" w:styleId="MapadokumentuZnak">
    <w:name w:val="Mapa dokumentu Znak"/>
    <w:basedOn w:val="Domylnaczcionkaakapitu"/>
    <w:link w:val="Mapadokumentu"/>
    <w:rsid w:val="00AE5F3C"/>
    <w:rPr>
      <w:rFonts w:ascii="Tahoma" w:hAnsi="Tahoma" w:cs="Tahoma"/>
      <w:sz w:val="16"/>
      <w:szCs w:val="16"/>
    </w:rPr>
  </w:style>
  <w:style w:type="table" w:styleId="Tabela-Efekty3W3">
    <w:name w:val="Table 3D effects 3"/>
    <w:basedOn w:val="Standardowy"/>
    <w:rsid w:val="00BC3821"/>
    <w:pPr>
      <w:spacing w:before="120" w:after="120"/>
      <w:ind w:firstLine="567"/>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Odwoaniedokomentarza">
    <w:name w:val="annotation reference"/>
    <w:basedOn w:val="Domylnaczcionkaakapitu"/>
    <w:rsid w:val="003C2941"/>
    <w:rPr>
      <w:sz w:val="16"/>
      <w:szCs w:val="16"/>
    </w:rPr>
  </w:style>
  <w:style w:type="paragraph" w:styleId="Tekstkomentarza">
    <w:name w:val="annotation text"/>
    <w:basedOn w:val="Normalny"/>
    <w:link w:val="TekstkomentarzaZnak"/>
    <w:rsid w:val="003C2941"/>
    <w:rPr>
      <w:szCs w:val="20"/>
    </w:rPr>
  </w:style>
  <w:style w:type="character" w:customStyle="1" w:styleId="TekstkomentarzaZnak">
    <w:name w:val="Tekst komentarza Znak"/>
    <w:basedOn w:val="Domylnaczcionkaakapitu"/>
    <w:link w:val="Tekstkomentarza"/>
    <w:rsid w:val="003C2941"/>
  </w:style>
  <w:style w:type="paragraph" w:styleId="Tematkomentarza">
    <w:name w:val="annotation subject"/>
    <w:basedOn w:val="Tekstkomentarza"/>
    <w:next w:val="Tekstkomentarza"/>
    <w:link w:val="TematkomentarzaZnak"/>
    <w:rsid w:val="003C2941"/>
    <w:rPr>
      <w:b/>
      <w:bCs/>
    </w:rPr>
  </w:style>
  <w:style w:type="character" w:customStyle="1" w:styleId="TematkomentarzaZnak">
    <w:name w:val="Temat komentarza Znak"/>
    <w:basedOn w:val="TekstkomentarzaZnak"/>
    <w:link w:val="Tematkomentarza"/>
    <w:rsid w:val="003C2941"/>
    <w:rPr>
      <w:b/>
      <w:bCs/>
    </w:rPr>
  </w:style>
  <w:style w:type="paragraph" w:styleId="Bezodstpw">
    <w:name w:val="No Spacing"/>
    <w:link w:val="BezodstpwZnak"/>
    <w:uiPriority w:val="1"/>
    <w:qFormat/>
    <w:rsid w:val="005D6026"/>
    <w:rPr>
      <w:rFonts w:eastAsia="Times New Roman"/>
      <w:sz w:val="22"/>
      <w:szCs w:val="22"/>
    </w:rPr>
  </w:style>
  <w:style w:type="character" w:customStyle="1" w:styleId="BezodstpwZnak">
    <w:name w:val="Bez odstępów Znak"/>
    <w:basedOn w:val="Domylnaczcionkaakapitu"/>
    <w:link w:val="Bezodstpw"/>
    <w:uiPriority w:val="1"/>
    <w:rsid w:val="005F4748"/>
    <w:rPr>
      <w:rFonts w:eastAsia="Times New Roman"/>
      <w:sz w:val="22"/>
      <w:szCs w:val="22"/>
    </w:rPr>
  </w:style>
  <w:style w:type="paragraph" w:customStyle="1" w:styleId="dokument">
    <w:name w:val="dokument"/>
    <w:basedOn w:val="Normalny"/>
    <w:rsid w:val="00593B61"/>
    <w:pPr>
      <w:keepLines/>
      <w:suppressAutoHyphens/>
      <w:ind w:left="0" w:firstLine="0"/>
    </w:pPr>
    <w:rPr>
      <w:rFonts w:eastAsia="Times New Roman"/>
      <w:sz w:val="24"/>
      <w:szCs w:val="24"/>
      <w:lang w:eastAsia="ar-SA"/>
    </w:rPr>
  </w:style>
  <w:style w:type="paragraph" w:styleId="Legenda">
    <w:name w:val="caption"/>
    <w:basedOn w:val="Normalny"/>
    <w:next w:val="Normalny"/>
    <w:unhideWhenUsed/>
    <w:rsid w:val="00934638"/>
    <w:pPr>
      <w:spacing w:after="200"/>
    </w:pPr>
    <w:rPr>
      <w:b/>
      <w:bCs/>
      <w:color w:val="4F81BD" w:themeColor="accent1"/>
      <w:sz w:val="18"/>
      <w:szCs w:val="18"/>
    </w:rPr>
  </w:style>
  <w:style w:type="character" w:customStyle="1" w:styleId="apple-converted-space">
    <w:name w:val="apple-converted-space"/>
    <w:basedOn w:val="Domylnaczcionkaakapitu"/>
    <w:rsid w:val="00934638"/>
  </w:style>
  <w:style w:type="paragraph" w:customStyle="1" w:styleId="dokumentacja">
    <w:name w:val="dokumentacja"/>
    <w:basedOn w:val="Normalny"/>
    <w:rsid w:val="00CC787F"/>
    <w:pPr>
      <w:overflowPunct w:val="0"/>
      <w:ind w:left="0" w:firstLine="0"/>
      <w:textAlignment w:val="baseline"/>
    </w:pPr>
    <w:rPr>
      <w:rFonts w:ascii="Arial" w:eastAsia="Times New Roman" w:hAnsi="Arial"/>
      <w:sz w:val="24"/>
      <w:szCs w:val="24"/>
      <w:u w:val="single"/>
      <w:lang w:eastAsia="ar-SA"/>
    </w:rPr>
  </w:style>
  <w:style w:type="paragraph" w:customStyle="1" w:styleId="Akapitzlist1">
    <w:name w:val="Akapit z listą1"/>
    <w:basedOn w:val="Normalny"/>
    <w:rsid w:val="00C67A80"/>
    <w:pPr>
      <w:ind w:left="708" w:firstLine="0"/>
      <w:jc w:val="left"/>
    </w:pPr>
    <w:rPr>
      <w:rFonts w:ascii="Tahoma" w:eastAsia="Calibri" w:hAnsi="Tahoma"/>
    </w:rPr>
  </w:style>
  <w:style w:type="paragraph" w:customStyle="1" w:styleId="Akapitzlist2">
    <w:name w:val="Akapit z listą2"/>
    <w:basedOn w:val="Normalny"/>
    <w:rsid w:val="00C67A80"/>
    <w:pPr>
      <w:suppressAutoHyphens/>
      <w:ind w:left="0" w:firstLine="0"/>
      <w:jc w:val="left"/>
    </w:pPr>
    <w:rPr>
      <w:rFonts w:ascii="Tahoma" w:eastAsia="Times New Roman" w:hAnsi="Tahoma"/>
      <w:kern w:val="1"/>
      <w:lang w:eastAsia="ar-SA"/>
    </w:rPr>
  </w:style>
  <w:style w:type="paragraph" w:styleId="Wcicienormalne">
    <w:name w:val="Normal Indent"/>
    <w:basedOn w:val="Normalny"/>
    <w:link w:val="WcicienormalneZnak"/>
    <w:rsid w:val="00787DCB"/>
    <w:pPr>
      <w:ind w:left="708" w:firstLine="0"/>
      <w:jc w:val="left"/>
    </w:pPr>
    <w:rPr>
      <w:rFonts w:eastAsia="Times New Roman"/>
      <w:sz w:val="24"/>
      <w:szCs w:val="20"/>
    </w:rPr>
  </w:style>
  <w:style w:type="character" w:customStyle="1" w:styleId="WcicienormalneZnak">
    <w:name w:val="Wcięcie normalne Znak"/>
    <w:link w:val="Wcicienormalne"/>
    <w:rsid w:val="00787DCB"/>
    <w:rPr>
      <w:rFonts w:eastAsia="Times New Roman"/>
      <w:sz w:val="24"/>
    </w:rPr>
  </w:style>
  <w:style w:type="paragraph" w:styleId="Spisilustracji">
    <w:name w:val="table of figures"/>
    <w:basedOn w:val="Normalny"/>
    <w:next w:val="Normalny"/>
    <w:uiPriority w:val="99"/>
    <w:rsid w:val="00457FB0"/>
    <w:pPr>
      <w:ind w:left="0"/>
    </w:pPr>
  </w:style>
  <w:style w:type="character" w:customStyle="1" w:styleId="TekstprzypisukocowegoZnak1">
    <w:name w:val="Tekst przypisu końcowego Znak1"/>
    <w:basedOn w:val="Domylnaczcionkaakapitu"/>
    <w:uiPriority w:val="99"/>
    <w:semiHidden/>
    <w:rsid w:val="004D1F0D"/>
    <w:rPr>
      <w:rFonts w:ascii="Tahoma" w:eastAsia="Times New Roman" w:hAnsi="Tahoma"/>
    </w:rPr>
  </w:style>
  <w:style w:type="character" w:customStyle="1" w:styleId="PlandokumentuZnak1">
    <w:name w:val="Plan dokumentu Znak1"/>
    <w:basedOn w:val="Domylnaczcionkaakapitu"/>
    <w:uiPriority w:val="99"/>
    <w:semiHidden/>
    <w:rsid w:val="004D1F0D"/>
    <w:rPr>
      <w:rFonts w:ascii="Tahoma" w:eastAsia="Times New Roman" w:hAnsi="Tahoma" w:cs="Tahoma"/>
      <w:sz w:val="16"/>
      <w:szCs w:val="16"/>
    </w:rPr>
  </w:style>
  <w:style w:type="character" w:styleId="Wyrnieniedelikatne">
    <w:name w:val="Subtle Emphasis"/>
    <w:basedOn w:val="Domylnaczcionkaakapitu"/>
    <w:uiPriority w:val="19"/>
    <w:rsid w:val="00362AF7"/>
    <w:rPr>
      <w:i/>
      <w:iCs/>
      <w:color w:val="808080" w:themeColor="text1" w:themeTint="7F"/>
    </w:rPr>
  </w:style>
  <w:style w:type="paragraph" w:styleId="Cytat">
    <w:name w:val="Quote"/>
    <w:basedOn w:val="Normalny"/>
    <w:next w:val="Normalny"/>
    <w:link w:val="CytatZnak"/>
    <w:uiPriority w:val="29"/>
    <w:qFormat/>
    <w:rsid w:val="00362AF7"/>
    <w:rPr>
      <w:i/>
      <w:iCs/>
    </w:rPr>
  </w:style>
  <w:style w:type="character" w:customStyle="1" w:styleId="CytatZnak">
    <w:name w:val="Cytat Znak"/>
    <w:basedOn w:val="Domylnaczcionkaakapitu"/>
    <w:link w:val="Cytat"/>
    <w:uiPriority w:val="29"/>
    <w:rsid w:val="00362AF7"/>
    <w:rPr>
      <w:i/>
      <w:iCs/>
      <w:color w:val="000000" w:themeColor="text1"/>
      <w:szCs w:val="16"/>
    </w:rPr>
  </w:style>
  <w:style w:type="character" w:styleId="Numerwiersza">
    <w:name w:val="line number"/>
    <w:basedOn w:val="Domylnaczcionkaakapitu"/>
    <w:rsid w:val="00666868"/>
  </w:style>
  <w:style w:type="character" w:customStyle="1" w:styleId="lx91o1mryky">
    <w:name w:val="lx91o1mryky"/>
    <w:basedOn w:val="Domylnaczcionkaakapitu"/>
    <w:rsid w:val="00F50504"/>
  </w:style>
  <w:style w:type="character" w:customStyle="1" w:styleId="dz86mp199">
    <w:name w:val="dz86mp199"/>
    <w:basedOn w:val="Domylnaczcionkaakapitu"/>
    <w:rsid w:val="00230275"/>
  </w:style>
  <w:style w:type="paragraph" w:customStyle="1" w:styleId="adres">
    <w:name w:val="adres"/>
    <w:basedOn w:val="Normalny"/>
    <w:rsid w:val="008021C5"/>
    <w:pPr>
      <w:spacing w:before="100" w:beforeAutospacing="1" w:after="100" w:afterAutospacing="1"/>
      <w:ind w:left="0" w:firstLine="0"/>
      <w:jc w:val="left"/>
    </w:pPr>
    <w:rPr>
      <w:rFonts w:eastAsia="Times New Roman"/>
      <w:color w:val="auto"/>
      <w:sz w:val="24"/>
      <w:szCs w:val="24"/>
    </w:rPr>
  </w:style>
  <w:style w:type="character" w:customStyle="1" w:styleId="c9l7rh">
    <w:name w:val="c9l7rh"/>
    <w:basedOn w:val="Domylnaczcionkaakapitu"/>
    <w:rsid w:val="00192C28"/>
  </w:style>
  <w:style w:type="paragraph" w:customStyle="1" w:styleId="TytuKuby">
    <w:name w:val="Tytuł Kuby"/>
    <w:basedOn w:val="Normalny"/>
    <w:next w:val="Normalny"/>
    <w:rsid w:val="003C6228"/>
    <w:pPr>
      <w:spacing w:before="0" w:after="0" w:line="360" w:lineRule="auto"/>
      <w:ind w:left="0" w:firstLine="0"/>
      <w:jc w:val="center"/>
    </w:pPr>
    <w:rPr>
      <w:rFonts w:eastAsia="Times New Roman"/>
      <w:color w:val="auto"/>
      <w:sz w:val="36"/>
      <w:szCs w:val="20"/>
    </w:rPr>
  </w:style>
  <w:style w:type="paragraph" w:styleId="Tekstblokowy">
    <w:name w:val="Block Text"/>
    <w:basedOn w:val="Normalny"/>
    <w:rsid w:val="008B710C"/>
    <w:pPr>
      <w:spacing w:before="0" w:after="0" w:line="480" w:lineRule="atLeast"/>
      <w:ind w:left="793" w:right="984" w:firstLine="0"/>
    </w:pPr>
    <w:rPr>
      <w:rFonts w:ascii="Arial" w:eastAsia="Times New Roman" w:hAnsi="Arial"/>
      <w:color w:val="auto"/>
      <w:sz w:val="24"/>
      <w:szCs w:val="20"/>
    </w:rPr>
  </w:style>
  <w:style w:type="paragraph" w:customStyle="1" w:styleId="SoldisHeading2">
    <w:name w:val="Soldis Heading 2"/>
    <w:basedOn w:val="Normalny"/>
    <w:next w:val="Normalny"/>
    <w:uiPriority w:val="99"/>
    <w:rsid w:val="0026660A"/>
    <w:pPr>
      <w:widowControl w:val="0"/>
      <w:autoSpaceDE w:val="0"/>
      <w:autoSpaceDN w:val="0"/>
      <w:adjustRightInd w:val="0"/>
      <w:spacing w:before="250" w:after="100"/>
      <w:ind w:left="0" w:firstLine="0"/>
      <w:jc w:val="left"/>
    </w:pPr>
    <w:rPr>
      <w:rFonts w:ascii="Arial" w:eastAsiaTheme="minorEastAsia" w:hAnsi="Arial" w:cs="Arial"/>
      <w:b/>
      <w:bCs/>
      <w:color w:val="000000"/>
      <w:sz w:val="26"/>
      <w:szCs w:val="26"/>
    </w:rPr>
  </w:style>
  <w:style w:type="paragraph" w:customStyle="1" w:styleId="SoldisHeading3">
    <w:name w:val="Soldis Heading 3"/>
    <w:basedOn w:val="Normalny"/>
    <w:next w:val="Normalny"/>
    <w:uiPriority w:val="99"/>
    <w:rsid w:val="0026660A"/>
    <w:pPr>
      <w:widowControl w:val="0"/>
      <w:autoSpaceDE w:val="0"/>
      <w:autoSpaceDN w:val="0"/>
      <w:adjustRightInd w:val="0"/>
      <w:spacing w:before="180" w:after="100"/>
      <w:ind w:left="0" w:firstLine="0"/>
      <w:jc w:val="left"/>
    </w:pPr>
    <w:rPr>
      <w:rFonts w:ascii="Arial" w:eastAsiaTheme="minorEastAsia" w:hAnsi="Arial" w:cs="Arial"/>
      <w:b/>
      <w:bCs/>
      <w:color w:val="000000"/>
      <w:sz w:val="22"/>
      <w:szCs w:val="22"/>
    </w:rPr>
  </w:style>
  <w:style w:type="paragraph" w:customStyle="1" w:styleId="SoldisText">
    <w:name w:val="Soldis Text"/>
    <w:basedOn w:val="Normalny"/>
    <w:next w:val="Normalny"/>
    <w:uiPriority w:val="99"/>
    <w:rsid w:val="0026660A"/>
    <w:pPr>
      <w:widowControl w:val="0"/>
      <w:autoSpaceDE w:val="0"/>
      <w:autoSpaceDN w:val="0"/>
      <w:adjustRightInd w:val="0"/>
      <w:spacing w:before="60" w:after="60"/>
      <w:ind w:left="0" w:firstLine="0"/>
      <w:jc w:val="left"/>
    </w:pPr>
    <w:rPr>
      <w:rFonts w:ascii="Arial" w:eastAsiaTheme="minorEastAsia" w:hAnsi="Arial" w:cs="Arial"/>
      <w:color w:val="000000"/>
      <w:szCs w:val="20"/>
    </w:rPr>
  </w:style>
  <w:style w:type="paragraph" w:customStyle="1" w:styleId="SoldisTableText">
    <w:name w:val="Soldis Table Text"/>
    <w:basedOn w:val="Normalny"/>
    <w:next w:val="Normalny"/>
    <w:uiPriority w:val="99"/>
    <w:rsid w:val="0026660A"/>
    <w:pPr>
      <w:widowControl w:val="0"/>
      <w:autoSpaceDE w:val="0"/>
      <w:autoSpaceDN w:val="0"/>
      <w:adjustRightInd w:val="0"/>
      <w:spacing w:before="30" w:after="30"/>
      <w:ind w:left="0" w:firstLine="0"/>
      <w:jc w:val="center"/>
    </w:pPr>
    <w:rPr>
      <w:rFonts w:ascii="Arial" w:eastAsiaTheme="minorEastAsia" w:hAnsi="Arial" w:cs="Arial"/>
      <w:color w:val="000000"/>
      <w:szCs w:val="20"/>
    </w:rPr>
  </w:style>
  <w:style w:type="paragraph" w:customStyle="1" w:styleId="SoldisTableHeadings">
    <w:name w:val="Soldis Table Headings"/>
    <w:basedOn w:val="Normalny"/>
    <w:next w:val="Normalny"/>
    <w:uiPriority w:val="99"/>
    <w:rsid w:val="0026660A"/>
    <w:pPr>
      <w:widowControl w:val="0"/>
      <w:autoSpaceDE w:val="0"/>
      <w:autoSpaceDN w:val="0"/>
      <w:adjustRightInd w:val="0"/>
      <w:spacing w:before="0" w:after="0"/>
      <w:ind w:left="0" w:firstLine="0"/>
      <w:jc w:val="center"/>
    </w:pPr>
    <w:rPr>
      <w:rFonts w:ascii="Arial" w:eastAsiaTheme="minorEastAsia" w:hAnsi="Arial" w:cs="Arial"/>
      <w:b/>
      <w:bCs/>
      <w:color w:val="000000"/>
      <w:szCs w:val="20"/>
    </w:rPr>
  </w:style>
  <w:style w:type="paragraph" w:customStyle="1" w:styleId="SoldisHeading1">
    <w:name w:val="Soldis Heading 1"/>
    <w:basedOn w:val="Normalny"/>
    <w:next w:val="Normalny"/>
    <w:uiPriority w:val="99"/>
    <w:rsid w:val="00285331"/>
    <w:pPr>
      <w:widowControl w:val="0"/>
      <w:autoSpaceDE w:val="0"/>
      <w:autoSpaceDN w:val="0"/>
      <w:adjustRightInd w:val="0"/>
      <w:spacing w:before="100" w:after="100"/>
      <w:ind w:left="0" w:firstLine="0"/>
      <w:jc w:val="center"/>
    </w:pPr>
    <w:rPr>
      <w:rFonts w:ascii="Arial" w:eastAsiaTheme="minorEastAsia" w:hAnsi="Arial" w:cs="Arial"/>
      <w:b/>
      <w:bCs/>
      <w:color w:val="000000"/>
      <w:sz w:val="26"/>
      <w:szCs w:val="26"/>
    </w:rPr>
  </w:style>
  <w:style w:type="paragraph" w:customStyle="1" w:styleId="NormalShort">
    <w:name w:val="Normal Short"/>
    <w:basedOn w:val="Normalny"/>
    <w:next w:val="Normalny"/>
    <w:uiPriority w:val="99"/>
    <w:rsid w:val="002B326A"/>
    <w:pPr>
      <w:widowControl w:val="0"/>
      <w:autoSpaceDE w:val="0"/>
      <w:autoSpaceDN w:val="0"/>
      <w:adjustRightInd w:val="0"/>
      <w:spacing w:before="0" w:after="0"/>
      <w:ind w:left="0" w:firstLine="0"/>
      <w:jc w:val="left"/>
    </w:pPr>
    <w:rPr>
      <w:rFonts w:ascii="Arial" w:eastAsiaTheme="minorEastAsia" w:hAnsi="Arial" w:cs="Arial"/>
      <w:color w:val="auto"/>
      <w:sz w:val="22"/>
      <w:szCs w:val="22"/>
    </w:rPr>
  </w:style>
  <w:style w:type="paragraph" w:customStyle="1" w:styleId="NormalNumbered">
    <w:name w:val="Normal Numbered"/>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customStyle="1" w:styleId="NormalNumbered2">
    <w:name w:val="Normal Numbered 2"/>
    <w:basedOn w:val="Normalny"/>
    <w:next w:val="Normalny"/>
    <w:uiPriority w:val="99"/>
    <w:rsid w:val="002B326A"/>
    <w:pPr>
      <w:widowControl w:val="0"/>
      <w:autoSpaceDE w:val="0"/>
      <w:autoSpaceDN w:val="0"/>
      <w:adjustRightInd w:val="0"/>
      <w:spacing w:before="60" w:after="60"/>
      <w:ind w:left="1440" w:hanging="720"/>
      <w:jc w:val="left"/>
    </w:pPr>
    <w:rPr>
      <w:rFonts w:ascii="Arial" w:eastAsiaTheme="minorEastAsia" w:hAnsi="Arial" w:cs="Arial"/>
      <w:color w:val="auto"/>
      <w:sz w:val="22"/>
      <w:szCs w:val="22"/>
    </w:rPr>
  </w:style>
  <w:style w:type="paragraph" w:customStyle="1" w:styleId="List1">
    <w:name w:val="List 1"/>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styleId="Lista2">
    <w:name w:val="List 2"/>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styleId="Lista3">
    <w:name w:val="List 3"/>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customStyle="1" w:styleId="SoldisHeading3Highlighted">
    <w:name w:val="Soldis Heading 3 Highlighted"/>
    <w:basedOn w:val="Normalny"/>
    <w:next w:val="Normalny"/>
    <w:uiPriority w:val="99"/>
    <w:rsid w:val="002B326A"/>
    <w:pPr>
      <w:widowControl w:val="0"/>
      <w:autoSpaceDE w:val="0"/>
      <w:autoSpaceDN w:val="0"/>
      <w:adjustRightInd w:val="0"/>
      <w:spacing w:before="180" w:after="100"/>
      <w:ind w:left="0" w:firstLine="0"/>
      <w:jc w:val="left"/>
    </w:pPr>
    <w:rPr>
      <w:rFonts w:ascii="Arial" w:eastAsiaTheme="minorEastAsia" w:hAnsi="Arial" w:cs="Arial"/>
      <w:b/>
      <w:bCs/>
      <w:color w:val="FF0000"/>
      <w:sz w:val="22"/>
      <w:szCs w:val="22"/>
    </w:rPr>
  </w:style>
  <w:style w:type="paragraph" w:customStyle="1" w:styleId="SoldisHighlighted">
    <w:name w:val="Soldis Highlighted"/>
    <w:basedOn w:val="Normalny"/>
    <w:next w:val="Normalny"/>
    <w:uiPriority w:val="99"/>
    <w:rsid w:val="002B326A"/>
    <w:pPr>
      <w:widowControl w:val="0"/>
      <w:autoSpaceDE w:val="0"/>
      <w:autoSpaceDN w:val="0"/>
      <w:adjustRightInd w:val="0"/>
      <w:spacing w:before="60" w:after="60"/>
      <w:ind w:left="0" w:firstLine="0"/>
      <w:jc w:val="left"/>
    </w:pPr>
    <w:rPr>
      <w:rFonts w:ascii="Arial" w:eastAsiaTheme="minorEastAsia" w:hAnsi="Arial" w:cs="Arial"/>
      <w:b/>
      <w:bCs/>
      <w:color w:val="000000"/>
      <w:sz w:val="24"/>
      <w:szCs w:val="24"/>
    </w:rPr>
  </w:style>
  <w:style w:type="paragraph" w:customStyle="1" w:styleId="tabelaobliczenia">
    <w:name w:val="tabela obliczenia"/>
    <w:basedOn w:val="Tytu"/>
    <w:link w:val="tabelaobliczeniaZnak"/>
    <w:qFormat/>
    <w:rsid w:val="002B326A"/>
    <w:pPr>
      <w:jc w:val="center"/>
    </w:pPr>
    <w:rPr>
      <w:sz w:val="12"/>
    </w:rPr>
  </w:style>
  <w:style w:type="character" w:customStyle="1" w:styleId="TytuZnak1">
    <w:name w:val="Tytuł Znak1"/>
    <w:aliases w:val="tabelka Znak"/>
    <w:basedOn w:val="Domylnaczcionkaakapitu"/>
    <w:link w:val="Tytu"/>
    <w:rsid w:val="002B326A"/>
    <w:rPr>
      <w:szCs w:val="16"/>
    </w:rPr>
  </w:style>
  <w:style w:type="character" w:customStyle="1" w:styleId="tabelaobliczeniaZnak">
    <w:name w:val="tabela obliczenia Znak"/>
    <w:basedOn w:val="TytuZnak1"/>
    <w:link w:val="tabelaobliczenia"/>
    <w:rsid w:val="002B326A"/>
    <w:rPr>
      <w:sz w:val="12"/>
      <w:szCs w:val="16"/>
    </w:rPr>
  </w:style>
  <w:style w:type="paragraph" w:customStyle="1" w:styleId="Tabelafd">
    <w:name w:val="Tabela_fd"/>
    <w:basedOn w:val="Normalny"/>
    <w:uiPriority w:val="99"/>
    <w:rsid w:val="004F748E"/>
    <w:pPr>
      <w:autoSpaceDE w:val="0"/>
      <w:autoSpaceDN w:val="0"/>
      <w:spacing w:before="0" w:after="0" w:line="300" w:lineRule="atLeast"/>
      <w:ind w:left="0" w:firstLine="0"/>
      <w:jc w:val="left"/>
    </w:pPr>
    <w:rPr>
      <w:rFonts w:ascii="Courier New" w:eastAsia="Times New Roman" w:hAnsi="Courier New" w:cs="Courier New"/>
      <w:color w:val="auto"/>
      <w:sz w:val="22"/>
      <w:szCs w:val="22"/>
    </w:rPr>
  </w:style>
  <w:style w:type="paragraph" w:customStyle="1" w:styleId="Tekstfd">
    <w:name w:val="Tekst_fd"/>
    <w:basedOn w:val="Normalny"/>
    <w:uiPriority w:val="99"/>
    <w:rsid w:val="004F748E"/>
    <w:pPr>
      <w:tabs>
        <w:tab w:val="left" w:pos="340"/>
        <w:tab w:val="left" w:pos="567"/>
        <w:tab w:val="left" w:pos="851"/>
        <w:tab w:val="left" w:pos="1134"/>
        <w:tab w:val="left" w:pos="1418"/>
        <w:tab w:val="left" w:pos="1701"/>
      </w:tabs>
      <w:autoSpaceDE w:val="0"/>
      <w:autoSpaceDN w:val="0"/>
      <w:spacing w:before="0" w:after="0" w:line="300" w:lineRule="atLeast"/>
      <w:ind w:left="0" w:firstLine="0"/>
      <w:jc w:val="left"/>
    </w:pPr>
    <w:rPr>
      <w:rFonts w:eastAsia="Times New Roman"/>
      <w:color w:val="auto"/>
      <w:sz w:val="22"/>
      <w:szCs w:val="22"/>
    </w:rPr>
  </w:style>
  <w:style w:type="paragraph" w:customStyle="1" w:styleId="Grupa">
    <w:name w:val="Grupa"/>
    <w:basedOn w:val="Normalny"/>
    <w:uiPriority w:val="99"/>
    <w:rsid w:val="004F748E"/>
    <w:pPr>
      <w:autoSpaceDE w:val="0"/>
      <w:autoSpaceDN w:val="0"/>
      <w:spacing w:before="0" w:after="0" w:line="300" w:lineRule="atLeast"/>
      <w:ind w:left="0" w:firstLine="0"/>
      <w:jc w:val="left"/>
    </w:pPr>
    <w:rPr>
      <w:rFonts w:eastAsia="Times New Roman"/>
      <w:color w:val="0000FF"/>
      <w:sz w:val="22"/>
      <w:szCs w:val="22"/>
    </w:rPr>
  </w:style>
  <w:style w:type="paragraph" w:customStyle="1" w:styleId="Wariant">
    <w:name w:val="Wariant"/>
    <w:basedOn w:val="Tekstfd"/>
    <w:uiPriority w:val="99"/>
    <w:rsid w:val="004F748E"/>
    <w:pPr>
      <w:spacing w:line="240" w:lineRule="auto"/>
    </w:pPr>
    <w:rPr>
      <w:color w:val="FF00FF"/>
    </w:rPr>
  </w:style>
  <w:style w:type="paragraph" w:customStyle="1" w:styleId="Nagtabfd">
    <w:name w:val="Nagł_tab_fd"/>
    <w:basedOn w:val="Normalny"/>
    <w:uiPriority w:val="99"/>
    <w:rsid w:val="004F748E"/>
    <w:pPr>
      <w:autoSpaceDE w:val="0"/>
      <w:autoSpaceDN w:val="0"/>
      <w:spacing w:before="0" w:after="0" w:line="300" w:lineRule="atLeast"/>
      <w:ind w:left="0" w:firstLine="0"/>
      <w:jc w:val="left"/>
    </w:pPr>
    <w:rPr>
      <w:rFonts w:eastAsia="Times New Roman"/>
      <w:color w:val="auto"/>
      <w:sz w:val="22"/>
      <w:szCs w:val="22"/>
    </w:rPr>
  </w:style>
  <w:style w:type="paragraph" w:customStyle="1" w:styleId="Wariantnty">
    <w:name w:val="Wariant nty"/>
    <w:basedOn w:val="Wariant"/>
    <w:uiPriority w:val="99"/>
    <w:rsid w:val="004F748E"/>
  </w:style>
  <w:style w:type="paragraph" w:customStyle="1" w:styleId="Tyt2fd">
    <w:name w:val="Tyt2_fd"/>
    <w:basedOn w:val="Nagwek2"/>
    <w:uiPriority w:val="99"/>
    <w:rsid w:val="004F748E"/>
    <w:pPr>
      <w:keepNext/>
      <w:numPr>
        <w:ilvl w:val="0"/>
        <w:numId w:val="0"/>
      </w:numPr>
      <w:tabs>
        <w:tab w:val="clear" w:pos="4536"/>
        <w:tab w:val="clear" w:pos="9072"/>
        <w:tab w:val="left" w:pos="340"/>
      </w:tabs>
      <w:autoSpaceDE w:val="0"/>
      <w:autoSpaceDN w:val="0"/>
      <w:spacing w:after="60" w:line="300" w:lineRule="atLeast"/>
    </w:pPr>
    <w:rPr>
      <w:rFonts w:eastAsia="Times New Roman"/>
      <w:b/>
      <w:bCs/>
      <w:iCs w:val="0"/>
      <w:szCs w:val="22"/>
    </w:rPr>
  </w:style>
  <w:style w:type="paragraph" w:customStyle="1" w:styleId="Tyt1fd">
    <w:name w:val="Tyt1_fd"/>
    <w:basedOn w:val="Normalny"/>
    <w:uiPriority w:val="99"/>
    <w:rsid w:val="004F748E"/>
    <w:pPr>
      <w:autoSpaceDE w:val="0"/>
      <w:autoSpaceDN w:val="0"/>
      <w:spacing w:after="60" w:line="300" w:lineRule="atLeast"/>
      <w:ind w:left="0" w:firstLine="0"/>
      <w:jc w:val="left"/>
    </w:pPr>
    <w:rPr>
      <w:rFonts w:eastAsia="Times New Roman"/>
      <w:b/>
      <w:bCs/>
      <w:color w:val="auto"/>
      <w:sz w:val="26"/>
      <w:szCs w:val="26"/>
    </w:rPr>
  </w:style>
  <w:style w:type="paragraph" w:customStyle="1" w:styleId="Tytulfd">
    <w:name w:val="Tytul_fd"/>
    <w:basedOn w:val="Tytu"/>
    <w:uiPriority w:val="99"/>
    <w:rsid w:val="004F748E"/>
    <w:pPr>
      <w:autoSpaceDE w:val="0"/>
      <w:autoSpaceDN w:val="0"/>
      <w:spacing w:line="300" w:lineRule="atLeast"/>
      <w:jc w:val="center"/>
    </w:pPr>
    <w:rPr>
      <w:rFonts w:eastAsia="Times New Roman"/>
      <w:b/>
      <w:bCs/>
      <w:sz w:val="28"/>
      <w:szCs w:val="28"/>
    </w:rPr>
  </w:style>
  <w:style w:type="paragraph" w:customStyle="1" w:styleId="DefaultText">
    <w:name w:val="Default Text"/>
    <w:basedOn w:val="Normalny"/>
    <w:rsid w:val="0099019D"/>
    <w:pPr>
      <w:spacing w:before="0" w:after="0"/>
      <w:ind w:left="0" w:firstLine="0"/>
      <w:jc w:val="left"/>
    </w:pPr>
    <w:rPr>
      <w:rFonts w:ascii="TimesNewRomanPS" w:eastAsia="Times New Roman" w:hAnsi="TimesNewRomanPS"/>
      <w:color w:val="auto"/>
      <w:sz w:val="24"/>
      <w:szCs w:val="20"/>
    </w:rPr>
  </w:style>
  <w:style w:type="paragraph" w:customStyle="1" w:styleId="Styl1a">
    <w:name w:val="Styl1a"/>
    <w:basedOn w:val="Normalny"/>
    <w:rsid w:val="005712FA"/>
    <w:pPr>
      <w:spacing w:before="360" w:after="0"/>
      <w:ind w:left="964" w:hanging="567"/>
    </w:pPr>
    <w:rPr>
      <w:rFonts w:ascii="Verdana" w:eastAsia="Times New Roman" w:hAnsi="Verdana"/>
      <w:color w:val="auto"/>
      <w:sz w:val="30"/>
      <w:szCs w:val="10"/>
    </w:rPr>
  </w:style>
  <w:style w:type="paragraph" w:customStyle="1" w:styleId="Styl2Znak">
    <w:name w:val="Styl2 Znak"/>
    <w:basedOn w:val="Normalny"/>
    <w:link w:val="Styl2ZnakZnak1"/>
    <w:rsid w:val="005712FA"/>
    <w:pPr>
      <w:spacing w:before="180" w:after="0"/>
      <w:ind w:left="1077" w:firstLine="1134"/>
    </w:pPr>
    <w:rPr>
      <w:rFonts w:ascii="Verdana" w:eastAsia="Times New Roman" w:hAnsi="Verdana"/>
      <w:color w:val="auto"/>
      <w:sz w:val="28"/>
      <w:szCs w:val="20"/>
    </w:rPr>
  </w:style>
  <w:style w:type="character" w:customStyle="1" w:styleId="Styl2ZnakZnak1">
    <w:name w:val="Styl2 Znak Znak1"/>
    <w:link w:val="Styl2Znak"/>
    <w:rsid w:val="005712FA"/>
    <w:rPr>
      <w:rFonts w:ascii="Verdana" w:eastAsia="Times New Roman" w:hAnsi="Verdana"/>
      <w:sz w:val="28"/>
    </w:rPr>
  </w:style>
  <w:style w:type="paragraph" w:customStyle="1" w:styleId="Textbody">
    <w:name w:val="Text body"/>
    <w:basedOn w:val="Standard"/>
    <w:rsid w:val="001A562C"/>
    <w:pPr>
      <w:suppressAutoHyphens/>
      <w:autoSpaceDE/>
      <w:adjustRightInd/>
      <w:ind w:left="709" w:firstLine="567"/>
      <w:jc w:val="both"/>
      <w:textAlignment w:val="baseline"/>
    </w:pPr>
    <w:rPr>
      <w:kern w:val="3"/>
    </w:rPr>
  </w:style>
  <w:style w:type="paragraph" w:customStyle="1" w:styleId="Spistreci">
    <w:name w:val="Spis treści"/>
    <w:basedOn w:val="Spistreci1"/>
    <w:link w:val="SpistreciZnak"/>
    <w:qFormat/>
    <w:rsid w:val="00CE2B4E"/>
    <w:pPr>
      <w:tabs>
        <w:tab w:val="clear" w:pos="1000"/>
        <w:tab w:val="left" w:pos="-1701"/>
      </w:tabs>
      <w:spacing w:before="0" w:after="0"/>
      <w:ind w:left="1276" w:hanging="709"/>
    </w:pPr>
    <w:rPr>
      <w14:scene3d>
        <w14:camera w14:prst="orthographicFront"/>
        <w14:lightRig w14:rig="threePt" w14:dir="t">
          <w14:rot w14:lat="0" w14:lon="0" w14:rev="0"/>
        </w14:lightRig>
      </w14:scene3d>
    </w:rPr>
  </w:style>
  <w:style w:type="character" w:customStyle="1" w:styleId="Spistreci1Znak">
    <w:name w:val="Spis treści 1 Znak"/>
    <w:basedOn w:val="Domylnaczcionkaakapitu"/>
    <w:link w:val="Spistreci1"/>
    <w:uiPriority w:val="39"/>
    <w:rsid w:val="00CE2B4E"/>
    <w:rPr>
      <w:bCs/>
      <w:caps/>
      <w:color w:val="000000" w:themeColor="text1"/>
      <w:szCs w:val="24"/>
    </w:rPr>
  </w:style>
  <w:style w:type="character" w:customStyle="1" w:styleId="SpistreciZnak">
    <w:name w:val="Spis treści Znak"/>
    <w:basedOn w:val="Spistreci1Znak"/>
    <w:link w:val="Spistreci"/>
    <w:rsid w:val="00CE2B4E"/>
    <w:rPr>
      <w:bCs/>
      <w:caps/>
      <w:color w:val="000000" w:themeColor="text1"/>
      <w:szCs w:val="24"/>
      <w14:scene3d>
        <w14:camera w14:prst="orthographicFront"/>
        <w14:lightRig w14:rig="threePt" w14:dir="t">
          <w14:rot w14:lat="0" w14:lon="0" w14:rev="0"/>
        </w14:lightRig>
      </w14:scene3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table of figures" w:uiPriority="99"/>
    <w:lsdException w:name="List Number" w:semiHidden="0" w:unhideWhenUsed="0"/>
    <w:lsdException w:name="List 2" w:uiPriority="99"/>
    <w:lsdException w:name="List 3"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qFormat/>
    <w:rsid w:val="00F85685"/>
    <w:pPr>
      <w:spacing w:before="120" w:after="120"/>
      <w:ind w:left="709" w:firstLine="567"/>
      <w:jc w:val="both"/>
    </w:pPr>
    <w:rPr>
      <w:color w:val="000000" w:themeColor="text1"/>
      <w:szCs w:val="16"/>
    </w:rPr>
  </w:style>
  <w:style w:type="paragraph" w:styleId="Nagwek1">
    <w:name w:val="heading 1"/>
    <w:aliases w:val="1,Zwykły a,opis,Nagłówek 1 Znak Znak"/>
    <w:basedOn w:val="Nagwek"/>
    <w:next w:val="Normalny"/>
    <w:uiPriority w:val="9"/>
    <w:qFormat/>
    <w:rsid w:val="00B56188"/>
    <w:pPr>
      <w:keepNext/>
      <w:numPr>
        <w:numId w:val="1"/>
      </w:numPr>
      <w:tabs>
        <w:tab w:val="clear" w:pos="4536"/>
        <w:tab w:val="clear" w:pos="9072"/>
      </w:tabs>
      <w:outlineLvl w:val="0"/>
    </w:pPr>
    <w:rPr>
      <w:bCs/>
      <w:color w:val="auto"/>
      <w:kern w:val="32"/>
      <w:sz w:val="22"/>
      <w:szCs w:val="20"/>
    </w:rPr>
  </w:style>
  <w:style w:type="paragraph" w:styleId="Nagwek2">
    <w:name w:val="heading 2"/>
    <w:aliases w:val="2,Nagłówek 2 Znak Znak Znak Znak Znak Znak Znak,Nagłówek 2 Znak Znak Znak Znak Znak Znak"/>
    <w:basedOn w:val="Nagwek"/>
    <w:next w:val="Normalny"/>
    <w:qFormat/>
    <w:rsid w:val="00CE6EEE"/>
    <w:pPr>
      <w:numPr>
        <w:ilvl w:val="1"/>
        <w:numId w:val="1"/>
      </w:numPr>
      <w:ind w:left="576"/>
      <w:outlineLvl w:val="1"/>
    </w:pPr>
    <w:rPr>
      <w:iCs/>
      <w:color w:val="auto"/>
      <w:sz w:val="22"/>
      <w:szCs w:val="20"/>
    </w:rPr>
  </w:style>
  <w:style w:type="paragraph" w:styleId="Nagwek3">
    <w:name w:val="heading 3"/>
    <w:aliases w:val="3,Titlu 3 Caracter"/>
    <w:basedOn w:val="Nagwek"/>
    <w:next w:val="Normalny"/>
    <w:qFormat/>
    <w:rsid w:val="00B56188"/>
    <w:pPr>
      <w:numPr>
        <w:ilvl w:val="2"/>
        <w:numId w:val="1"/>
      </w:numPr>
      <w:outlineLvl w:val="2"/>
    </w:pPr>
    <w:rPr>
      <w:color w:val="auto"/>
      <w:sz w:val="22"/>
      <w:szCs w:val="26"/>
    </w:rPr>
  </w:style>
  <w:style w:type="paragraph" w:styleId="Nagwek4">
    <w:name w:val="heading 4"/>
    <w:aliases w:val="4,FH_NAGŁ_1"/>
    <w:basedOn w:val="Nagwek"/>
    <w:next w:val="Normalny"/>
    <w:qFormat/>
    <w:rsid w:val="00B56188"/>
    <w:pPr>
      <w:numPr>
        <w:ilvl w:val="3"/>
        <w:numId w:val="1"/>
      </w:numPr>
      <w:outlineLvl w:val="3"/>
    </w:pPr>
    <w:rPr>
      <w:color w:val="auto"/>
      <w:sz w:val="22"/>
      <w:szCs w:val="28"/>
    </w:rPr>
  </w:style>
  <w:style w:type="paragraph" w:styleId="Nagwek5">
    <w:name w:val="heading 5"/>
    <w:aliases w:val="5,FH_NAGŁ_2"/>
    <w:basedOn w:val="Nagwek"/>
    <w:next w:val="Normalny"/>
    <w:qFormat/>
    <w:rsid w:val="00B56188"/>
    <w:pPr>
      <w:numPr>
        <w:ilvl w:val="4"/>
        <w:numId w:val="1"/>
      </w:numPr>
      <w:ind w:left="340" w:hanging="340"/>
      <w:outlineLvl w:val="4"/>
    </w:pPr>
    <w:rPr>
      <w:bCs/>
      <w:iCs/>
      <w:sz w:val="22"/>
      <w:szCs w:val="26"/>
    </w:rPr>
  </w:style>
  <w:style w:type="paragraph" w:styleId="Nagwek6">
    <w:name w:val="heading 6"/>
    <w:aliases w:val="6,FH_NAGŁ_3"/>
    <w:basedOn w:val="Nagwek"/>
    <w:next w:val="Normalny"/>
    <w:qFormat/>
    <w:rsid w:val="00B56188"/>
    <w:pPr>
      <w:numPr>
        <w:ilvl w:val="5"/>
        <w:numId w:val="1"/>
      </w:numPr>
      <w:ind w:left="57" w:hanging="57"/>
      <w:outlineLvl w:val="5"/>
    </w:pPr>
    <w:rPr>
      <w:bCs/>
      <w:sz w:val="22"/>
      <w:szCs w:val="22"/>
    </w:rPr>
  </w:style>
  <w:style w:type="paragraph" w:styleId="Nagwek7">
    <w:name w:val="heading 7"/>
    <w:basedOn w:val="Normalny"/>
    <w:next w:val="Normalny"/>
    <w:qFormat/>
    <w:rsid w:val="00A15DAA"/>
    <w:pPr>
      <w:numPr>
        <w:ilvl w:val="6"/>
        <w:numId w:val="1"/>
      </w:numPr>
      <w:spacing w:before="240" w:after="60"/>
      <w:outlineLvl w:val="6"/>
    </w:pPr>
  </w:style>
  <w:style w:type="paragraph" w:styleId="Nagwek8">
    <w:name w:val="heading 8"/>
    <w:basedOn w:val="Normalny"/>
    <w:next w:val="Normalny"/>
    <w:qFormat/>
    <w:rsid w:val="00DD2BBB"/>
    <w:pPr>
      <w:numPr>
        <w:ilvl w:val="7"/>
        <w:numId w:val="1"/>
      </w:numPr>
      <w:spacing w:before="240" w:after="60"/>
      <w:outlineLvl w:val="7"/>
    </w:pPr>
    <w:rPr>
      <w:iCs/>
    </w:rPr>
  </w:style>
  <w:style w:type="paragraph" w:styleId="Nagwek9">
    <w:name w:val="heading 9"/>
    <w:basedOn w:val="Normalny"/>
    <w:next w:val="Normalny"/>
    <w:qFormat/>
    <w:rsid w:val="00A15DAA"/>
    <w:pPr>
      <w:numPr>
        <w:ilvl w:val="8"/>
        <w:numId w:val="1"/>
      </w:numPr>
      <w:spacing w:before="240" w:after="60"/>
      <w:outlineLvl w:val="8"/>
    </w:pPr>
    <w:rPr>
      <w:rFonts w:ascii="Arial" w:hAnsi="Arial"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Znak Znak Znak, Znak Znak Znak Znak, Znak,Znak Znak Znak,Znak Znak Znak Znak,Znak"/>
    <w:basedOn w:val="Normalny"/>
    <w:rsid w:val="00362AF7"/>
    <w:pPr>
      <w:tabs>
        <w:tab w:val="center" w:pos="4536"/>
        <w:tab w:val="right" w:pos="9072"/>
      </w:tabs>
      <w:ind w:firstLine="0"/>
      <w:jc w:val="left"/>
    </w:pPr>
  </w:style>
  <w:style w:type="paragraph" w:styleId="Stopka">
    <w:name w:val="footer"/>
    <w:basedOn w:val="Normalny"/>
    <w:link w:val="StopkaZnak1"/>
    <w:uiPriority w:val="99"/>
    <w:rsid w:val="00A15DAA"/>
    <w:pPr>
      <w:tabs>
        <w:tab w:val="center" w:pos="4536"/>
        <w:tab w:val="right" w:pos="9072"/>
      </w:tabs>
    </w:pPr>
  </w:style>
  <w:style w:type="character" w:customStyle="1" w:styleId="StopkaZnak1">
    <w:name w:val="Stopka Znak1"/>
    <w:basedOn w:val="Domylnaczcionkaakapitu"/>
    <w:link w:val="Stopka"/>
    <w:uiPriority w:val="99"/>
    <w:rsid w:val="00F41742"/>
    <w:rPr>
      <w:color w:val="000000" w:themeColor="text1"/>
      <w:szCs w:val="16"/>
    </w:rPr>
  </w:style>
  <w:style w:type="character" w:styleId="Hipercze">
    <w:name w:val="Hyperlink"/>
    <w:uiPriority w:val="99"/>
    <w:rsid w:val="00A15DAA"/>
    <w:rPr>
      <w:color w:val="0000FF"/>
      <w:u w:val="single"/>
    </w:rPr>
  </w:style>
  <w:style w:type="paragraph" w:styleId="Tekstpodstawowywcity2">
    <w:name w:val="Body Text Indent 2"/>
    <w:basedOn w:val="Normalny"/>
    <w:link w:val="Tekstpodstawowywcity2Znak"/>
    <w:uiPriority w:val="99"/>
    <w:rsid w:val="00A15DAA"/>
    <w:pPr>
      <w:spacing w:line="360" w:lineRule="auto"/>
      <w:ind w:left="284" w:hanging="284"/>
    </w:pPr>
    <w:rPr>
      <w:rFonts w:ascii="Technical" w:hAnsi="Technical"/>
      <w:sz w:val="28"/>
      <w:szCs w:val="20"/>
    </w:rPr>
  </w:style>
  <w:style w:type="character" w:customStyle="1" w:styleId="Tekstpodstawowywcity2Znak">
    <w:name w:val="Tekst podstawowy wcięty 2 Znak"/>
    <w:link w:val="Tekstpodstawowywcity2"/>
    <w:uiPriority w:val="99"/>
    <w:rsid w:val="00B55064"/>
    <w:rPr>
      <w:rFonts w:ascii="Technical" w:hAnsi="Technical"/>
      <w:sz w:val="28"/>
    </w:rPr>
  </w:style>
  <w:style w:type="paragraph" w:styleId="Tekstpodstawowy2">
    <w:name w:val="Body Text 2"/>
    <w:basedOn w:val="Normalny"/>
    <w:link w:val="Tekstpodstawowy2Znak"/>
    <w:rsid w:val="00A15DAA"/>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line="360" w:lineRule="auto"/>
    </w:pPr>
    <w:rPr>
      <w:rFonts w:ascii="Technical" w:hAnsi="Technical"/>
      <w:sz w:val="24"/>
      <w:szCs w:val="20"/>
    </w:rPr>
  </w:style>
  <w:style w:type="character" w:customStyle="1" w:styleId="Tekstpodstawowy2Znak">
    <w:name w:val="Tekst podstawowy 2 Znak"/>
    <w:link w:val="Tekstpodstawowy2"/>
    <w:rsid w:val="005211D5"/>
    <w:rPr>
      <w:rFonts w:ascii="Technical" w:hAnsi="Technical"/>
      <w:sz w:val="24"/>
    </w:rPr>
  </w:style>
  <w:style w:type="paragraph" w:styleId="Tekstpodstawowywcity">
    <w:name w:val="Body Text Indent"/>
    <w:basedOn w:val="Normalny"/>
    <w:link w:val="TekstpodstawowywcityZnak"/>
    <w:rsid w:val="00A15DAA"/>
    <w:pPr>
      <w:spacing w:line="360" w:lineRule="auto"/>
      <w:ind w:firstLine="360"/>
    </w:pPr>
    <w:rPr>
      <w:rFonts w:ascii="Technical" w:hAnsi="Technical"/>
      <w:b/>
      <w:sz w:val="24"/>
      <w:szCs w:val="20"/>
    </w:rPr>
  </w:style>
  <w:style w:type="character" w:customStyle="1" w:styleId="TekstpodstawowywcityZnak">
    <w:name w:val="Tekst podstawowy wcięty Znak"/>
    <w:link w:val="Tekstpodstawowywcity"/>
    <w:rsid w:val="00517788"/>
    <w:rPr>
      <w:rFonts w:ascii="Technical" w:hAnsi="Technical"/>
      <w:b/>
      <w:sz w:val="24"/>
    </w:rPr>
  </w:style>
  <w:style w:type="paragraph" w:styleId="Listapunktowana2">
    <w:name w:val="List Bullet 2"/>
    <w:basedOn w:val="Normalny"/>
    <w:autoRedefine/>
    <w:rsid w:val="00A15DAA"/>
    <w:pPr>
      <w:tabs>
        <w:tab w:val="num" w:pos="643"/>
      </w:tabs>
      <w:ind w:left="643" w:hanging="360"/>
    </w:pPr>
    <w:rPr>
      <w:szCs w:val="20"/>
    </w:rPr>
  </w:style>
  <w:style w:type="paragraph" w:styleId="Tekstpodstawowy">
    <w:name w:val="Body Text"/>
    <w:basedOn w:val="Normalny"/>
    <w:rsid w:val="00A15DAA"/>
  </w:style>
  <w:style w:type="paragraph" w:styleId="Tytu">
    <w:name w:val="Title"/>
    <w:aliases w:val="tabelka"/>
    <w:next w:val="tekst"/>
    <w:link w:val="TytuZnak1"/>
    <w:autoRedefine/>
    <w:qFormat/>
    <w:rsid w:val="00C17C2B"/>
    <w:rPr>
      <w:szCs w:val="16"/>
    </w:rPr>
  </w:style>
  <w:style w:type="paragraph" w:customStyle="1" w:styleId="tekst">
    <w:name w:val="tekst"/>
    <w:basedOn w:val="Normalny"/>
    <w:rsid w:val="009B52F6"/>
    <w:pPr>
      <w:spacing w:line="320" w:lineRule="exact"/>
    </w:pPr>
    <w:rPr>
      <w:rFonts w:ascii="Arial" w:eastAsia="Times New Roman" w:hAnsi="Arial" w:cs="Arial"/>
      <w:bCs/>
      <w:sz w:val="24"/>
      <w:szCs w:val="20"/>
    </w:rPr>
  </w:style>
  <w:style w:type="paragraph" w:styleId="Tekstpodstawowy3">
    <w:name w:val="Body Text 3"/>
    <w:basedOn w:val="Normalny"/>
    <w:link w:val="Tekstpodstawowy3Znak"/>
    <w:rsid w:val="00A15DAA"/>
    <w:rPr>
      <w:sz w:val="16"/>
    </w:rPr>
  </w:style>
  <w:style w:type="character" w:customStyle="1" w:styleId="Tekstpodstawowy3Znak">
    <w:name w:val="Tekst podstawowy 3 Znak"/>
    <w:link w:val="Tekstpodstawowy3"/>
    <w:rsid w:val="007552C7"/>
    <w:rPr>
      <w:sz w:val="16"/>
      <w:szCs w:val="16"/>
    </w:rPr>
  </w:style>
  <w:style w:type="character" w:styleId="Numerstrony">
    <w:name w:val="page number"/>
    <w:basedOn w:val="Domylnaczcionkaakapitu"/>
    <w:rsid w:val="00A15DAA"/>
  </w:style>
  <w:style w:type="paragraph" w:styleId="Tekstpodstawowywcity3">
    <w:name w:val="Body Text Indent 3"/>
    <w:basedOn w:val="Normalny"/>
    <w:link w:val="Tekstpodstawowywcity3Znak1"/>
    <w:rsid w:val="00A15DAA"/>
    <w:pPr>
      <w:ind w:left="283"/>
    </w:pPr>
  </w:style>
  <w:style w:type="character" w:customStyle="1" w:styleId="Tekstpodstawowywcity3Znak1">
    <w:name w:val="Tekst podstawowy wcięty 3 Znak1"/>
    <w:basedOn w:val="Domylnaczcionkaakapitu"/>
    <w:link w:val="Tekstpodstawowywcity3"/>
    <w:rsid w:val="001D62AA"/>
    <w:rPr>
      <w:sz w:val="24"/>
      <w:szCs w:val="16"/>
    </w:rPr>
  </w:style>
  <w:style w:type="character" w:styleId="Pogrubienie">
    <w:name w:val="Strong"/>
    <w:uiPriority w:val="22"/>
    <w:qFormat/>
    <w:rsid w:val="00A15DAA"/>
    <w:rPr>
      <w:b/>
      <w:bCs/>
    </w:rPr>
  </w:style>
  <w:style w:type="paragraph" w:customStyle="1" w:styleId="Standard">
    <w:name w:val="Standard"/>
    <w:rsid w:val="00A15DAA"/>
    <w:pPr>
      <w:autoSpaceDE w:val="0"/>
      <w:autoSpaceDN w:val="0"/>
      <w:adjustRightInd w:val="0"/>
    </w:pPr>
    <w:rPr>
      <w:sz w:val="24"/>
      <w:szCs w:val="24"/>
    </w:rPr>
  </w:style>
  <w:style w:type="paragraph" w:styleId="Tekstdymka">
    <w:name w:val="Balloon Text"/>
    <w:basedOn w:val="Normalny"/>
    <w:link w:val="TekstdymkaZnak"/>
    <w:rsid w:val="0044136C"/>
    <w:rPr>
      <w:rFonts w:ascii="Tahoma" w:hAnsi="Tahoma"/>
      <w:sz w:val="16"/>
    </w:rPr>
  </w:style>
  <w:style w:type="character" w:customStyle="1" w:styleId="TekstdymkaZnak">
    <w:name w:val="Tekst dymka Znak"/>
    <w:link w:val="Tekstdymka"/>
    <w:rsid w:val="0044136C"/>
    <w:rPr>
      <w:rFonts w:ascii="Tahoma" w:hAnsi="Tahoma" w:cs="Tahoma"/>
      <w:sz w:val="16"/>
      <w:szCs w:val="16"/>
    </w:rPr>
  </w:style>
  <w:style w:type="paragraph" w:styleId="Akapitzlist">
    <w:name w:val="List Paragraph"/>
    <w:aliases w:val="Normalny w tabeli,kopki,Normalny2"/>
    <w:basedOn w:val="Normalny"/>
    <w:link w:val="AkapitzlistZnak"/>
    <w:qFormat/>
    <w:rsid w:val="00DD2BBB"/>
    <w:pPr>
      <w:spacing w:after="200" w:line="276" w:lineRule="auto"/>
      <w:ind w:left="720"/>
      <w:contextualSpacing/>
    </w:pPr>
    <w:rPr>
      <w:rFonts w:eastAsia="Calibri"/>
      <w:szCs w:val="22"/>
      <w:lang w:eastAsia="en-US"/>
    </w:rPr>
  </w:style>
  <w:style w:type="character" w:customStyle="1" w:styleId="AkapitzlistZnak">
    <w:name w:val="Akapit z listą Znak"/>
    <w:aliases w:val="Normalny w tabeli Znak,kopki Znak,Normalny2 Znak"/>
    <w:basedOn w:val="Domylnaczcionkaakapitu"/>
    <w:link w:val="Akapitzlist"/>
    <w:rsid w:val="00292EB5"/>
    <w:rPr>
      <w:rFonts w:eastAsia="Calibri"/>
      <w:sz w:val="22"/>
      <w:szCs w:val="22"/>
      <w:lang w:eastAsia="en-US"/>
    </w:rPr>
  </w:style>
  <w:style w:type="table" w:styleId="Tabela-Siatka">
    <w:name w:val="Table Grid"/>
    <w:basedOn w:val="Standardowy"/>
    <w:rsid w:val="001C1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g2">
    <w:name w:val="big2"/>
    <w:basedOn w:val="Normalny"/>
    <w:rsid w:val="004C497A"/>
    <w:pPr>
      <w:spacing w:before="100" w:beforeAutospacing="1" w:after="100" w:afterAutospacing="1"/>
    </w:pPr>
    <w:rPr>
      <w:sz w:val="24"/>
      <w:szCs w:val="24"/>
    </w:rPr>
  </w:style>
  <w:style w:type="paragraph" w:customStyle="1" w:styleId="content">
    <w:name w:val="content"/>
    <w:basedOn w:val="Normalny"/>
    <w:rsid w:val="004C497A"/>
    <w:pPr>
      <w:spacing w:before="100" w:beforeAutospacing="1" w:after="100" w:afterAutospacing="1"/>
    </w:pPr>
    <w:rPr>
      <w:sz w:val="24"/>
      <w:szCs w:val="24"/>
    </w:rPr>
  </w:style>
  <w:style w:type="paragraph" w:styleId="NormalnyWeb">
    <w:name w:val="Normal (Web)"/>
    <w:basedOn w:val="Normalny"/>
    <w:uiPriority w:val="99"/>
    <w:rsid w:val="00785879"/>
    <w:pPr>
      <w:spacing w:after="68"/>
    </w:pPr>
    <w:rPr>
      <w:color w:val="000000"/>
      <w:sz w:val="24"/>
      <w:szCs w:val="24"/>
    </w:rPr>
  </w:style>
  <w:style w:type="paragraph" w:styleId="Tekstprzypisudolnego">
    <w:name w:val="footnote text"/>
    <w:basedOn w:val="Normalny"/>
    <w:link w:val="TekstprzypisudolnegoZnak"/>
    <w:rsid w:val="00B306E4"/>
    <w:rPr>
      <w:rFonts w:ascii="Tahoma" w:hAnsi="Tahoma"/>
      <w:szCs w:val="20"/>
    </w:rPr>
  </w:style>
  <w:style w:type="character" w:customStyle="1" w:styleId="TekstprzypisudolnegoZnak">
    <w:name w:val="Tekst przypisu dolnego Znak"/>
    <w:link w:val="Tekstprzypisudolnego"/>
    <w:rsid w:val="00B306E4"/>
    <w:rPr>
      <w:rFonts w:ascii="Tahoma" w:hAnsi="Tahoma"/>
    </w:rPr>
  </w:style>
  <w:style w:type="character" w:styleId="Odwoanieprzypisudolnego">
    <w:name w:val="footnote reference"/>
    <w:rsid w:val="00B306E4"/>
    <w:rPr>
      <w:vertAlign w:val="superscript"/>
    </w:rPr>
  </w:style>
  <w:style w:type="character" w:customStyle="1" w:styleId="text">
    <w:name w:val="text"/>
    <w:basedOn w:val="Domylnaczcionkaakapitu"/>
    <w:rsid w:val="00216CDE"/>
  </w:style>
  <w:style w:type="character" w:styleId="Uwydatnienie">
    <w:name w:val="Emphasis"/>
    <w:uiPriority w:val="20"/>
    <w:qFormat/>
    <w:rsid w:val="00CE6EEE"/>
    <w:rPr>
      <w:color w:val="000000"/>
    </w:rPr>
  </w:style>
  <w:style w:type="paragraph" w:customStyle="1" w:styleId="StylNagwek3Przed6ptPo6pt">
    <w:name w:val="Styl Nagłówek 3 + Przed:  6 pt Po:  6 pt"/>
    <w:basedOn w:val="Nagwek3"/>
    <w:rsid w:val="00EE0AC3"/>
    <w:pPr>
      <w:numPr>
        <w:ilvl w:val="0"/>
        <w:numId w:val="0"/>
      </w:numPr>
      <w:tabs>
        <w:tab w:val="num" w:pos="720"/>
      </w:tabs>
      <w:ind w:left="720" w:hanging="720"/>
    </w:pPr>
    <w:rPr>
      <w:rFonts w:eastAsia="Times New Roman"/>
      <w:i/>
      <w:szCs w:val="20"/>
    </w:rPr>
  </w:style>
  <w:style w:type="character" w:customStyle="1" w:styleId="blue1">
    <w:name w:val="blue1"/>
    <w:rsid w:val="00D471DE"/>
    <w:rPr>
      <w:rFonts w:ascii="Tahoma" w:hAnsi="Tahoma" w:cs="Tahoma" w:hint="default"/>
      <w:b/>
      <w:bCs/>
      <w:color w:val="295BA6"/>
      <w:sz w:val="17"/>
      <w:szCs w:val="17"/>
    </w:rPr>
  </w:style>
  <w:style w:type="paragraph" w:styleId="Tekstprzypisukocowego">
    <w:name w:val="endnote text"/>
    <w:basedOn w:val="Normalny"/>
    <w:link w:val="TekstprzypisukocowegoZnak"/>
    <w:rsid w:val="001C3440"/>
    <w:rPr>
      <w:szCs w:val="20"/>
    </w:rPr>
  </w:style>
  <w:style w:type="character" w:customStyle="1" w:styleId="TekstprzypisukocowegoZnak">
    <w:name w:val="Tekst przypisu końcowego Znak"/>
    <w:basedOn w:val="Domylnaczcionkaakapitu"/>
    <w:link w:val="Tekstprzypisukocowego"/>
    <w:rsid w:val="001C3440"/>
    <w:rPr>
      <w:rFonts w:ascii="Tahoma" w:hAnsi="Tahoma"/>
    </w:rPr>
  </w:style>
  <w:style w:type="character" w:styleId="Odwoanieprzypisukocowego">
    <w:name w:val="endnote reference"/>
    <w:basedOn w:val="Domylnaczcionkaakapitu"/>
    <w:rsid w:val="001C3440"/>
    <w:rPr>
      <w:vertAlign w:val="superscript"/>
    </w:rPr>
  </w:style>
  <w:style w:type="paragraph" w:customStyle="1" w:styleId="Default">
    <w:name w:val="Default"/>
    <w:rsid w:val="00DD4CEC"/>
    <w:pPr>
      <w:autoSpaceDE w:val="0"/>
      <w:autoSpaceDN w:val="0"/>
      <w:adjustRightInd w:val="0"/>
    </w:pPr>
    <w:rPr>
      <w:rFonts w:eastAsia="Calibri"/>
      <w:color w:val="000000"/>
      <w:sz w:val="24"/>
      <w:szCs w:val="24"/>
      <w:lang w:eastAsia="en-US"/>
    </w:rPr>
  </w:style>
  <w:style w:type="character" w:customStyle="1" w:styleId="nazwa">
    <w:name w:val="nazwa"/>
    <w:basedOn w:val="Domylnaczcionkaakapitu"/>
    <w:rsid w:val="00C30024"/>
  </w:style>
  <w:style w:type="character" w:customStyle="1" w:styleId="WW8Num2z0">
    <w:name w:val="WW8Num2z0"/>
    <w:rsid w:val="001D62AA"/>
    <w:rPr>
      <w:rFonts w:ascii="Tahoma" w:hAnsi="Tahoma"/>
    </w:rPr>
  </w:style>
  <w:style w:type="character" w:customStyle="1" w:styleId="WW8Num3z0">
    <w:name w:val="WW8Num3z0"/>
    <w:rsid w:val="001D62AA"/>
    <w:rPr>
      <w:rFonts w:ascii="Symbol" w:hAnsi="Symbol"/>
    </w:rPr>
  </w:style>
  <w:style w:type="character" w:customStyle="1" w:styleId="WW8Num4z0">
    <w:name w:val="WW8Num4z0"/>
    <w:rsid w:val="001D62AA"/>
    <w:rPr>
      <w:rFonts w:ascii="Tahoma" w:hAnsi="Tahoma"/>
    </w:rPr>
  </w:style>
  <w:style w:type="character" w:customStyle="1" w:styleId="WW8Num5z0">
    <w:name w:val="WW8Num5z0"/>
    <w:rsid w:val="001D62AA"/>
    <w:rPr>
      <w:rFonts w:ascii="Tahoma" w:hAnsi="Tahoma"/>
    </w:rPr>
  </w:style>
  <w:style w:type="character" w:customStyle="1" w:styleId="WW8Num6z0">
    <w:name w:val="WW8Num6z0"/>
    <w:rsid w:val="001D62AA"/>
    <w:rPr>
      <w:rFonts w:ascii="Tahoma" w:hAnsi="Tahoma"/>
    </w:rPr>
  </w:style>
  <w:style w:type="character" w:customStyle="1" w:styleId="WW8Num7z0">
    <w:name w:val="WW8Num7z0"/>
    <w:rsid w:val="001D62AA"/>
    <w:rPr>
      <w:rFonts w:ascii="Symbol" w:hAnsi="Symbol"/>
    </w:rPr>
  </w:style>
  <w:style w:type="character" w:customStyle="1" w:styleId="WW8Num8z0">
    <w:name w:val="WW8Num8z0"/>
    <w:rsid w:val="001D62AA"/>
    <w:rPr>
      <w:rFonts w:ascii="Tahoma" w:hAnsi="Tahoma"/>
    </w:rPr>
  </w:style>
  <w:style w:type="character" w:customStyle="1" w:styleId="WW8Num9z0">
    <w:name w:val="WW8Num9z0"/>
    <w:rsid w:val="001D62AA"/>
    <w:rPr>
      <w:rFonts w:ascii="Tahoma" w:hAnsi="Tahoma"/>
    </w:rPr>
  </w:style>
  <w:style w:type="character" w:customStyle="1" w:styleId="WW8Num10z0">
    <w:name w:val="WW8Num10z0"/>
    <w:rsid w:val="001D62AA"/>
    <w:rPr>
      <w:rFonts w:ascii="Tahoma" w:hAnsi="Tahoma"/>
    </w:rPr>
  </w:style>
  <w:style w:type="character" w:customStyle="1" w:styleId="WW8Num11z0">
    <w:name w:val="WW8Num11z0"/>
    <w:rsid w:val="001D62AA"/>
    <w:rPr>
      <w:rFonts w:ascii="Tahoma" w:hAnsi="Tahoma"/>
    </w:rPr>
  </w:style>
  <w:style w:type="character" w:customStyle="1" w:styleId="WW8Num12z0">
    <w:name w:val="WW8Num12z0"/>
    <w:rsid w:val="001D62AA"/>
    <w:rPr>
      <w:rFonts w:ascii="Tahoma" w:hAnsi="Tahoma"/>
    </w:rPr>
  </w:style>
  <w:style w:type="character" w:customStyle="1" w:styleId="WW8Num13z0">
    <w:name w:val="WW8Num13z0"/>
    <w:rsid w:val="001D62AA"/>
    <w:rPr>
      <w:rFonts w:ascii="Tahoma" w:hAnsi="Tahoma"/>
    </w:rPr>
  </w:style>
  <w:style w:type="character" w:customStyle="1" w:styleId="WW8Num17z0">
    <w:name w:val="WW8Num17z0"/>
    <w:rsid w:val="001D62AA"/>
    <w:rPr>
      <w:rFonts w:ascii="Symbol" w:hAnsi="Symbol"/>
    </w:rPr>
  </w:style>
  <w:style w:type="character" w:customStyle="1" w:styleId="WW8Num18z0">
    <w:name w:val="WW8Num18z0"/>
    <w:rsid w:val="001D62AA"/>
    <w:rPr>
      <w:rFonts w:ascii="Tahoma" w:hAnsi="Tahoma"/>
    </w:rPr>
  </w:style>
  <w:style w:type="character" w:customStyle="1" w:styleId="WW8Num20z0">
    <w:name w:val="WW8Num20z0"/>
    <w:rsid w:val="001D62AA"/>
    <w:rPr>
      <w:rFonts w:ascii="Tahoma" w:hAnsi="Tahoma"/>
    </w:rPr>
  </w:style>
  <w:style w:type="character" w:customStyle="1" w:styleId="WW8Num21z0">
    <w:name w:val="WW8Num21z0"/>
    <w:rsid w:val="001D62AA"/>
    <w:rPr>
      <w:rFonts w:ascii="Tahoma" w:hAnsi="Tahoma"/>
    </w:rPr>
  </w:style>
  <w:style w:type="character" w:customStyle="1" w:styleId="WW8Num23z0">
    <w:name w:val="WW8Num23z0"/>
    <w:rsid w:val="001D62AA"/>
    <w:rPr>
      <w:rFonts w:ascii="Tahoma" w:hAnsi="Tahoma"/>
    </w:rPr>
  </w:style>
  <w:style w:type="character" w:customStyle="1" w:styleId="WW8Num25z0">
    <w:name w:val="WW8Num25z0"/>
    <w:rsid w:val="001D62AA"/>
    <w:rPr>
      <w:rFonts w:ascii="Symbol" w:hAnsi="Symbol"/>
    </w:rPr>
  </w:style>
  <w:style w:type="character" w:customStyle="1" w:styleId="WW8Num26z0">
    <w:name w:val="WW8Num26z0"/>
    <w:rsid w:val="001D62AA"/>
    <w:rPr>
      <w:rFonts w:ascii="Tahoma" w:hAnsi="Tahoma"/>
    </w:rPr>
  </w:style>
  <w:style w:type="character" w:customStyle="1" w:styleId="WW8Num27z0">
    <w:name w:val="WW8Num27z0"/>
    <w:rsid w:val="001D62AA"/>
    <w:rPr>
      <w:rFonts w:ascii="Symbol" w:hAnsi="Symbol"/>
    </w:rPr>
  </w:style>
  <w:style w:type="character" w:customStyle="1" w:styleId="WW8Num28z0">
    <w:name w:val="WW8Num28z0"/>
    <w:rsid w:val="001D62AA"/>
    <w:rPr>
      <w:rFonts w:ascii="Tahoma" w:hAnsi="Tahoma"/>
    </w:rPr>
  </w:style>
  <w:style w:type="character" w:customStyle="1" w:styleId="WW8Num29z0">
    <w:name w:val="WW8Num29z0"/>
    <w:rsid w:val="001D62AA"/>
    <w:rPr>
      <w:rFonts w:ascii="Symbol" w:hAnsi="Symbol"/>
    </w:rPr>
  </w:style>
  <w:style w:type="character" w:customStyle="1" w:styleId="WW8Num30z0">
    <w:name w:val="WW8Num30z0"/>
    <w:rsid w:val="001D62AA"/>
    <w:rPr>
      <w:rFonts w:ascii="Tahoma" w:hAnsi="Tahoma"/>
    </w:rPr>
  </w:style>
  <w:style w:type="character" w:customStyle="1" w:styleId="WW8Num32z0">
    <w:name w:val="WW8Num32z0"/>
    <w:rsid w:val="001D62AA"/>
    <w:rPr>
      <w:rFonts w:ascii="Symbol" w:hAnsi="Symbol"/>
    </w:rPr>
  </w:style>
  <w:style w:type="character" w:customStyle="1" w:styleId="WW8Num33z0">
    <w:name w:val="WW8Num33z0"/>
    <w:rsid w:val="001D62AA"/>
    <w:rPr>
      <w:rFonts w:ascii="Tahoma" w:hAnsi="Tahoma"/>
    </w:rPr>
  </w:style>
  <w:style w:type="character" w:customStyle="1" w:styleId="WW8Num35z0">
    <w:name w:val="WW8Num35z0"/>
    <w:rsid w:val="001D62AA"/>
    <w:rPr>
      <w:rFonts w:ascii="Tahoma" w:hAnsi="Tahoma"/>
    </w:rPr>
  </w:style>
  <w:style w:type="character" w:customStyle="1" w:styleId="WW8Num36z0">
    <w:name w:val="WW8Num36z0"/>
    <w:rsid w:val="001D62AA"/>
    <w:rPr>
      <w:rFonts w:ascii="Symbol" w:hAnsi="Symbol"/>
    </w:rPr>
  </w:style>
  <w:style w:type="character" w:customStyle="1" w:styleId="WW8Num38z0">
    <w:name w:val="WW8Num38z0"/>
    <w:rsid w:val="001D62AA"/>
    <w:rPr>
      <w:rFonts w:ascii="Tahoma" w:hAnsi="Tahoma"/>
    </w:rPr>
  </w:style>
  <w:style w:type="character" w:customStyle="1" w:styleId="WW8Num39z0">
    <w:name w:val="WW8Num39z0"/>
    <w:rsid w:val="001D62AA"/>
    <w:rPr>
      <w:rFonts w:ascii="Tahoma" w:hAnsi="Tahoma"/>
    </w:rPr>
  </w:style>
  <w:style w:type="character" w:customStyle="1" w:styleId="WW8Num40z0">
    <w:name w:val="WW8Num40z0"/>
    <w:rsid w:val="001D62AA"/>
    <w:rPr>
      <w:rFonts w:ascii="Tahoma" w:hAnsi="Tahoma"/>
    </w:rPr>
  </w:style>
  <w:style w:type="character" w:customStyle="1" w:styleId="WW8Num41z0">
    <w:name w:val="WW8Num41z0"/>
    <w:rsid w:val="001D62AA"/>
    <w:rPr>
      <w:rFonts w:ascii="Shruti" w:hAnsi="Shruti"/>
    </w:rPr>
  </w:style>
  <w:style w:type="character" w:customStyle="1" w:styleId="WW8Num42z0">
    <w:name w:val="WW8Num42z0"/>
    <w:rsid w:val="001D62AA"/>
    <w:rPr>
      <w:rFonts w:ascii="Tahoma" w:hAnsi="Tahoma"/>
    </w:rPr>
  </w:style>
  <w:style w:type="character" w:customStyle="1" w:styleId="WW8Num43z0">
    <w:name w:val="WW8Num43z0"/>
    <w:rsid w:val="001D62AA"/>
    <w:rPr>
      <w:rFonts w:ascii="Symbol" w:hAnsi="Symbol" w:cs="Symbol"/>
    </w:rPr>
  </w:style>
  <w:style w:type="character" w:customStyle="1" w:styleId="WW8Num44z0">
    <w:name w:val="WW8Num44z0"/>
    <w:rsid w:val="001D62AA"/>
    <w:rPr>
      <w:rFonts w:cs="Times New Roman"/>
      <w:b/>
      <w:sz w:val="28"/>
      <w:szCs w:val="28"/>
      <w:u w:val="none"/>
    </w:rPr>
  </w:style>
  <w:style w:type="character" w:customStyle="1" w:styleId="WW8Num46z0">
    <w:name w:val="WW8Num46z0"/>
    <w:rsid w:val="001D62AA"/>
    <w:rPr>
      <w:rFonts w:ascii="Shruti" w:hAnsi="Shruti"/>
    </w:rPr>
  </w:style>
  <w:style w:type="character" w:customStyle="1" w:styleId="WW8Num47z0">
    <w:name w:val="WW8Num47z0"/>
    <w:rsid w:val="001D62AA"/>
    <w:rPr>
      <w:rFonts w:ascii="Tahoma" w:hAnsi="Tahoma"/>
    </w:rPr>
  </w:style>
  <w:style w:type="character" w:customStyle="1" w:styleId="WW8Num48z0">
    <w:name w:val="WW8Num48z0"/>
    <w:rsid w:val="001D62AA"/>
    <w:rPr>
      <w:rFonts w:ascii="Tahoma" w:hAnsi="Tahoma"/>
    </w:rPr>
  </w:style>
  <w:style w:type="character" w:customStyle="1" w:styleId="WW8Num49z0">
    <w:name w:val="WW8Num49z0"/>
    <w:rsid w:val="001D62AA"/>
    <w:rPr>
      <w:rFonts w:ascii="Symbol" w:hAnsi="Symbol" w:cs="Symbol"/>
    </w:rPr>
  </w:style>
  <w:style w:type="character" w:customStyle="1" w:styleId="WW8Num50z0">
    <w:name w:val="WW8Num50z0"/>
    <w:rsid w:val="001D62AA"/>
    <w:rPr>
      <w:rFonts w:ascii="Courier New" w:hAnsi="Courier New" w:cs="Courier New"/>
    </w:rPr>
  </w:style>
  <w:style w:type="character" w:customStyle="1" w:styleId="WW8Num51z0">
    <w:name w:val="WW8Num51z0"/>
    <w:rsid w:val="001D62AA"/>
    <w:rPr>
      <w:rFonts w:ascii="Tahoma" w:hAnsi="Tahoma"/>
    </w:rPr>
  </w:style>
  <w:style w:type="character" w:customStyle="1" w:styleId="WW8Num52z0">
    <w:name w:val="WW8Num52z0"/>
    <w:rsid w:val="001D62AA"/>
    <w:rPr>
      <w:rFonts w:ascii="Tahoma" w:hAnsi="Tahoma"/>
    </w:rPr>
  </w:style>
  <w:style w:type="character" w:customStyle="1" w:styleId="WW8Num53z0">
    <w:name w:val="WW8Num53z0"/>
    <w:rsid w:val="001D62AA"/>
    <w:rPr>
      <w:rFonts w:ascii="Wingdings" w:hAnsi="Wingdings"/>
    </w:rPr>
  </w:style>
  <w:style w:type="character" w:customStyle="1" w:styleId="WW8Num54z0">
    <w:name w:val="WW8Num54z0"/>
    <w:rsid w:val="001D62AA"/>
    <w:rPr>
      <w:rFonts w:ascii="Tahoma" w:hAnsi="Tahoma"/>
    </w:rPr>
  </w:style>
  <w:style w:type="character" w:customStyle="1" w:styleId="WW8Num55z1">
    <w:name w:val="WW8Num55z1"/>
    <w:rsid w:val="001D62AA"/>
    <w:rPr>
      <w:rFonts w:ascii="Courier New" w:hAnsi="Courier New" w:cs="Courier New"/>
    </w:rPr>
  </w:style>
  <w:style w:type="character" w:customStyle="1" w:styleId="WW8Num56z0">
    <w:name w:val="WW8Num56z0"/>
    <w:rsid w:val="001D62AA"/>
    <w:rPr>
      <w:rFonts w:ascii="Symbol" w:hAnsi="Symbol"/>
    </w:rPr>
  </w:style>
  <w:style w:type="character" w:customStyle="1" w:styleId="WW8Num57z0">
    <w:name w:val="WW8Num57z0"/>
    <w:rsid w:val="001D62AA"/>
    <w:rPr>
      <w:rFonts w:ascii="Tahoma" w:hAnsi="Tahoma"/>
    </w:rPr>
  </w:style>
  <w:style w:type="character" w:customStyle="1" w:styleId="WW8Num58z0">
    <w:name w:val="WW8Num58z0"/>
    <w:rsid w:val="001D62AA"/>
    <w:rPr>
      <w:rFonts w:ascii="Tahoma" w:hAnsi="Tahoma"/>
    </w:rPr>
  </w:style>
  <w:style w:type="character" w:customStyle="1" w:styleId="WW8Num59z0">
    <w:name w:val="WW8Num59z0"/>
    <w:rsid w:val="001D62AA"/>
    <w:rPr>
      <w:rFonts w:ascii="Tahoma" w:hAnsi="Tahoma"/>
    </w:rPr>
  </w:style>
  <w:style w:type="character" w:customStyle="1" w:styleId="WW8Num60z0">
    <w:name w:val="WW8Num60z0"/>
    <w:rsid w:val="001D62AA"/>
    <w:rPr>
      <w:rFonts w:ascii="Tahoma" w:hAnsi="Tahoma"/>
    </w:rPr>
  </w:style>
  <w:style w:type="character" w:customStyle="1" w:styleId="WW8Num62z0">
    <w:name w:val="WW8Num62z0"/>
    <w:rsid w:val="001D62AA"/>
    <w:rPr>
      <w:rFonts w:ascii="Tahoma" w:hAnsi="Tahoma"/>
    </w:rPr>
  </w:style>
  <w:style w:type="character" w:customStyle="1" w:styleId="WW8Num63z0">
    <w:name w:val="WW8Num63z0"/>
    <w:rsid w:val="001D62AA"/>
    <w:rPr>
      <w:rFonts w:ascii="Tahoma" w:hAnsi="Tahoma"/>
    </w:rPr>
  </w:style>
  <w:style w:type="character" w:customStyle="1" w:styleId="WW8Num64z0">
    <w:name w:val="WW8Num64z0"/>
    <w:rsid w:val="001D62AA"/>
    <w:rPr>
      <w:rFonts w:ascii="Symbol" w:hAnsi="Symbol"/>
    </w:rPr>
  </w:style>
  <w:style w:type="character" w:customStyle="1" w:styleId="WW8Num65z0">
    <w:name w:val="WW8Num65z0"/>
    <w:rsid w:val="001D62AA"/>
    <w:rPr>
      <w:rFonts w:ascii="Tahoma" w:hAnsi="Tahoma"/>
    </w:rPr>
  </w:style>
  <w:style w:type="character" w:customStyle="1" w:styleId="WW8Num66z0">
    <w:name w:val="WW8Num66z0"/>
    <w:rsid w:val="001D62AA"/>
    <w:rPr>
      <w:rFonts w:ascii="Tahoma" w:hAnsi="Tahoma"/>
    </w:rPr>
  </w:style>
  <w:style w:type="character" w:customStyle="1" w:styleId="WW8Num67z0">
    <w:name w:val="WW8Num67z0"/>
    <w:rsid w:val="001D62AA"/>
    <w:rPr>
      <w:rFonts w:ascii="Symbol" w:hAnsi="Symbol" w:cs="Symbol"/>
    </w:rPr>
  </w:style>
  <w:style w:type="character" w:customStyle="1" w:styleId="WW8Num68z0">
    <w:name w:val="WW8Num68z0"/>
    <w:rsid w:val="001D62AA"/>
    <w:rPr>
      <w:rFonts w:ascii="Symbol" w:hAnsi="Symbol"/>
    </w:rPr>
  </w:style>
  <w:style w:type="character" w:customStyle="1" w:styleId="WW8Num69z0">
    <w:name w:val="WW8Num69z0"/>
    <w:rsid w:val="001D62AA"/>
    <w:rPr>
      <w:rFonts w:ascii="Tahoma" w:hAnsi="Tahoma"/>
    </w:rPr>
  </w:style>
  <w:style w:type="character" w:customStyle="1" w:styleId="WW8Num70z0">
    <w:name w:val="WW8Num70z0"/>
    <w:rsid w:val="001D62AA"/>
    <w:rPr>
      <w:rFonts w:ascii="Tahoma" w:hAnsi="Tahoma"/>
    </w:rPr>
  </w:style>
  <w:style w:type="character" w:customStyle="1" w:styleId="WW8Num73z0">
    <w:name w:val="WW8Num73z0"/>
    <w:rsid w:val="001D62AA"/>
    <w:rPr>
      <w:rFonts w:ascii="Tahoma" w:hAnsi="Tahoma"/>
    </w:rPr>
  </w:style>
  <w:style w:type="character" w:customStyle="1" w:styleId="WW8Num74z0">
    <w:name w:val="WW8Num74z0"/>
    <w:rsid w:val="001D62AA"/>
    <w:rPr>
      <w:rFonts w:ascii="Tahoma" w:hAnsi="Tahoma"/>
    </w:rPr>
  </w:style>
  <w:style w:type="character" w:customStyle="1" w:styleId="WW8Num75z0">
    <w:name w:val="WW8Num75z0"/>
    <w:rsid w:val="001D62AA"/>
    <w:rPr>
      <w:rFonts w:ascii="Tahoma" w:hAnsi="Tahoma"/>
    </w:rPr>
  </w:style>
  <w:style w:type="character" w:customStyle="1" w:styleId="WW8Num76z0">
    <w:name w:val="WW8Num76z0"/>
    <w:rsid w:val="001D62AA"/>
    <w:rPr>
      <w:rFonts w:ascii="Symbol" w:hAnsi="Symbol"/>
    </w:rPr>
  </w:style>
  <w:style w:type="character" w:customStyle="1" w:styleId="WW8Num77z0">
    <w:name w:val="WW8Num77z0"/>
    <w:rsid w:val="001D62AA"/>
    <w:rPr>
      <w:rFonts w:ascii="Tahoma" w:hAnsi="Tahoma"/>
    </w:rPr>
  </w:style>
  <w:style w:type="character" w:customStyle="1" w:styleId="WW8Num78z0">
    <w:name w:val="WW8Num78z0"/>
    <w:rsid w:val="001D62AA"/>
    <w:rPr>
      <w:rFonts w:ascii="Tahoma" w:hAnsi="Tahoma"/>
    </w:rPr>
  </w:style>
  <w:style w:type="character" w:customStyle="1" w:styleId="WW8Num79z0">
    <w:name w:val="WW8Num79z0"/>
    <w:rsid w:val="001D62AA"/>
    <w:rPr>
      <w:rFonts w:ascii="Tahoma" w:hAnsi="Tahoma"/>
    </w:rPr>
  </w:style>
  <w:style w:type="character" w:customStyle="1" w:styleId="WW8Num80z0">
    <w:name w:val="WW8Num80z0"/>
    <w:rsid w:val="001D62AA"/>
    <w:rPr>
      <w:rFonts w:ascii="Tahoma" w:hAnsi="Tahoma"/>
    </w:rPr>
  </w:style>
  <w:style w:type="character" w:customStyle="1" w:styleId="WW8Num81z0">
    <w:name w:val="WW8Num81z0"/>
    <w:rsid w:val="001D62AA"/>
    <w:rPr>
      <w:rFonts w:ascii="Tahoma" w:hAnsi="Tahoma"/>
    </w:rPr>
  </w:style>
  <w:style w:type="character" w:customStyle="1" w:styleId="WW8Num82z0">
    <w:name w:val="WW8Num82z0"/>
    <w:rsid w:val="001D62AA"/>
    <w:rPr>
      <w:rFonts w:ascii="Tahoma" w:hAnsi="Tahoma"/>
    </w:rPr>
  </w:style>
  <w:style w:type="character" w:customStyle="1" w:styleId="WW8Num83z0">
    <w:name w:val="WW8Num83z0"/>
    <w:rsid w:val="001D62AA"/>
    <w:rPr>
      <w:rFonts w:ascii="Tahoma" w:hAnsi="Tahoma"/>
    </w:rPr>
  </w:style>
  <w:style w:type="character" w:customStyle="1" w:styleId="WW8Num84z0">
    <w:name w:val="WW8Num84z0"/>
    <w:rsid w:val="001D62AA"/>
    <w:rPr>
      <w:rFonts w:ascii="Tahoma" w:hAnsi="Tahoma"/>
    </w:rPr>
  </w:style>
  <w:style w:type="character" w:customStyle="1" w:styleId="WW8Num85z0">
    <w:name w:val="WW8Num85z0"/>
    <w:rsid w:val="001D62AA"/>
    <w:rPr>
      <w:rFonts w:ascii="Tahoma" w:hAnsi="Tahoma"/>
    </w:rPr>
  </w:style>
  <w:style w:type="character" w:customStyle="1" w:styleId="WW8Num88z0">
    <w:name w:val="WW8Num88z0"/>
    <w:rsid w:val="001D62AA"/>
    <w:rPr>
      <w:rFonts w:ascii="Shruti" w:hAnsi="Shruti"/>
    </w:rPr>
  </w:style>
  <w:style w:type="character" w:customStyle="1" w:styleId="WW8Num89z0">
    <w:name w:val="WW8Num89z0"/>
    <w:rsid w:val="001D62AA"/>
    <w:rPr>
      <w:rFonts w:ascii="Tahoma" w:hAnsi="Tahoma"/>
    </w:rPr>
  </w:style>
  <w:style w:type="character" w:customStyle="1" w:styleId="WW8Num90z0">
    <w:name w:val="WW8Num90z0"/>
    <w:rsid w:val="001D62AA"/>
    <w:rPr>
      <w:rFonts w:ascii="Tahoma" w:hAnsi="Tahoma"/>
    </w:rPr>
  </w:style>
  <w:style w:type="character" w:customStyle="1" w:styleId="WW8Num91z0">
    <w:name w:val="WW8Num91z0"/>
    <w:rsid w:val="001D62AA"/>
    <w:rPr>
      <w:rFonts w:ascii="Tahoma" w:hAnsi="Tahoma"/>
    </w:rPr>
  </w:style>
  <w:style w:type="character" w:customStyle="1" w:styleId="WW8Num92z0">
    <w:name w:val="WW8Num92z0"/>
    <w:rsid w:val="001D62AA"/>
    <w:rPr>
      <w:rFonts w:ascii="Tahoma" w:hAnsi="Tahoma"/>
    </w:rPr>
  </w:style>
  <w:style w:type="character" w:customStyle="1" w:styleId="WW8Num94z0">
    <w:name w:val="WW8Num94z0"/>
    <w:rsid w:val="001D62AA"/>
    <w:rPr>
      <w:rFonts w:ascii="Tahoma" w:hAnsi="Tahoma"/>
    </w:rPr>
  </w:style>
  <w:style w:type="character" w:customStyle="1" w:styleId="WW8Num95z0">
    <w:name w:val="WW8Num95z0"/>
    <w:rsid w:val="001D62AA"/>
    <w:rPr>
      <w:rFonts w:ascii="Tahoma" w:hAnsi="Tahoma"/>
    </w:rPr>
  </w:style>
  <w:style w:type="character" w:customStyle="1" w:styleId="WW8Num96z0">
    <w:name w:val="WW8Num96z0"/>
    <w:rsid w:val="001D62AA"/>
    <w:rPr>
      <w:rFonts w:ascii="Tahoma" w:hAnsi="Tahoma"/>
    </w:rPr>
  </w:style>
  <w:style w:type="character" w:customStyle="1" w:styleId="WW8Num97z0">
    <w:name w:val="WW8Num97z0"/>
    <w:rsid w:val="001D62AA"/>
    <w:rPr>
      <w:rFonts w:ascii="Tahoma" w:hAnsi="Tahoma"/>
    </w:rPr>
  </w:style>
  <w:style w:type="character" w:customStyle="1" w:styleId="WW8Num98z0">
    <w:name w:val="WW8Num98z0"/>
    <w:rsid w:val="001D62AA"/>
    <w:rPr>
      <w:rFonts w:ascii="Tahoma" w:hAnsi="Tahoma"/>
    </w:rPr>
  </w:style>
  <w:style w:type="character" w:customStyle="1" w:styleId="WW8Num99z0">
    <w:name w:val="WW8Num99z0"/>
    <w:rsid w:val="001D62AA"/>
    <w:rPr>
      <w:rFonts w:ascii="Tahoma" w:hAnsi="Tahoma"/>
    </w:rPr>
  </w:style>
  <w:style w:type="character" w:customStyle="1" w:styleId="Domylnaczcionkaakapitu3">
    <w:name w:val="Domyślna czcionka akapitu3"/>
    <w:rsid w:val="001D62AA"/>
  </w:style>
  <w:style w:type="character" w:customStyle="1" w:styleId="WW8Num34z0">
    <w:name w:val="WW8Num34z0"/>
    <w:rsid w:val="001D62AA"/>
    <w:rPr>
      <w:rFonts w:ascii="Tahoma" w:hAnsi="Tahoma"/>
    </w:rPr>
  </w:style>
  <w:style w:type="character" w:customStyle="1" w:styleId="WW8Num37z0">
    <w:name w:val="WW8Num37z0"/>
    <w:rsid w:val="001D62AA"/>
    <w:rPr>
      <w:rFonts w:ascii="Tahoma" w:hAnsi="Tahoma"/>
    </w:rPr>
  </w:style>
  <w:style w:type="character" w:customStyle="1" w:styleId="WW8Num45z0">
    <w:name w:val="WW8Num45z0"/>
    <w:rsid w:val="001D62AA"/>
    <w:rPr>
      <w:rFonts w:ascii="Symbol" w:hAnsi="Symbol" w:cs="Symbol"/>
    </w:rPr>
  </w:style>
  <w:style w:type="character" w:customStyle="1" w:styleId="WW8Num55z0">
    <w:name w:val="WW8Num55z0"/>
    <w:rsid w:val="001D62AA"/>
    <w:rPr>
      <w:rFonts w:ascii="Tahoma" w:hAnsi="Tahoma"/>
    </w:rPr>
  </w:style>
  <w:style w:type="character" w:customStyle="1" w:styleId="WW8Num57z1">
    <w:name w:val="WW8Num57z1"/>
    <w:rsid w:val="001D62AA"/>
    <w:rPr>
      <w:rFonts w:ascii="Courier New" w:hAnsi="Courier New" w:cs="Courier New"/>
    </w:rPr>
  </w:style>
  <w:style w:type="character" w:customStyle="1" w:styleId="WW8Num61z0">
    <w:name w:val="WW8Num61z0"/>
    <w:rsid w:val="001D62AA"/>
    <w:rPr>
      <w:rFonts w:ascii="Tahoma" w:hAnsi="Tahoma"/>
    </w:rPr>
  </w:style>
  <w:style w:type="character" w:customStyle="1" w:styleId="WW8Num71z0">
    <w:name w:val="WW8Num71z0"/>
    <w:rsid w:val="001D62AA"/>
    <w:rPr>
      <w:rFonts w:ascii="Tahoma" w:hAnsi="Tahoma"/>
    </w:rPr>
  </w:style>
  <w:style w:type="character" w:customStyle="1" w:styleId="WW8Num72z0">
    <w:name w:val="WW8Num72z0"/>
    <w:rsid w:val="001D62AA"/>
    <w:rPr>
      <w:rFonts w:ascii="Symbol" w:hAnsi="Symbol"/>
    </w:rPr>
  </w:style>
  <w:style w:type="character" w:customStyle="1" w:styleId="WW8Num86z0">
    <w:name w:val="WW8Num86z0"/>
    <w:rsid w:val="001D62AA"/>
    <w:rPr>
      <w:rFonts w:ascii="Symbol" w:hAnsi="Symbol" w:cs="Symbol"/>
    </w:rPr>
  </w:style>
  <w:style w:type="character" w:customStyle="1" w:styleId="WW8Num87z0">
    <w:name w:val="WW8Num87z0"/>
    <w:rsid w:val="001D62AA"/>
    <w:rPr>
      <w:rFonts w:ascii="Symbol" w:hAnsi="Symbol"/>
    </w:rPr>
  </w:style>
  <w:style w:type="character" w:customStyle="1" w:styleId="WW8Num93z0">
    <w:name w:val="WW8Num93z0"/>
    <w:rsid w:val="001D62AA"/>
    <w:rPr>
      <w:rFonts w:ascii="Tahoma" w:hAnsi="Tahoma"/>
    </w:rPr>
  </w:style>
  <w:style w:type="character" w:customStyle="1" w:styleId="WW8Num100z0">
    <w:name w:val="WW8Num100z0"/>
    <w:rsid w:val="001D62AA"/>
    <w:rPr>
      <w:rFonts w:ascii="Symbol" w:hAnsi="Symbol" w:cs="Symbol"/>
    </w:rPr>
  </w:style>
  <w:style w:type="character" w:customStyle="1" w:styleId="WW8Num101z0">
    <w:name w:val="WW8Num101z0"/>
    <w:rsid w:val="001D62AA"/>
    <w:rPr>
      <w:rFonts w:ascii="Symbol" w:hAnsi="Symbol" w:cs="OpenSymbol"/>
    </w:rPr>
  </w:style>
  <w:style w:type="character" w:customStyle="1" w:styleId="Domylnaczcionkaakapitu2">
    <w:name w:val="Domyślna czcionka akapitu2"/>
    <w:rsid w:val="001D62AA"/>
  </w:style>
  <w:style w:type="character" w:customStyle="1" w:styleId="WW8Num1z0">
    <w:name w:val="WW8Num1z0"/>
    <w:rsid w:val="001D62AA"/>
    <w:rPr>
      <w:rFonts w:ascii="Symbol" w:hAnsi="Symbol"/>
    </w:rPr>
  </w:style>
  <w:style w:type="character" w:customStyle="1" w:styleId="WW8Num2z1">
    <w:name w:val="WW8Num2z1"/>
    <w:rsid w:val="001D62AA"/>
    <w:rPr>
      <w:rFonts w:ascii="Courier New" w:hAnsi="Courier New" w:cs="Courier New"/>
    </w:rPr>
  </w:style>
  <w:style w:type="character" w:customStyle="1" w:styleId="WW8Num2z2">
    <w:name w:val="WW8Num2z2"/>
    <w:rsid w:val="001D62AA"/>
    <w:rPr>
      <w:rFonts w:ascii="Wingdings" w:hAnsi="Wingdings"/>
    </w:rPr>
  </w:style>
  <w:style w:type="character" w:customStyle="1" w:styleId="WW8Num2z3">
    <w:name w:val="WW8Num2z3"/>
    <w:rsid w:val="001D62AA"/>
    <w:rPr>
      <w:rFonts w:ascii="Symbol" w:hAnsi="Symbol"/>
    </w:rPr>
  </w:style>
  <w:style w:type="character" w:customStyle="1" w:styleId="WW8Num3z1">
    <w:name w:val="WW8Num3z1"/>
    <w:rsid w:val="001D62AA"/>
    <w:rPr>
      <w:rFonts w:ascii="Courier New" w:hAnsi="Courier New" w:cs="Courier New"/>
    </w:rPr>
  </w:style>
  <w:style w:type="character" w:customStyle="1" w:styleId="WW8Num3z2">
    <w:name w:val="WW8Num3z2"/>
    <w:rsid w:val="001D62AA"/>
    <w:rPr>
      <w:rFonts w:ascii="Wingdings" w:hAnsi="Wingdings"/>
    </w:rPr>
  </w:style>
  <w:style w:type="character" w:customStyle="1" w:styleId="WW8Num4z1">
    <w:name w:val="WW8Num4z1"/>
    <w:rsid w:val="001D62AA"/>
    <w:rPr>
      <w:rFonts w:ascii="Courier New" w:hAnsi="Courier New" w:cs="Courier New"/>
    </w:rPr>
  </w:style>
  <w:style w:type="character" w:customStyle="1" w:styleId="WW8Num4z2">
    <w:name w:val="WW8Num4z2"/>
    <w:rsid w:val="001D62AA"/>
    <w:rPr>
      <w:rFonts w:ascii="Wingdings" w:hAnsi="Wingdings"/>
    </w:rPr>
  </w:style>
  <w:style w:type="character" w:customStyle="1" w:styleId="WW8Num4z3">
    <w:name w:val="WW8Num4z3"/>
    <w:rsid w:val="001D62AA"/>
    <w:rPr>
      <w:rFonts w:ascii="Symbol" w:hAnsi="Symbol"/>
    </w:rPr>
  </w:style>
  <w:style w:type="character" w:customStyle="1" w:styleId="WW8Num5z1">
    <w:name w:val="WW8Num5z1"/>
    <w:rsid w:val="001D62AA"/>
    <w:rPr>
      <w:rFonts w:ascii="Courier New" w:hAnsi="Courier New" w:cs="Courier New"/>
    </w:rPr>
  </w:style>
  <w:style w:type="character" w:customStyle="1" w:styleId="WW8Num5z2">
    <w:name w:val="WW8Num5z2"/>
    <w:rsid w:val="001D62AA"/>
    <w:rPr>
      <w:rFonts w:ascii="Wingdings" w:hAnsi="Wingdings"/>
    </w:rPr>
  </w:style>
  <w:style w:type="character" w:customStyle="1" w:styleId="WW8Num5z3">
    <w:name w:val="WW8Num5z3"/>
    <w:rsid w:val="001D62AA"/>
    <w:rPr>
      <w:rFonts w:ascii="Symbol" w:hAnsi="Symbol"/>
    </w:rPr>
  </w:style>
  <w:style w:type="character" w:customStyle="1" w:styleId="WW8Num6z1">
    <w:name w:val="WW8Num6z1"/>
    <w:rsid w:val="001D62AA"/>
    <w:rPr>
      <w:rFonts w:ascii="Courier New" w:hAnsi="Courier New" w:cs="Courier New"/>
    </w:rPr>
  </w:style>
  <w:style w:type="character" w:customStyle="1" w:styleId="WW8Num6z2">
    <w:name w:val="WW8Num6z2"/>
    <w:rsid w:val="001D62AA"/>
    <w:rPr>
      <w:rFonts w:ascii="Wingdings" w:hAnsi="Wingdings"/>
    </w:rPr>
  </w:style>
  <w:style w:type="character" w:customStyle="1" w:styleId="WW8Num6z3">
    <w:name w:val="WW8Num6z3"/>
    <w:rsid w:val="001D62AA"/>
    <w:rPr>
      <w:rFonts w:ascii="Symbol" w:hAnsi="Symbol"/>
    </w:rPr>
  </w:style>
  <w:style w:type="character" w:customStyle="1" w:styleId="WW8Num7z1">
    <w:name w:val="WW8Num7z1"/>
    <w:rsid w:val="001D62AA"/>
    <w:rPr>
      <w:rFonts w:ascii="Courier New" w:hAnsi="Courier New" w:cs="Courier New"/>
    </w:rPr>
  </w:style>
  <w:style w:type="character" w:customStyle="1" w:styleId="WW8Num7z2">
    <w:name w:val="WW8Num7z2"/>
    <w:rsid w:val="001D62AA"/>
    <w:rPr>
      <w:rFonts w:ascii="Wingdings" w:hAnsi="Wingdings"/>
    </w:rPr>
  </w:style>
  <w:style w:type="character" w:customStyle="1" w:styleId="WW8Num8z1">
    <w:name w:val="WW8Num8z1"/>
    <w:rsid w:val="001D62AA"/>
    <w:rPr>
      <w:rFonts w:ascii="Courier New" w:hAnsi="Courier New" w:cs="Courier New"/>
    </w:rPr>
  </w:style>
  <w:style w:type="character" w:customStyle="1" w:styleId="WW8Num8z2">
    <w:name w:val="WW8Num8z2"/>
    <w:rsid w:val="001D62AA"/>
    <w:rPr>
      <w:rFonts w:ascii="Wingdings" w:hAnsi="Wingdings"/>
    </w:rPr>
  </w:style>
  <w:style w:type="character" w:customStyle="1" w:styleId="WW8Num8z3">
    <w:name w:val="WW8Num8z3"/>
    <w:rsid w:val="001D62AA"/>
    <w:rPr>
      <w:rFonts w:ascii="Symbol" w:hAnsi="Symbol"/>
    </w:rPr>
  </w:style>
  <w:style w:type="character" w:customStyle="1" w:styleId="WW8Num9z1">
    <w:name w:val="WW8Num9z1"/>
    <w:rsid w:val="001D62AA"/>
    <w:rPr>
      <w:rFonts w:ascii="Symbol" w:eastAsia="Times New Roman" w:hAnsi="Symbol" w:cs="Tahoma"/>
    </w:rPr>
  </w:style>
  <w:style w:type="character" w:customStyle="1" w:styleId="WW8Num9z2">
    <w:name w:val="WW8Num9z2"/>
    <w:rsid w:val="001D62AA"/>
    <w:rPr>
      <w:rFonts w:ascii="Wingdings" w:hAnsi="Wingdings"/>
    </w:rPr>
  </w:style>
  <w:style w:type="character" w:customStyle="1" w:styleId="WW8Num9z3">
    <w:name w:val="WW8Num9z3"/>
    <w:rsid w:val="001D62AA"/>
    <w:rPr>
      <w:rFonts w:ascii="Symbol" w:hAnsi="Symbol"/>
    </w:rPr>
  </w:style>
  <w:style w:type="character" w:customStyle="1" w:styleId="WW8Num9z4">
    <w:name w:val="WW8Num9z4"/>
    <w:rsid w:val="001D62AA"/>
    <w:rPr>
      <w:rFonts w:ascii="Courier New" w:hAnsi="Courier New" w:cs="Courier New"/>
    </w:rPr>
  </w:style>
  <w:style w:type="character" w:customStyle="1" w:styleId="WW8Num10z1">
    <w:name w:val="WW8Num10z1"/>
    <w:rsid w:val="001D62AA"/>
    <w:rPr>
      <w:rFonts w:ascii="Courier New" w:hAnsi="Courier New" w:cs="Courier New"/>
    </w:rPr>
  </w:style>
  <w:style w:type="character" w:customStyle="1" w:styleId="WW8Num10z2">
    <w:name w:val="WW8Num10z2"/>
    <w:rsid w:val="001D62AA"/>
    <w:rPr>
      <w:rFonts w:ascii="Wingdings" w:hAnsi="Wingdings"/>
    </w:rPr>
  </w:style>
  <w:style w:type="character" w:customStyle="1" w:styleId="WW8Num10z3">
    <w:name w:val="WW8Num10z3"/>
    <w:rsid w:val="001D62AA"/>
    <w:rPr>
      <w:rFonts w:ascii="Symbol" w:hAnsi="Symbol"/>
    </w:rPr>
  </w:style>
  <w:style w:type="character" w:customStyle="1" w:styleId="WW8Num11z1">
    <w:name w:val="WW8Num11z1"/>
    <w:rsid w:val="001D62AA"/>
    <w:rPr>
      <w:rFonts w:ascii="Courier New" w:hAnsi="Courier New" w:cs="Courier New"/>
    </w:rPr>
  </w:style>
  <w:style w:type="character" w:customStyle="1" w:styleId="WW8Num11z2">
    <w:name w:val="WW8Num11z2"/>
    <w:rsid w:val="001D62AA"/>
    <w:rPr>
      <w:rFonts w:ascii="Wingdings" w:hAnsi="Wingdings"/>
    </w:rPr>
  </w:style>
  <w:style w:type="character" w:customStyle="1" w:styleId="WW8Num11z3">
    <w:name w:val="WW8Num11z3"/>
    <w:rsid w:val="001D62AA"/>
    <w:rPr>
      <w:rFonts w:ascii="Symbol" w:hAnsi="Symbol"/>
    </w:rPr>
  </w:style>
  <w:style w:type="character" w:customStyle="1" w:styleId="WW8Num12z1">
    <w:name w:val="WW8Num12z1"/>
    <w:rsid w:val="001D62AA"/>
    <w:rPr>
      <w:rFonts w:ascii="Courier New" w:hAnsi="Courier New" w:cs="Courier New"/>
    </w:rPr>
  </w:style>
  <w:style w:type="character" w:customStyle="1" w:styleId="WW8Num12z2">
    <w:name w:val="WW8Num12z2"/>
    <w:rsid w:val="001D62AA"/>
    <w:rPr>
      <w:rFonts w:ascii="Wingdings" w:hAnsi="Wingdings"/>
    </w:rPr>
  </w:style>
  <w:style w:type="character" w:customStyle="1" w:styleId="WW8Num12z3">
    <w:name w:val="WW8Num12z3"/>
    <w:rsid w:val="001D62AA"/>
    <w:rPr>
      <w:rFonts w:ascii="Symbol" w:hAnsi="Symbol"/>
    </w:rPr>
  </w:style>
  <w:style w:type="character" w:customStyle="1" w:styleId="WW8Num13z1">
    <w:name w:val="WW8Num13z1"/>
    <w:rsid w:val="001D62AA"/>
    <w:rPr>
      <w:rFonts w:ascii="Courier New" w:hAnsi="Courier New" w:cs="Courier New"/>
    </w:rPr>
  </w:style>
  <w:style w:type="character" w:customStyle="1" w:styleId="WW8Num13z2">
    <w:name w:val="WW8Num13z2"/>
    <w:rsid w:val="001D62AA"/>
    <w:rPr>
      <w:rFonts w:ascii="Wingdings" w:hAnsi="Wingdings"/>
    </w:rPr>
  </w:style>
  <w:style w:type="character" w:customStyle="1" w:styleId="WW8Num13z3">
    <w:name w:val="WW8Num13z3"/>
    <w:rsid w:val="001D62AA"/>
    <w:rPr>
      <w:rFonts w:ascii="Symbol" w:hAnsi="Symbol"/>
    </w:rPr>
  </w:style>
  <w:style w:type="character" w:customStyle="1" w:styleId="WW8Num14z0">
    <w:name w:val="WW8Num14z0"/>
    <w:rsid w:val="001D62AA"/>
    <w:rPr>
      <w:rFonts w:ascii="Symbol" w:hAnsi="Symbol"/>
    </w:rPr>
  </w:style>
  <w:style w:type="character" w:customStyle="1" w:styleId="WW8Num14z1">
    <w:name w:val="WW8Num14z1"/>
    <w:rsid w:val="001D62AA"/>
    <w:rPr>
      <w:rFonts w:ascii="Courier New" w:hAnsi="Courier New" w:cs="Courier New"/>
    </w:rPr>
  </w:style>
  <w:style w:type="character" w:customStyle="1" w:styleId="WW8Num14z2">
    <w:name w:val="WW8Num14z2"/>
    <w:rsid w:val="001D62AA"/>
    <w:rPr>
      <w:rFonts w:ascii="Wingdings" w:hAnsi="Wingdings"/>
    </w:rPr>
  </w:style>
  <w:style w:type="character" w:customStyle="1" w:styleId="WW8Num17z1">
    <w:name w:val="WW8Num17z1"/>
    <w:rsid w:val="001D62AA"/>
    <w:rPr>
      <w:rFonts w:ascii="Courier New" w:hAnsi="Courier New" w:cs="Courier New"/>
    </w:rPr>
  </w:style>
  <w:style w:type="character" w:customStyle="1" w:styleId="WW8Num17z2">
    <w:name w:val="WW8Num17z2"/>
    <w:rsid w:val="001D62AA"/>
    <w:rPr>
      <w:rFonts w:ascii="Wingdings" w:hAnsi="Wingdings"/>
    </w:rPr>
  </w:style>
  <w:style w:type="character" w:customStyle="1" w:styleId="WW8Num19z0">
    <w:name w:val="WW8Num19z0"/>
    <w:rsid w:val="001D62AA"/>
    <w:rPr>
      <w:rFonts w:ascii="Tahoma" w:hAnsi="Tahoma"/>
    </w:rPr>
  </w:style>
  <w:style w:type="character" w:customStyle="1" w:styleId="WW8Num19z1">
    <w:name w:val="WW8Num19z1"/>
    <w:rsid w:val="001D62AA"/>
    <w:rPr>
      <w:rFonts w:ascii="Symbol" w:eastAsia="Times New Roman" w:hAnsi="Symbol" w:cs="Tahoma"/>
    </w:rPr>
  </w:style>
  <w:style w:type="character" w:customStyle="1" w:styleId="WW8Num19z2">
    <w:name w:val="WW8Num19z2"/>
    <w:rsid w:val="001D62AA"/>
    <w:rPr>
      <w:rFonts w:ascii="Wingdings" w:hAnsi="Wingdings"/>
    </w:rPr>
  </w:style>
  <w:style w:type="character" w:customStyle="1" w:styleId="WW8Num19z3">
    <w:name w:val="WW8Num19z3"/>
    <w:rsid w:val="001D62AA"/>
    <w:rPr>
      <w:rFonts w:ascii="Symbol" w:hAnsi="Symbol"/>
    </w:rPr>
  </w:style>
  <w:style w:type="character" w:customStyle="1" w:styleId="WW8Num19z4">
    <w:name w:val="WW8Num19z4"/>
    <w:rsid w:val="001D62AA"/>
    <w:rPr>
      <w:rFonts w:ascii="Courier New" w:hAnsi="Courier New" w:cs="Courier New"/>
    </w:rPr>
  </w:style>
  <w:style w:type="character" w:customStyle="1" w:styleId="WW8Num20z1">
    <w:name w:val="WW8Num20z1"/>
    <w:rsid w:val="001D62AA"/>
    <w:rPr>
      <w:rFonts w:ascii="Courier New" w:hAnsi="Courier New" w:cs="Courier New"/>
    </w:rPr>
  </w:style>
  <w:style w:type="character" w:customStyle="1" w:styleId="WW8Num20z2">
    <w:name w:val="WW8Num20z2"/>
    <w:rsid w:val="001D62AA"/>
    <w:rPr>
      <w:rFonts w:ascii="Wingdings" w:hAnsi="Wingdings"/>
    </w:rPr>
  </w:style>
  <w:style w:type="character" w:customStyle="1" w:styleId="WW8Num20z3">
    <w:name w:val="WW8Num20z3"/>
    <w:rsid w:val="001D62AA"/>
    <w:rPr>
      <w:rFonts w:ascii="Symbol" w:hAnsi="Symbol"/>
    </w:rPr>
  </w:style>
  <w:style w:type="character" w:customStyle="1" w:styleId="WW8Num22z0">
    <w:name w:val="WW8Num22z0"/>
    <w:rsid w:val="001D62AA"/>
    <w:rPr>
      <w:rFonts w:ascii="Wingdings" w:hAnsi="Wingdings"/>
    </w:rPr>
  </w:style>
  <w:style w:type="character" w:customStyle="1" w:styleId="WW8Num23z1">
    <w:name w:val="WW8Num23z1"/>
    <w:rsid w:val="001D62AA"/>
    <w:rPr>
      <w:rFonts w:ascii="Courier New" w:hAnsi="Courier New" w:cs="Courier New"/>
    </w:rPr>
  </w:style>
  <w:style w:type="character" w:customStyle="1" w:styleId="WW8Num23z2">
    <w:name w:val="WW8Num23z2"/>
    <w:rsid w:val="001D62AA"/>
    <w:rPr>
      <w:rFonts w:ascii="Wingdings" w:hAnsi="Wingdings"/>
    </w:rPr>
  </w:style>
  <w:style w:type="character" w:customStyle="1" w:styleId="WW8Num23z3">
    <w:name w:val="WW8Num23z3"/>
    <w:rsid w:val="001D62AA"/>
    <w:rPr>
      <w:rFonts w:ascii="Symbol" w:hAnsi="Symbol"/>
    </w:rPr>
  </w:style>
  <w:style w:type="character" w:customStyle="1" w:styleId="WW8Num25z1">
    <w:name w:val="WW8Num25z1"/>
    <w:rsid w:val="001D62AA"/>
    <w:rPr>
      <w:rFonts w:ascii="Courier New" w:hAnsi="Courier New" w:cs="Courier New"/>
    </w:rPr>
  </w:style>
  <w:style w:type="character" w:customStyle="1" w:styleId="WW8Num25z2">
    <w:name w:val="WW8Num25z2"/>
    <w:rsid w:val="001D62AA"/>
    <w:rPr>
      <w:rFonts w:ascii="Wingdings" w:hAnsi="Wingdings"/>
    </w:rPr>
  </w:style>
  <w:style w:type="character" w:customStyle="1" w:styleId="WW8Num27z1">
    <w:name w:val="WW8Num27z1"/>
    <w:rsid w:val="001D62AA"/>
    <w:rPr>
      <w:rFonts w:ascii="Courier New" w:hAnsi="Courier New" w:cs="Courier New"/>
    </w:rPr>
  </w:style>
  <w:style w:type="character" w:customStyle="1" w:styleId="WW8Num27z2">
    <w:name w:val="WW8Num27z2"/>
    <w:rsid w:val="001D62AA"/>
    <w:rPr>
      <w:rFonts w:ascii="Wingdings" w:hAnsi="Wingdings"/>
    </w:rPr>
  </w:style>
  <w:style w:type="character" w:customStyle="1" w:styleId="WW8Num28z1">
    <w:name w:val="WW8Num28z1"/>
    <w:rsid w:val="001D62AA"/>
    <w:rPr>
      <w:rFonts w:ascii="Courier New" w:hAnsi="Courier New" w:cs="Courier New"/>
    </w:rPr>
  </w:style>
  <w:style w:type="character" w:customStyle="1" w:styleId="WW8Num28z2">
    <w:name w:val="WW8Num28z2"/>
    <w:rsid w:val="001D62AA"/>
    <w:rPr>
      <w:rFonts w:ascii="Wingdings" w:hAnsi="Wingdings"/>
    </w:rPr>
  </w:style>
  <w:style w:type="character" w:customStyle="1" w:styleId="WW8Num28z3">
    <w:name w:val="WW8Num28z3"/>
    <w:rsid w:val="001D62AA"/>
    <w:rPr>
      <w:rFonts w:ascii="Symbol" w:hAnsi="Symbol"/>
    </w:rPr>
  </w:style>
  <w:style w:type="character" w:customStyle="1" w:styleId="WW8Num29z1">
    <w:name w:val="WW8Num29z1"/>
    <w:rsid w:val="001D62AA"/>
    <w:rPr>
      <w:rFonts w:ascii="Courier New" w:hAnsi="Courier New" w:cs="Courier New"/>
    </w:rPr>
  </w:style>
  <w:style w:type="character" w:customStyle="1" w:styleId="WW8Num29z2">
    <w:name w:val="WW8Num29z2"/>
    <w:rsid w:val="001D62AA"/>
    <w:rPr>
      <w:rFonts w:ascii="Wingdings" w:hAnsi="Wingdings"/>
    </w:rPr>
  </w:style>
  <w:style w:type="character" w:customStyle="1" w:styleId="WW8Num30z1">
    <w:name w:val="WW8Num30z1"/>
    <w:rsid w:val="001D62AA"/>
    <w:rPr>
      <w:rFonts w:ascii="Courier New" w:hAnsi="Courier New" w:cs="Courier New"/>
    </w:rPr>
  </w:style>
  <w:style w:type="character" w:customStyle="1" w:styleId="WW8Num30z2">
    <w:name w:val="WW8Num30z2"/>
    <w:rsid w:val="001D62AA"/>
    <w:rPr>
      <w:rFonts w:ascii="Wingdings" w:hAnsi="Wingdings"/>
    </w:rPr>
  </w:style>
  <w:style w:type="character" w:customStyle="1" w:styleId="WW8Num30z3">
    <w:name w:val="WW8Num30z3"/>
    <w:rsid w:val="001D62AA"/>
    <w:rPr>
      <w:rFonts w:ascii="Symbol" w:hAnsi="Symbol"/>
    </w:rPr>
  </w:style>
  <w:style w:type="character" w:customStyle="1" w:styleId="WW8Num31z0">
    <w:name w:val="WW8Num31z0"/>
    <w:rsid w:val="001D62AA"/>
    <w:rPr>
      <w:rFonts w:ascii="Tahoma" w:hAnsi="Tahoma"/>
    </w:rPr>
  </w:style>
  <w:style w:type="character" w:customStyle="1" w:styleId="WW8Num31z1">
    <w:name w:val="WW8Num31z1"/>
    <w:rsid w:val="001D62AA"/>
    <w:rPr>
      <w:rFonts w:ascii="Courier New" w:hAnsi="Courier New" w:cs="Courier New"/>
    </w:rPr>
  </w:style>
  <w:style w:type="character" w:customStyle="1" w:styleId="WW8Num31z2">
    <w:name w:val="WW8Num31z2"/>
    <w:rsid w:val="001D62AA"/>
    <w:rPr>
      <w:rFonts w:ascii="Wingdings" w:hAnsi="Wingdings"/>
    </w:rPr>
  </w:style>
  <w:style w:type="character" w:customStyle="1" w:styleId="WW8Num31z3">
    <w:name w:val="WW8Num31z3"/>
    <w:rsid w:val="001D62AA"/>
    <w:rPr>
      <w:rFonts w:ascii="Symbol" w:hAnsi="Symbol"/>
    </w:rPr>
  </w:style>
  <w:style w:type="character" w:customStyle="1" w:styleId="WW8Num32z1">
    <w:name w:val="WW8Num32z1"/>
    <w:rsid w:val="001D62AA"/>
    <w:rPr>
      <w:rFonts w:ascii="Courier New" w:hAnsi="Courier New" w:cs="Courier New"/>
    </w:rPr>
  </w:style>
  <w:style w:type="character" w:customStyle="1" w:styleId="WW8Num32z2">
    <w:name w:val="WW8Num32z2"/>
    <w:rsid w:val="001D62AA"/>
    <w:rPr>
      <w:rFonts w:ascii="Wingdings" w:hAnsi="Wingdings"/>
    </w:rPr>
  </w:style>
  <w:style w:type="character" w:customStyle="1" w:styleId="WW8Num33z1">
    <w:name w:val="WW8Num33z1"/>
    <w:rsid w:val="001D62AA"/>
    <w:rPr>
      <w:rFonts w:ascii="Courier New" w:hAnsi="Courier New" w:cs="Courier New"/>
    </w:rPr>
  </w:style>
  <w:style w:type="character" w:customStyle="1" w:styleId="WW8Num33z2">
    <w:name w:val="WW8Num33z2"/>
    <w:rsid w:val="001D62AA"/>
    <w:rPr>
      <w:rFonts w:ascii="Wingdings" w:hAnsi="Wingdings"/>
    </w:rPr>
  </w:style>
  <w:style w:type="character" w:customStyle="1" w:styleId="WW8Num33z3">
    <w:name w:val="WW8Num33z3"/>
    <w:rsid w:val="001D62AA"/>
    <w:rPr>
      <w:rFonts w:ascii="Symbol" w:hAnsi="Symbol"/>
    </w:rPr>
  </w:style>
  <w:style w:type="character" w:customStyle="1" w:styleId="WW8Num36z1">
    <w:name w:val="WW8Num36z1"/>
    <w:rsid w:val="001D62AA"/>
    <w:rPr>
      <w:rFonts w:ascii="Courier New" w:hAnsi="Courier New" w:cs="Courier New"/>
    </w:rPr>
  </w:style>
  <w:style w:type="character" w:customStyle="1" w:styleId="WW8Num36z2">
    <w:name w:val="WW8Num36z2"/>
    <w:rsid w:val="001D62AA"/>
    <w:rPr>
      <w:rFonts w:ascii="Wingdings" w:hAnsi="Wingdings"/>
    </w:rPr>
  </w:style>
  <w:style w:type="character" w:customStyle="1" w:styleId="WW8Num37z1">
    <w:name w:val="WW8Num37z1"/>
    <w:rsid w:val="001D62AA"/>
    <w:rPr>
      <w:rFonts w:ascii="Tahoma" w:eastAsia="Times New Roman" w:hAnsi="Tahoma" w:cs="Tahoma"/>
    </w:rPr>
  </w:style>
  <w:style w:type="character" w:customStyle="1" w:styleId="WW8Num37z2">
    <w:name w:val="WW8Num37z2"/>
    <w:rsid w:val="001D62AA"/>
    <w:rPr>
      <w:rFonts w:ascii="Wingdings" w:hAnsi="Wingdings"/>
    </w:rPr>
  </w:style>
  <w:style w:type="character" w:customStyle="1" w:styleId="WW8Num37z3">
    <w:name w:val="WW8Num37z3"/>
    <w:rsid w:val="001D62AA"/>
    <w:rPr>
      <w:rFonts w:ascii="Symbol" w:hAnsi="Symbol"/>
    </w:rPr>
  </w:style>
  <w:style w:type="character" w:customStyle="1" w:styleId="WW8Num37z4">
    <w:name w:val="WW8Num37z4"/>
    <w:rsid w:val="001D62AA"/>
    <w:rPr>
      <w:rFonts w:ascii="Courier New" w:hAnsi="Courier New" w:cs="Courier New"/>
    </w:rPr>
  </w:style>
  <w:style w:type="character" w:customStyle="1" w:styleId="WW8Num39z1">
    <w:name w:val="WW8Num39z1"/>
    <w:rsid w:val="001D62AA"/>
    <w:rPr>
      <w:rFonts w:ascii="Courier New" w:hAnsi="Courier New" w:cs="Courier New"/>
    </w:rPr>
  </w:style>
  <w:style w:type="character" w:customStyle="1" w:styleId="WW8Num39z2">
    <w:name w:val="WW8Num39z2"/>
    <w:rsid w:val="001D62AA"/>
    <w:rPr>
      <w:rFonts w:ascii="Wingdings" w:hAnsi="Wingdings"/>
    </w:rPr>
  </w:style>
  <w:style w:type="character" w:customStyle="1" w:styleId="WW8Num39z3">
    <w:name w:val="WW8Num39z3"/>
    <w:rsid w:val="001D62AA"/>
    <w:rPr>
      <w:rFonts w:ascii="Symbol" w:hAnsi="Symbol"/>
    </w:rPr>
  </w:style>
  <w:style w:type="character" w:customStyle="1" w:styleId="WW8Num40z1">
    <w:name w:val="WW8Num40z1"/>
    <w:rsid w:val="001D62AA"/>
    <w:rPr>
      <w:rFonts w:ascii="Courier New" w:hAnsi="Courier New" w:cs="Courier New"/>
    </w:rPr>
  </w:style>
  <w:style w:type="character" w:customStyle="1" w:styleId="WW8Num40z2">
    <w:name w:val="WW8Num40z2"/>
    <w:rsid w:val="001D62AA"/>
    <w:rPr>
      <w:rFonts w:ascii="Wingdings" w:hAnsi="Wingdings"/>
    </w:rPr>
  </w:style>
  <w:style w:type="character" w:customStyle="1" w:styleId="WW8Num40z3">
    <w:name w:val="WW8Num40z3"/>
    <w:rsid w:val="001D62AA"/>
    <w:rPr>
      <w:rFonts w:ascii="Symbol" w:hAnsi="Symbol"/>
    </w:rPr>
  </w:style>
  <w:style w:type="character" w:customStyle="1" w:styleId="WW8Num42z1">
    <w:name w:val="WW8Num42z1"/>
    <w:rsid w:val="001D62AA"/>
    <w:rPr>
      <w:rFonts w:ascii="Courier New" w:hAnsi="Courier New" w:cs="Courier New"/>
    </w:rPr>
  </w:style>
  <w:style w:type="character" w:customStyle="1" w:styleId="WW8Num42z2">
    <w:name w:val="WW8Num42z2"/>
    <w:rsid w:val="001D62AA"/>
    <w:rPr>
      <w:rFonts w:ascii="Wingdings" w:hAnsi="Wingdings"/>
    </w:rPr>
  </w:style>
  <w:style w:type="character" w:customStyle="1" w:styleId="WW8Num42z3">
    <w:name w:val="WW8Num42z3"/>
    <w:rsid w:val="001D62AA"/>
    <w:rPr>
      <w:rFonts w:ascii="Symbol" w:hAnsi="Symbol"/>
    </w:rPr>
  </w:style>
  <w:style w:type="character" w:customStyle="1" w:styleId="WW8Num43z1">
    <w:name w:val="WW8Num43z1"/>
    <w:rsid w:val="001D62AA"/>
    <w:rPr>
      <w:rFonts w:ascii="Courier New" w:hAnsi="Courier New" w:cs="Courier New"/>
    </w:rPr>
  </w:style>
  <w:style w:type="character" w:customStyle="1" w:styleId="WW8Num43z2">
    <w:name w:val="WW8Num43z2"/>
    <w:rsid w:val="001D62AA"/>
    <w:rPr>
      <w:rFonts w:ascii="Wingdings" w:hAnsi="Wingdings" w:cs="Wingdings"/>
    </w:rPr>
  </w:style>
  <w:style w:type="character" w:customStyle="1" w:styleId="WW8Num45z1">
    <w:name w:val="WW8Num45z1"/>
    <w:rsid w:val="001D62AA"/>
    <w:rPr>
      <w:rFonts w:ascii="Courier New" w:hAnsi="Courier New" w:cs="Courier New"/>
    </w:rPr>
  </w:style>
  <w:style w:type="character" w:customStyle="1" w:styleId="WW8Num45z2">
    <w:name w:val="WW8Num45z2"/>
    <w:rsid w:val="001D62AA"/>
    <w:rPr>
      <w:rFonts w:ascii="Wingdings" w:hAnsi="Wingdings" w:cs="Wingdings"/>
    </w:rPr>
  </w:style>
  <w:style w:type="character" w:customStyle="1" w:styleId="WW8Num46z1">
    <w:name w:val="WW8Num46z1"/>
    <w:rsid w:val="001D62AA"/>
    <w:rPr>
      <w:rFonts w:ascii="Courier New" w:hAnsi="Courier New" w:cs="Courier New"/>
    </w:rPr>
  </w:style>
  <w:style w:type="character" w:customStyle="1" w:styleId="WW8Num46z2">
    <w:name w:val="WW8Num46z2"/>
    <w:rsid w:val="001D62AA"/>
    <w:rPr>
      <w:rFonts w:ascii="Wingdings" w:hAnsi="Wingdings"/>
    </w:rPr>
  </w:style>
  <w:style w:type="character" w:customStyle="1" w:styleId="WW8Num46z3">
    <w:name w:val="WW8Num46z3"/>
    <w:rsid w:val="001D62AA"/>
    <w:rPr>
      <w:rFonts w:ascii="Symbol" w:hAnsi="Symbol"/>
    </w:rPr>
  </w:style>
  <w:style w:type="character" w:customStyle="1" w:styleId="WW8Num47z1">
    <w:name w:val="WW8Num47z1"/>
    <w:rsid w:val="001D62AA"/>
    <w:rPr>
      <w:rFonts w:ascii="Courier New" w:hAnsi="Courier New" w:cs="Courier New"/>
    </w:rPr>
  </w:style>
  <w:style w:type="character" w:customStyle="1" w:styleId="WW8Num47z2">
    <w:name w:val="WW8Num47z2"/>
    <w:rsid w:val="001D62AA"/>
    <w:rPr>
      <w:rFonts w:ascii="Wingdings" w:hAnsi="Wingdings"/>
    </w:rPr>
  </w:style>
  <w:style w:type="character" w:customStyle="1" w:styleId="WW8Num47z3">
    <w:name w:val="WW8Num47z3"/>
    <w:rsid w:val="001D62AA"/>
    <w:rPr>
      <w:rFonts w:ascii="Symbol" w:hAnsi="Symbol"/>
    </w:rPr>
  </w:style>
  <w:style w:type="character" w:customStyle="1" w:styleId="WW8Num48z1">
    <w:name w:val="WW8Num48z1"/>
    <w:rsid w:val="001D62AA"/>
    <w:rPr>
      <w:rFonts w:ascii="Courier New" w:hAnsi="Courier New" w:cs="Courier New"/>
    </w:rPr>
  </w:style>
  <w:style w:type="character" w:customStyle="1" w:styleId="WW8Num48z2">
    <w:name w:val="WW8Num48z2"/>
    <w:rsid w:val="001D62AA"/>
    <w:rPr>
      <w:rFonts w:ascii="Wingdings" w:hAnsi="Wingdings"/>
    </w:rPr>
  </w:style>
  <w:style w:type="character" w:customStyle="1" w:styleId="WW8Num48z3">
    <w:name w:val="WW8Num48z3"/>
    <w:rsid w:val="001D62AA"/>
    <w:rPr>
      <w:rFonts w:ascii="Symbol" w:hAnsi="Symbol"/>
    </w:rPr>
  </w:style>
  <w:style w:type="character" w:customStyle="1" w:styleId="WW8Num49z1">
    <w:name w:val="WW8Num49z1"/>
    <w:rsid w:val="001D62AA"/>
    <w:rPr>
      <w:rFonts w:ascii="Courier New" w:hAnsi="Courier New" w:cs="Courier New"/>
    </w:rPr>
  </w:style>
  <w:style w:type="character" w:customStyle="1" w:styleId="WW8Num49z2">
    <w:name w:val="WW8Num49z2"/>
    <w:rsid w:val="001D62AA"/>
    <w:rPr>
      <w:rFonts w:ascii="Wingdings" w:hAnsi="Wingdings" w:cs="Wingdings"/>
    </w:rPr>
  </w:style>
  <w:style w:type="character" w:customStyle="1" w:styleId="WW8Num50z2">
    <w:name w:val="WW8Num50z2"/>
    <w:rsid w:val="001D62AA"/>
    <w:rPr>
      <w:rFonts w:ascii="Wingdings" w:hAnsi="Wingdings"/>
    </w:rPr>
  </w:style>
  <w:style w:type="character" w:customStyle="1" w:styleId="WW8Num50z3">
    <w:name w:val="WW8Num50z3"/>
    <w:rsid w:val="001D62AA"/>
    <w:rPr>
      <w:rFonts w:ascii="Symbol" w:hAnsi="Symbol"/>
    </w:rPr>
  </w:style>
  <w:style w:type="character" w:customStyle="1" w:styleId="WW8Num51z1">
    <w:name w:val="WW8Num51z1"/>
    <w:rsid w:val="001D62AA"/>
    <w:rPr>
      <w:rFonts w:ascii="Courier New" w:hAnsi="Courier New" w:cs="Courier New"/>
    </w:rPr>
  </w:style>
  <w:style w:type="character" w:customStyle="1" w:styleId="WW8Num51z2">
    <w:name w:val="WW8Num51z2"/>
    <w:rsid w:val="001D62AA"/>
    <w:rPr>
      <w:rFonts w:ascii="Wingdings" w:hAnsi="Wingdings"/>
    </w:rPr>
  </w:style>
  <w:style w:type="character" w:customStyle="1" w:styleId="WW8Num51z3">
    <w:name w:val="WW8Num51z3"/>
    <w:rsid w:val="001D62AA"/>
    <w:rPr>
      <w:rFonts w:ascii="Symbol" w:hAnsi="Symbol"/>
    </w:rPr>
  </w:style>
  <w:style w:type="character" w:customStyle="1" w:styleId="WW8Num53z1">
    <w:name w:val="WW8Num53z1"/>
    <w:rsid w:val="001D62AA"/>
    <w:rPr>
      <w:rFonts w:ascii="Courier New" w:hAnsi="Courier New" w:cs="Courier New"/>
    </w:rPr>
  </w:style>
  <w:style w:type="character" w:customStyle="1" w:styleId="WW8Num53z3">
    <w:name w:val="WW8Num53z3"/>
    <w:rsid w:val="001D62AA"/>
    <w:rPr>
      <w:rFonts w:ascii="Symbol" w:hAnsi="Symbol"/>
    </w:rPr>
  </w:style>
  <w:style w:type="character" w:customStyle="1" w:styleId="WW8Num54z1">
    <w:name w:val="WW8Num54z1"/>
    <w:rsid w:val="001D62AA"/>
    <w:rPr>
      <w:rFonts w:ascii="Courier New" w:hAnsi="Courier New" w:cs="Courier New"/>
    </w:rPr>
  </w:style>
  <w:style w:type="character" w:customStyle="1" w:styleId="WW8Num54z2">
    <w:name w:val="WW8Num54z2"/>
    <w:rsid w:val="001D62AA"/>
    <w:rPr>
      <w:rFonts w:ascii="Wingdings" w:hAnsi="Wingdings"/>
    </w:rPr>
  </w:style>
  <w:style w:type="character" w:customStyle="1" w:styleId="WW8Num54z3">
    <w:name w:val="WW8Num54z3"/>
    <w:rsid w:val="001D62AA"/>
    <w:rPr>
      <w:rFonts w:ascii="Symbol" w:hAnsi="Symbol"/>
    </w:rPr>
  </w:style>
  <w:style w:type="character" w:customStyle="1" w:styleId="WW8Num55z2">
    <w:name w:val="WW8Num55z2"/>
    <w:rsid w:val="001D62AA"/>
    <w:rPr>
      <w:rFonts w:ascii="Wingdings" w:hAnsi="Wingdings"/>
    </w:rPr>
  </w:style>
  <w:style w:type="character" w:customStyle="1" w:styleId="WW8Num55z3">
    <w:name w:val="WW8Num55z3"/>
    <w:rsid w:val="001D62AA"/>
    <w:rPr>
      <w:rFonts w:ascii="Symbol" w:hAnsi="Symbol"/>
    </w:rPr>
  </w:style>
  <w:style w:type="character" w:customStyle="1" w:styleId="WW8Num56z1">
    <w:name w:val="WW8Num56z1"/>
    <w:rsid w:val="001D62AA"/>
    <w:rPr>
      <w:rFonts w:ascii="Courier New" w:hAnsi="Courier New" w:cs="Courier New"/>
    </w:rPr>
  </w:style>
  <w:style w:type="character" w:customStyle="1" w:styleId="WW8Num56z2">
    <w:name w:val="WW8Num56z2"/>
    <w:rsid w:val="001D62AA"/>
    <w:rPr>
      <w:rFonts w:ascii="Wingdings" w:hAnsi="Wingdings"/>
    </w:rPr>
  </w:style>
  <w:style w:type="character" w:customStyle="1" w:styleId="WW8Num57z2">
    <w:name w:val="WW8Num57z2"/>
    <w:rsid w:val="001D62AA"/>
    <w:rPr>
      <w:rFonts w:ascii="Wingdings" w:hAnsi="Wingdings"/>
    </w:rPr>
  </w:style>
  <w:style w:type="character" w:customStyle="1" w:styleId="WW8Num57z3">
    <w:name w:val="WW8Num57z3"/>
    <w:rsid w:val="001D62AA"/>
    <w:rPr>
      <w:rFonts w:ascii="Symbol" w:hAnsi="Symbol"/>
    </w:rPr>
  </w:style>
  <w:style w:type="character" w:customStyle="1" w:styleId="WW8Num58z1">
    <w:name w:val="WW8Num58z1"/>
    <w:rsid w:val="001D62AA"/>
    <w:rPr>
      <w:rFonts w:ascii="Courier New" w:hAnsi="Courier New" w:cs="Courier New"/>
    </w:rPr>
  </w:style>
  <w:style w:type="character" w:customStyle="1" w:styleId="WW8Num58z2">
    <w:name w:val="WW8Num58z2"/>
    <w:rsid w:val="001D62AA"/>
    <w:rPr>
      <w:rFonts w:ascii="Wingdings" w:hAnsi="Wingdings"/>
    </w:rPr>
  </w:style>
  <w:style w:type="character" w:customStyle="1" w:styleId="WW8Num58z3">
    <w:name w:val="WW8Num58z3"/>
    <w:rsid w:val="001D62AA"/>
    <w:rPr>
      <w:rFonts w:ascii="Symbol" w:hAnsi="Symbol"/>
    </w:rPr>
  </w:style>
  <w:style w:type="character" w:customStyle="1" w:styleId="WW8Num59z1">
    <w:name w:val="WW8Num59z1"/>
    <w:rsid w:val="001D62AA"/>
    <w:rPr>
      <w:rFonts w:ascii="Courier New" w:hAnsi="Courier New" w:cs="Courier New"/>
    </w:rPr>
  </w:style>
  <w:style w:type="character" w:customStyle="1" w:styleId="WW8Num59z2">
    <w:name w:val="WW8Num59z2"/>
    <w:rsid w:val="001D62AA"/>
    <w:rPr>
      <w:rFonts w:ascii="Wingdings" w:hAnsi="Wingdings"/>
    </w:rPr>
  </w:style>
  <w:style w:type="character" w:customStyle="1" w:styleId="WW8Num59z3">
    <w:name w:val="WW8Num59z3"/>
    <w:rsid w:val="001D62AA"/>
    <w:rPr>
      <w:rFonts w:ascii="Symbol" w:hAnsi="Symbol"/>
    </w:rPr>
  </w:style>
  <w:style w:type="character" w:customStyle="1" w:styleId="WW8Num60z1">
    <w:name w:val="WW8Num60z1"/>
    <w:rsid w:val="001D62AA"/>
    <w:rPr>
      <w:rFonts w:ascii="Courier New" w:hAnsi="Courier New" w:cs="Courier New"/>
    </w:rPr>
  </w:style>
  <w:style w:type="character" w:customStyle="1" w:styleId="WW8Num60z2">
    <w:name w:val="WW8Num60z2"/>
    <w:rsid w:val="001D62AA"/>
    <w:rPr>
      <w:rFonts w:ascii="Wingdings" w:hAnsi="Wingdings"/>
    </w:rPr>
  </w:style>
  <w:style w:type="character" w:customStyle="1" w:styleId="WW8Num60z3">
    <w:name w:val="WW8Num60z3"/>
    <w:rsid w:val="001D62AA"/>
    <w:rPr>
      <w:rFonts w:ascii="Symbol" w:hAnsi="Symbol"/>
    </w:rPr>
  </w:style>
  <w:style w:type="character" w:customStyle="1" w:styleId="WW8Num62z1">
    <w:name w:val="WW8Num62z1"/>
    <w:rsid w:val="001D62AA"/>
    <w:rPr>
      <w:rFonts w:ascii="Courier New" w:hAnsi="Courier New" w:cs="Courier New"/>
    </w:rPr>
  </w:style>
  <w:style w:type="character" w:customStyle="1" w:styleId="WW8Num62z2">
    <w:name w:val="WW8Num62z2"/>
    <w:rsid w:val="001D62AA"/>
    <w:rPr>
      <w:rFonts w:ascii="Wingdings" w:hAnsi="Wingdings"/>
    </w:rPr>
  </w:style>
  <w:style w:type="character" w:customStyle="1" w:styleId="WW8Num62z3">
    <w:name w:val="WW8Num62z3"/>
    <w:rsid w:val="001D62AA"/>
    <w:rPr>
      <w:rFonts w:ascii="Symbol" w:hAnsi="Symbol"/>
    </w:rPr>
  </w:style>
  <w:style w:type="character" w:customStyle="1" w:styleId="WW8Num63z1">
    <w:name w:val="WW8Num63z1"/>
    <w:rsid w:val="001D62AA"/>
    <w:rPr>
      <w:rFonts w:ascii="Courier New" w:hAnsi="Courier New" w:cs="Courier New"/>
    </w:rPr>
  </w:style>
  <w:style w:type="character" w:customStyle="1" w:styleId="WW8Num63z2">
    <w:name w:val="WW8Num63z2"/>
    <w:rsid w:val="001D62AA"/>
    <w:rPr>
      <w:rFonts w:ascii="Wingdings" w:hAnsi="Wingdings"/>
    </w:rPr>
  </w:style>
  <w:style w:type="character" w:customStyle="1" w:styleId="WW8Num63z3">
    <w:name w:val="WW8Num63z3"/>
    <w:rsid w:val="001D62AA"/>
    <w:rPr>
      <w:rFonts w:ascii="Symbol" w:hAnsi="Symbol"/>
    </w:rPr>
  </w:style>
  <w:style w:type="character" w:customStyle="1" w:styleId="WW8Num64z1">
    <w:name w:val="WW8Num64z1"/>
    <w:rsid w:val="001D62AA"/>
    <w:rPr>
      <w:rFonts w:ascii="Symbol" w:hAnsi="Symbol"/>
    </w:rPr>
  </w:style>
  <w:style w:type="character" w:customStyle="1" w:styleId="WW8Num65z1">
    <w:name w:val="WW8Num65z1"/>
    <w:rsid w:val="001D62AA"/>
    <w:rPr>
      <w:rFonts w:ascii="Courier New" w:hAnsi="Courier New" w:cs="Courier New"/>
    </w:rPr>
  </w:style>
  <w:style w:type="character" w:customStyle="1" w:styleId="WW8Num65z2">
    <w:name w:val="WW8Num65z2"/>
    <w:rsid w:val="001D62AA"/>
    <w:rPr>
      <w:rFonts w:ascii="Wingdings" w:hAnsi="Wingdings"/>
    </w:rPr>
  </w:style>
  <w:style w:type="character" w:customStyle="1" w:styleId="WW8Num65z3">
    <w:name w:val="WW8Num65z3"/>
    <w:rsid w:val="001D62AA"/>
    <w:rPr>
      <w:rFonts w:ascii="Symbol" w:hAnsi="Symbol"/>
    </w:rPr>
  </w:style>
  <w:style w:type="character" w:customStyle="1" w:styleId="WW8Num66z1">
    <w:name w:val="WW8Num66z1"/>
    <w:rsid w:val="001D62AA"/>
    <w:rPr>
      <w:rFonts w:ascii="Courier New" w:hAnsi="Courier New" w:cs="Courier New"/>
    </w:rPr>
  </w:style>
  <w:style w:type="character" w:customStyle="1" w:styleId="WW8Num66z2">
    <w:name w:val="WW8Num66z2"/>
    <w:rsid w:val="001D62AA"/>
    <w:rPr>
      <w:rFonts w:ascii="Wingdings" w:hAnsi="Wingdings"/>
    </w:rPr>
  </w:style>
  <w:style w:type="character" w:customStyle="1" w:styleId="WW8Num66z3">
    <w:name w:val="WW8Num66z3"/>
    <w:rsid w:val="001D62AA"/>
    <w:rPr>
      <w:rFonts w:ascii="Symbol" w:hAnsi="Symbol"/>
    </w:rPr>
  </w:style>
  <w:style w:type="character" w:customStyle="1" w:styleId="WW8Num67z1">
    <w:name w:val="WW8Num67z1"/>
    <w:rsid w:val="001D62AA"/>
    <w:rPr>
      <w:rFonts w:ascii="Courier New" w:hAnsi="Courier New" w:cs="Courier New"/>
    </w:rPr>
  </w:style>
  <w:style w:type="character" w:customStyle="1" w:styleId="WW8Num67z2">
    <w:name w:val="WW8Num67z2"/>
    <w:rsid w:val="001D62AA"/>
    <w:rPr>
      <w:rFonts w:ascii="Wingdings" w:hAnsi="Wingdings" w:cs="Wingdings"/>
    </w:rPr>
  </w:style>
  <w:style w:type="character" w:customStyle="1" w:styleId="WW8Num68z1">
    <w:name w:val="WW8Num68z1"/>
    <w:rsid w:val="001D62AA"/>
    <w:rPr>
      <w:rFonts w:ascii="Courier New" w:hAnsi="Courier New" w:cs="Courier New"/>
    </w:rPr>
  </w:style>
  <w:style w:type="character" w:customStyle="1" w:styleId="WW8Num68z2">
    <w:name w:val="WW8Num68z2"/>
    <w:rsid w:val="001D62AA"/>
    <w:rPr>
      <w:rFonts w:ascii="Wingdings" w:hAnsi="Wingdings"/>
    </w:rPr>
  </w:style>
  <w:style w:type="character" w:customStyle="1" w:styleId="WW8Num69z1">
    <w:name w:val="WW8Num69z1"/>
    <w:rsid w:val="001D62AA"/>
    <w:rPr>
      <w:rFonts w:ascii="Courier New" w:hAnsi="Courier New" w:cs="Courier New"/>
    </w:rPr>
  </w:style>
  <w:style w:type="character" w:customStyle="1" w:styleId="WW8Num69z2">
    <w:name w:val="WW8Num69z2"/>
    <w:rsid w:val="001D62AA"/>
    <w:rPr>
      <w:rFonts w:ascii="Wingdings" w:hAnsi="Wingdings"/>
    </w:rPr>
  </w:style>
  <w:style w:type="character" w:customStyle="1" w:styleId="WW8Num69z3">
    <w:name w:val="WW8Num69z3"/>
    <w:rsid w:val="001D62AA"/>
    <w:rPr>
      <w:rFonts w:ascii="Symbol" w:hAnsi="Symbol"/>
    </w:rPr>
  </w:style>
  <w:style w:type="character" w:customStyle="1" w:styleId="WW8Num70z1">
    <w:name w:val="WW8Num70z1"/>
    <w:rsid w:val="001D62AA"/>
    <w:rPr>
      <w:rFonts w:ascii="Courier New" w:hAnsi="Courier New" w:cs="Courier New"/>
    </w:rPr>
  </w:style>
  <w:style w:type="character" w:customStyle="1" w:styleId="WW8Num70z2">
    <w:name w:val="WW8Num70z2"/>
    <w:rsid w:val="001D62AA"/>
    <w:rPr>
      <w:rFonts w:ascii="Wingdings" w:hAnsi="Wingdings"/>
    </w:rPr>
  </w:style>
  <w:style w:type="character" w:customStyle="1" w:styleId="WW8Num70z3">
    <w:name w:val="WW8Num70z3"/>
    <w:rsid w:val="001D62AA"/>
    <w:rPr>
      <w:rFonts w:ascii="Symbol" w:hAnsi="Symbol"/>
    </w:rPr>
  </w:style>
  <w:style w:type="character" w:customStyle="1" w:styleId="WW8Num72z1">
    <w:name w:val="WW8Num72z1"/>
    <w:rsid w:val="001D62AA"/>
    <w:rPr>
      <w:rFonts w:ascii="Courier New" w:hAnsi="Courier New" w:cs="Courier New"/>
    </w:rPr>
  </w:style>
  <w:style w:type="character" w:customStyle="1" w:styleId="WW8Num72z2">
    <w:name w:val="WW8Num72z2"/>
    <w:rsid w:val="001D62AA"/>
    <w:rPr>
      <w:rFonts w:ascii="Wingdings" w:hAnsi="Wingdings"/>
    </w:rPr>
  </w:style>
  <w:style w:type="character" w:customStyle="1" w:styleId="WW8Num73z1">
    <w:name w:val="WW8Num73z1"/>
    <w:rsid w:val="001D62AA"/>
    <w:rPr>
      <w:rFonts w:ascii="Courier New" w:hAnsi="Courier New" w:cs="Courier New"/>
    </w:rPr>
  </w:style>
  <w:style w:type="character" w:customStyle="1" w:styleId="WW8Num73z2">
    <w:name w:val="WW8Num73z2"/>
    <w:rsid w:val="001D62AA"/>
    <w:rPr>
      <w:rFonts w:ascii="Wingdings" w:hAnsi="Wingdings"/>
    </w:rPr>
  </w:style>
  <w:style w:type="character" w:customStyle="1" w:styleId="WW8Num73z3">
    <w:name w:val="WW8Num73z3"/>
    <w:rsid w:val="001D62AA"/>
    <w:rPr>
      <w:rFonts w:ascii="Symbol" w:hAnsi="Symbol"/>
    </w:rPr>
  </w:style>
  <w:style w:type="character" w:customStyle="1" w:styleId="WW8Num74z1">
    <w:name w:val="WW8Num74z1"/>
    <w:rsid w:val="001D62AA"/>
    <w:rPr>
      <w:rFonts w:ascii="Courier New" w:hAnsi="Courier New" w:cs="Courier New"/>
    </w:rPr>
  </w:style>
  <w:style w:type="character" w:customStyle="1" w:styleId="WW8Num74z2">
    <w:name w:val="WW8Num74z2"/>
    <w:rsid w:val="001D62AA"/>
    <w:rPr>
      <w:rFonts w:ascii="Wingdings" w:hAnsi="Wingdings"/>
    </w:rPr>
  </w:style>
  <w:style w:type="character" w:customStyle="1" w:styleId="WW8Num74z3">
    <w:name w:val="WW8Num74z3"/>
    <w:rsid w:val="001D62AA"/>
    <w:rPr>
      <w:rFonts w:ascii="Symbol" w:hAnsi="Symbol"/>
    </w:rPr>
  </w:style>
  <w:style w:type="character" w:customStyle="1" w:styleId="WW8Num76z1">
    <w:name w:val="WW8Num76z1"/>
    <w:rsid w:val="001D62AA"/>
    <w:rPr>
      <w:rFonts w:ascii="Courier New" w:hAnsi="Courier New" w:cs="Courier New"/>
    </w:rPr>
  </w:style>
  <w:style w:type="character" w:customStyle="1" w:styleId="WW8Num76z2">
    <w:name w:val="WW8Num76z2"/>
    <w:rsid w:val="001D62AA"/>
    <w:rPr>
      <w:rFonts w:ascii="Wingdings" w:hAnsi="Wingdings"/>
    </w:rPr>
  </w:style>
  <w:style w:type="character" w:customStyle="1" w:styleId="WW8Num77z1">
    <w:name w:val="WW8Num77z1"/>
    <w:rsid w:val="001D62AA"/>
    <w:rPr>
      <w:rFonts w:ascii="Courier New" w:hAnsi="Courier New" w:cs="Courier New"/>
    </w:rPr>
  </w:style>
  <w:style w:type="character" w:customStyle="1" w:styleId="WW8Num77z2">
    <w:name w:val="WW8Num77z2"/>
    <w:rsid w:val="001D62AA"/>
    <w:rPr>
      <w:rFonts w:ascii="Wingdings" w:hAnsi="Wingdings"/>
    </w:rPr>
  </w:style>
  <w:style w:type="character" w:customStyle="1" w:styleId="WW8Num77z3">
    <w:name w:val="WW8Num77z3"/>
    <w:rsid w:val="001D62AA"/>
    <w:rPr>
      <w:rFonts w:ascii="Symbol" w:hAnsi="Symbol"/>
    </w:rPr>
  </w:style>
  <w:style w:type="character" w:customStyle="1" w:styleId="WW8Num78z1">
    <w:name w:val="WW8Num78z1"/>
    <w:rsid w:val="001D62AA"/>
    <w:rPr>
      <w:rFonts w:ascii="Courier New" w:hAnsi="Courier New" w:cs="Courier New"/>
    </w:rPr>
  </w:style>
  <w:style w:type="character" w:customStyle="1" w:styleId="WW8Num78z2">
    <w:name w:val="WW8Num78z2"/>
    <w:rsid w:val="001D62AA"/>
    <w:rPr>
      <w:rFonts w:ascii="Wingdings" w:hAnsi="Wingdings"/>
    </w:rPr>
  </w:style>
  <w:style w:type="character" w:customStyle="1" w:styleId="WW8Num78z3">
    <w:name w:val="WW8Num78z3"/>
    <w:rsid w:val="001D62AA"/>
    <w:rPr>
      <w:rFonts w:ascii="Symbol" w:hAnsi="Symbol"/>
    </w:rPr>
  </w:style>
  <w:style w:type="character" w:customStyle="1" w:styleId="WW8Num79z1">
    <w:name w:val="WW8Num79z1"/>
    <w:rsid w:val="001D62AA"/>
    <w:rPr>
      <w:rFonts w:ascii="Courier New" w:hAnsi="Courier New" w:cs="Courier New"/>
    </w:rPr>
  </w:style>
  <w:style w:type="character" w:customStyle="1" w:styleId="WW8Num79z2">
    <w:name w:val="WW8Num79z2"/>
    <w:rsid w:val="001D62AA"/>
    <w:rPr>
      <w:rFonts w:ascii="Wingdings" w:hAnsi="Wingdings"/>
    </w:rPr>
  </w:style>
  <w:style w:type="character" w:customStyle="1" w:styleId="WW8Num79z3">
    <w:name w:val="WW8Num79z3"/>
    <w:rsid w:val="001D62AA"/>
    <w:rPr>
      <w:rFonts w:ascii="Symbol" w:hAnsi="Symbol"/>
    </w:rPr>
  </w:style>
  <w:style w:type="character" w:customStyle="1" w:styleId="WW8Num80z1">
    <w:name w:val="WW8Num80z1"/>
    <w:rsid w:val="001D62AA"/>
    <w:rPr>
      <w:rFonts w:ascii="Courier New" w:hAnsi="Courier New" w:cs="Courier New"/>
    </w:rPr>
  </w:style>
  <w:style w:type="character" w:customStyle="1" w:styleId="WW8Num80z2">
    <w:name w:val="WW8Num80z2"/>
    <w:rsid w:val="001D62AA"/>
    <w:rPr>
      <w:rFonts w:ascii="Wingdings" w:hAnsi="Wingdings"/>
    </w:rPr>
  </w:style>
  <w:style w:type="character" w:customStyle="1" w:styleId="WW8Num80z3">
    <w:name w:val="WW8Num80z3"/>
    <w:rsid w:val="001D62AA"/>
    <w:rPr>
      <w:rFonts w:ascii="Symbol" w:hAnsi="Symbol"/>
    </w:rPr>
  </w:style>
  <w:style w:type="character" w:customStyle="1" w:styleId="WW8Num82z1">
    <w:name w:val="WW8Num82z1"/>
    <w:rsid w:val="001D62AA"/>
    <w:rPr>
      <w:rFonts w:ascii="Courier New" w:hAnsi="Courier New" w:cs="Courier New"/>
    </w:rPr>
  </w:style>
  <w:style w:type="character" w:customStyle="1" w:styleId="WW8Num82z2">
    <w:name w:val="WW8Num82z2"/>
    <w:rsid w:val="001D62AA"/>
    <w:rPr>
      <w:rFonts w:ascii="Wingdings" w:hAnsi="Wingdings"/>
    </w:rPr>
  </w:style>
  <w:style w:type="character" w:customStyle="1" w:styleId="WW8Num82z3">
    <w:name w:val="WW8Num82z3"/>
    <w:rsid w:val="001D62AA"/>
    <w:rPr>
      <w:rFonts w:ascii="Symbol" w:hAnsi="Symbol"/>
    </w:rPr>
  </w:style>
  <w:style w:type="character" w:customStyle="1" w:styleId="WW8Num85z1">
    <w:name w:val="WW8Num85z1"/>
    <w:rsid w:val="001D62AA"/>
    <w:rPr>
      <w:rFonts w:ascii="Courier New" w:hAnsi="Courier New" w:cs="Courier New"/>
    </w:rPr>
  </w:style>
  <w:style w:type="character" w:customStyle="1" w:styleId="WW8Num85z2">
    <w:name w:val="WW8Num85z2"/>
    <w:rsid w:val="001D62AA"/>
    <w:rPr>
      <w:rFonts w:ascii="Wingdings" w:hAnsi="Wingdings"/>
    </w:rPr>
  </w:style>
  <w:style w:type="character" w:customStyle="1" w:styleId="WW8Num85z3">
    <w:name w:val="WW8Num85z3"/>
    <w:rsid w:val="001D62AA"/>
    <w:rPr>
      <w:rFonts w:ascii="Symbol" w:hAnsi="Symbol"/>
    </w:rPr>
  </w:style>
  <w:style w:type="character" w:customStyle="1" w:styleId="WW8Num86z1">
    <w:name w:val="WW8Num86z1"/>
    <w:rsid w:val="001D62AA"/>
    <w:rPr>
      <w:rFonts w:ascii="Courier New" w:hAnsi="Courier New" w:cs="Courier New"/>
    </w:rPr>
  </w:style>
  <w:style w:type="character" w:customStyle="1" w:styleId="WW8Num86z2">
    <w:name w:val="WW8Num86z2"/>
    <w:rsid w:val="001D62AA"/>
    <w:rPr>
      <w:rFonts w:ascii="Wingdings" w:hAnsi="Wingdings" w:cs="Wingdings"/>
    </w:rPr>
  </w:style>
  <w:style w:type="character" w:customStyle="1" w:styleId="WW8Num87z1">
    <w:name w:val="WW8Num87z1"/>
    <w:rsid w:val="001D62AA"/>
    <w:rPr>
      <w:rFonts w:ascii="Courier New" w:hAnsi="Courier New" w:cs="Courier New"/>
    </w:rPr>
  </w:style>
  <w:style w:type="character" w:customStyle="1" w:styleId="WW8Num87z2">
    <w:name w:val="WW8Num87z2"/>
    <w:rsid w:val="001D62AA"/>
    <w:rPr>
      <w:rFonts w:ascii="Wingdings" w:hAnsi="Wingdings"/>
    </w:rPr>
  </w:style>
  <w:style w:type="character" w:customStyle="1" w:styleId="WW8Num88z1">
    <w:name w:val="WW8Num88z1"/>
    <w:rsid w:val="001D62AA"/>
    <w:rPr>
      <w:rFonts w:ascii="Courier New" w:hAnsi="Courier New" w:cs="Courier New"/>
    </w:rPr>
  </w:style>
  <w:style w:type="character" w:customStyle="1" w:styleId="WW8Num88z2">
    <w:name w:val="WW8Num88z2"/>
    <w:rsid w:val="001D62AA"/>
    <w:rPr>
      <w:rFonts w:ascii="Wingdings" w:hAnsi="Wingdings"/>
    </w:rPr>
  </w:style>
  <w:style w:type="character" w:customStyle="1" w:styleId="WW8Num88z3">
    <w:name w:val="WW8Num88z3"/>
    <w:rsid w:val="001D62AA"/>
    <w:rPr>
      <w:rFonts w:ascii="Symbol" w:hAnsi="Symbol"/>
    </w:rPr>
  </w:style>
  <w:style w:type="character" w:customStyle="1" w:styleId="WW8Num90z1">
    <w:name w:val="WW8Num90z1"/>
    <w:rsid w:val="001D62AA"/>
    <w:rPr>
      <w:rFonts w:ascii="Courier New" w:hAnsi="Courier New" w:cs="Courier New"/>
    </w:rPr>
  </w:style>
  <w:style w:type="character" w:customStyle="1" w:styleId="WW8Num90z2">
    <w:name w:val="WW8Num90z2"/>
    <w:rsid w:val="001D62AA"/>
    <w:rPr>
      <w:rFonts w:ascii="Wingdings" w:hAnsi="Wingdings"/>
    </w:rPr>
  </w:style>
  <w:style w:type="character" w:customStyle="1" w:styleId="WW8Num90z3">
    <w:name w:val="WW8Num90z3"/>
    <w:rsid w:val="001D62AA"/>
    <w:rPr>
      <w:rFonts w:ascii="Symbol" w:hAnsi="Symbol"/>
    </w:rPr>
  </w:style>
  <w:style w:type="character" w:customStyle="1" w:styleId="WW8Num91z1">
    <w:name w:val="WW8Num91z1"/>
    <w:rsid w:val="001D62AA"/>
    <w:rPr>
      <w:rFonts w:ascii="Courier New" w:hAnsi="Courier New" w:cs="Courier New"/>
    </w:rPr>
  </w:style>
  <w:style w:type="character" w:customStyle="1" w:styleId="WW8Num91z2">
    <w:name w:val="WW8Num91z2"/>
    <w:rsid w:val="001D62AA"/>
    <w:rPr>
      <w:rFonts w:ascii="Wingdings" w:hAnsi="Wingdings"/>
    </w:rPr>
  </w:style>
  <w:style w:type="character" w:customStyle="1" w:styleId="WW8Num91z3">
    <w:name w:val="WW8Num91z3"/>
    <w:rsid w:val="001D62AA"/>
    <w:rPr>
      <w:rFonts w:ascii="Symbol" w:hAnsi="Symbol"/>
    </w:rPr>
  </w:style>
  <w:style w:type="character" w:customStyle="1" w:styleId="WW8Num92z1">
    <w:name w:val="WW8Num92z1"/>
    <w:rsid w:val="001D62AA"/>
    <w:rPr>
      <w:rFonts w:ascii="Courier New" w:hAnsi="Courier New" w:cs="Courier New"/>
    </w:rPr>
  </w:style>
  <w:style w:type="character" w:customStyle="1" w:styleId="WW8Num92z2">
    <w:name w:val="WW8Num92z2"/>
    <w:rsid w:val="001D62AA"/>
    <w:rPr>
      <w:rFonts w:ascii="Wingdings" w:hAnsi="Wingdings"/>
    </w:rPr>
  </w:style>
  <w:style w:type="character" w:customStyle="1" w:styleId="WW8Num92z3">
    <w:name w:val="WW8Num92z3"/>
    <w:rsid w:val="001D62AA"/>
    <w:rPr>
      <w:rFonts w:ascii="Symbol" w:hAnsi="Symbol"/>
    </w:rPr>
  </w:style>
  <w:style w:type="character" w:customStyle="1" w:styleId="WW8Num93z1">
    <w:name w:val="WW8Num93z1"/>
    <w:rsid w:val="001D62AA"/>
    <w:rPr>
      <w:rFonts w:ascii="Courier New" w:hAnsi="Courier New" w:cs="Courier New"/>
    </w:rPr>
  </w:style>
  <w:style w:type="character" w:customStyle="1" w:styleId="WW8Num93z2">
    <w:name w:val="WW8Num93z2"/>
    <w:rsid w:val="001D62AA"/>
    <w:rPr>
      <w:rFonts w:ascii="Wingdings" w:hAnsi="Wingdings"/>
    </w:rPr>
  </w:style>
  <w:style w:type="character" w:customStyle="1" w:styleId="WW8Num93z3">
    <w:name w:val="WW8Num93z3"/>
    <w:rsid w:val="001D62AA"/>
    <w:rPr>
      <w:rFonts w:ascii="Symbol" w:hAnsi="Symbol"/>
    </w:rPr>
  </w:style>
  <w:style w:type="character" w:customStyle="1" w:styleId="WW8Num94z1">
    <w:name w:val="WW8Num94z1"/>
    <w:rsid w:val="001D62AA"/>
    <w:rPr>
      <w:rFonts w:ascii="Courier New" w:hAnsi="Courier New" w:cs="Courier New"/>
    </w:rPr>
  </w:style>
  <w:style w:type="character" w:customStyle="1" w:styleId="WW8Num94z2">
    <w:name w:val="WW8Num94z2"/>
    <w:rsid w:val="001D62AA"/>
    <w:rPr>
      <w:rFonts w:ascii="Wingdings" w:hAnsi="Wingdings"/>
    </w:rPr>
  </w:style>
  <w:style w:type="character" w:customStyle="1" w:styleId="WW8Num94z3">
    <w:name w:val="WW8Num94z3"/>
    <w:rsid w:val="001D62AA"/>
    <w:rPr>
      <w:rFonts w:ascii="Symbol" w:hAnsi="Symbol"/>
    </w:rPr>
  </w:style>
  <w:style w:type="character" w:customStyle="1" w:styleId="WW8Num95z1">
    <w:name w:val="WW8Num95z1"/>
    <w:rsid w:val="001D62AA"/>
    <w:rPr>
      <w:rFonts w:ascii="Courier New" w:hAnsi="Courier New" w:cs="Courier New"/>
    </w:rPr>
  </w:style>
  <w:style w:type="character" w:customStyle="1" w:styleId="WW8Num95z2">
    <w:name w:val="WW8Num95z2"/>
    <w:rsid w:val="001D62AA"/>
    <w:rPr>
      <w:rFonts w:ascii="Wingdings" w:hAnsi="Wingdings"/>
    </w:rPr>
  </w:style>
  <w:style w:type="character" w:customStyle="1" w:styleId="WW8Num95z3">
    <w:name w:val="WW8Num95z3"/>
    <w:rsid w:val="001D62AA"/>
    <w:rPr>
      <w:rFonts w:ascii="Symbol" w:hAnsi="Symbol"/>
    </w:rPr>
  </w:style>
  <w:style w:type="character" w:customStyle="1" w:styleId="WW8Num96z1">
    <w:name w:val="WW8Num96z1"/>
    <w:rsid w:val="001D62AA"/>
    <w:rPr>
      <w:rFonts w:ascii="Courier New" w:hAnsi="Courier New" w:cs="Courier New"/>
    </w:rPr>
  </w:style>
  <w:style w:type="character" w:customStyle="1" w:styleId="WW8Num96z2">
    <w:name w:val="WW8Num96z2"/>
    <w:rsid w:val="001D62AA"/>
    <w:rPr>
      <w:rFonts w:ascii="Wingdings" w:hAnsi="Wingdings"/>
    </w:rPr>
  </w:style>
  <w:style w:type="character" w:customStyle="1" w:styleId="WW8Num96z3">
    <w:name w:val="WW8Num96z3"/>
    <w:rsid w:val="001D62AA"/>
    <w:rPr>
      <w:rFonts w:ascii="Symbol" w:hAnsi="Symbol"/>
    </w:rPr>
  </w:style>
  <w:style w:type="character" w:customStyle="1" w:styleId="WW8Num97z1">
    <w:name w:val="WW8Num97z1"/>
    <w:rsid w:val="001D62AA"/>
    <w:rPr>
      <w:rFonts w:ascii="Courier New" w:hAnsi="Courier New" w:cs="Courier New"/>
    </w:rPr>
  </w:style>
  <w:style w:type="character" w:customStyle="1" w:styleId="WW8Num97z2">
    <w:name w:val="WW8Num97z2"/>
    <w:rsid w:val="001D62AA"/>
    <w:rPr>
      <w:rFonts w:ascii="Wingdings" w:hAnsi="Wingdings"/>
    </w:rPr>
  </w:style>
  <w:style w:type="character" w:customStyle="1" w:styleId="WW8Num97z3">
    <w:name w:val="WW8Num97z3"/>
    <w:rsid w:val="001D62AA"/>
    <w:rPr>
      <w:rFonts w:ascii="Symbol" w:hAnsi="Symbol"/>
    </w:rPr>
  </w:style>
  <w:style w:type="character" w:customStyle="1" w:styleId="WW8Num98z1">
    <w:name w:val="WW8Num98z1"/>
    <w:rsid w:val="001D62AA"/>
    <w:rPr>
      <w:rFonts w:ascii="Courier New" w:hAnsi="Courier New" w:cs="Courier New"/>
    </w:rPr>
  </w:style>
  <w:style w:type="character" w:customStyle="1" w:styleId="WW8Num98z2">
    <w:name w:val="WW8Num98z2"/>
    <w:rsid w:val="001D62AA"/>
    <w:rPr>
      <w:rFonts w:ascii="Wingdings" w:hAnsi="Wingdings"/>
    </w:rPr>
  </w:style>
  <w:style w:type="character" w:customStyle="1" w:styleId="WW8Num98z3">
    <w:name w:val="WW8Num98z3"/>
    <w:rsid w:val="001D62AA"/>
    <w:rPr>
      <w:rFonts w:ascii="Symbol" w:hAnsi="Symbol"/>
    </w:rPr>
  </w:style>
  <w:style w:type="character" w:customStyle="1" w:styleId="WW8Num100z1">
    <w:name w:val="WW8Num100z1"/>
    <w:rsid w:val="001D62AA"/>
    <w:rPr>
      <w:rFonts w:ascii="Courier New" w:hAnsi="Courier New" w:cs="Courier New"/>
    </w:rPr>
  </w:style>
  <w:style w:type="character" w:customStyle="1" w:styleId="WW8Num100z2">
    <w:name w:val="WW8Num100z2"/>
    <w:rsid w:val="001D62AA"/>
    <w:rPr>
      <w:rFonts w:ascii="Wingdings" w:hAnsi="Wingdings" w:cs="Wingdings"/>
    </w:rPr>
  </w:style>
  <w:style w:type="character" w:customStyle="1" w:styleId="WW8Num103z0">
    <w:name w:val="WW8Num103z0"/>
    <w:rsid w:val="001D62AA"/>
    <w:rPr>
      <w:rFonts w:ascii="Symbol" w:hAnsi="Symbol"/>
    </w:rPr>
  </w:style>
  <w:style w:type="character" w:customStyle="1" w:styleId="WW8Num103z1">
    <w:name w:val="WW8Num103z1"/>
    <w:rsid w:val="001D62AA"/>
    <w:rPr>
      <w:rFonts w:ascii="Courier New" w:hAnsi="Courier New" w:cs="Courier New"/>
    </w:rPr>
  </w:style>
  <w:style w:type="character" w:customStyle="1" w:styleId="WW8Num103z2">
    <w:name w:val="WW8Num103z2"/>
    <w:rsid w:val="001D62AA"/>
    <w:rPr>
      <w:rFonts w:ascii="Wingdings" w:hAnsi="Wingdings"/>
    </w:rPr>
  </w:style>
  <w:style w:type="character" w:customStyle="1" w:styleId="WW8Num104z0">
    <w:name w:val="WW8Num104z0"/>
    <w:rsid w:val="001D62AA"/>
    <w:rPr>
      <w:rFonts w:ascii="Symbol" w:hAnsi="Symbol" w:cs="Symbol"/>
    </w:rPr>
  </w:style>
  <w:style w:type="character" w:customStyle="1" w:styleId="WW8Num104z1">
    <w:name w:val="WW8Num104z1"/>
    <w:rsid w:val="001D62AA"/>
    <w:rPr>
      <w:rFonts w:ascii="Courier New" w:hAnsi="Courier New" w:cs="Courier New"/>
    </w:rPr>
  </w:style>
  <w:style w:type="character" w:customStyle="1" w:styleId="WW8Num104z2">
    <w:name w:val="WW8Num104z2"/>
    <w:rsid w:val="001D62AA"/>
    <w:rPr>
      <w:rFonts w:ascii="Wingdings" w:hAnsi="Wingdings" w:cs="Wingdings"/>
    </w:rPr>
  </w:style>
  <w:style w:type="character" w:customStyle="1" w:styleId="WW8Num105z0">
    <w:name w:val="WW8Num105z0"/>
    <w:rsid w:val="001D62AA"/>
    <w:rPr>
      <w:rFonts w:ascii="Tahoma" w:hAnsi="Tahoma"/>
    </w:rPr>
  </w:style>
  <w:style w:type="character" w:customStyle="1" w:styleId="WW8Num105z1">
    <w:name w:val="WW8Num105z1"/>
    <w:rsid w:val="001D62AA"/>
    <w:rPr>
      <w:rFonts w:ascii="Courier New" w:hAnsi="Courier New" w:cs="Courier New"/>
    </w:rPr>
  </w:style>
  <w:style w:type="character" w:customStyle="1" w:styleId="WW8Num105z2">
    <w:name w:val="WW8Num105z2"/>
    <w:rsid w:val="001D62AA"/>
    <w:rPr>
      <w:rFonts w:ascii="Wingdings" w:hAnsi="Wingdings"/>
    </w:rPr>
  </w:style>
  <w:style w:type="character" w:customStyle="1" w:styleId="WW8Num105z3">
    <w:name w:val="WW8Num105z3"/>
    <w:rsid w:val="001D62AA"/>
    <w:rPr>
      <w:rFonts w:ascii="Symbol" w:hAnsi="Symbol"/>
    </w:rPr>
  </w:style>
  <w:style w:type="character" w:customStyle="1" w:styleId="WW8Num106z0">
    <w:name w:val="WW8Num106z0"/>
    <w:rsid w:val="001D62AA"/>
    <w:rPr>
      <w:rFonts w:ascii="Tahoma" w:hAnsi="Tahoma"/>
    </w:rPr>
  </w:style>
  <w:style w:type="character" w:customStyle="1" w:styleId="WW8Num106z1">
    <w:name w:val="WW8Num106z1"/>
    <w:rsid w:val="001D62AA"/>
    <w:rPr>
      <w:rFonts w:ascii="Courier New" w:hAnsi="Courier New" w:cs="Courier New"/>
    </w:rPr>
  </w:style>
  <w:style w:type="character" w:customStyle="1" w:styleId="WW8Num106z2">
    <w:name w:val="WW8Num106z2"/>
    <w:rsid w:val="001D62AA"/>
    <w:rPr>
      <w:rFonts w:ascii="Wingdings" w:hAnsi="Wingdings"/>
    </w:rPr>
  </w:style>
  <w:style w:type="character" w:customStyle="1" w:styleId="WW8Num106z3">
    <w:name w:val="WW8Num106z3"/>
    <w:rsid w:val="001D62AA"/>
    <w:rPr>
      <w:rFonts w:ascii="Symbol" w:hAnsi="Symbol"/>
    </w:rPr>
  </w:style>
  <w:style w:type="character" w:customStyle="1" w:styleId="WW8Num107z0">
    <w:name w:val="WW8Num107z0"/>
    <w:rsid w:val="001D62AA"/>
    <w:rPr>
      <w:rFonts w:ascii="Tahoma" w:hAnsi="Tahoma"/>
    </w:rPr>
  </w:style>
  <w:style w:type="character" w:customStyle="1" w:styleId="WW8Num107z1">
    <w:name w:val="WW8Num107z1"/>
    <w:rsid w:val="001D62AA"/>
    <w:rPr>
      <w:rFonts w:ascii="Courier New" w:hAnsi="Courier New" w:cs="Courier New"/>
    </w:rPr>
  </w:style>
  <w:style w:type="character" w:customStyle="1" w:styleId="WW8Num107z2">
    <w:name w:val="WW8Num107z2"/>
    <w:rsid w:val="001D62AA"/>
    <w:rPr>
      <w:rFonts w:ascii="Wingdings" w:hAnsi="Wingdings"/>
    </w:rPr>
  </w:style>
  <w:style w:type="character" w:customStyle="1" w:styleId="WW8Num107z3">
    <w:name w:val="WW8Num107z3"/>
    <w:rsid w:val="001D62AA"/>
    <w:rPr>
      <w:rFonts w:ascii="Symbol" w:hAnsi="Symbol"/>
    </w:rPr>
  </w:style>
  <w:style w:type="character" w:customStyle="1" w:styleId="WW8Num108z0">
    <w:name w:val="WW8Num108z0"/>
    <w:rsid w:val="001D62AA"/>
    <w:rPr>
      <w:rFonts w:ascii="Tahoma" w:hAnsi="Tahoma"/>
    </w:rPr>
  </w:style>
  <w:style w:type="character" w:customStyle="1" w:styleId="WW8Num108z1">
    <w:name w:val="WW8Num108z1"/>
    <w:rsid w:val="001D62AA"/>
    <w:rPr>
      <w:rFonts w:ascii="Courier New" w:hAnsi="Courier New" w:cs="Courier New"/>
    </w:rPr>
  </w:style>
  <w:style w:type="character" w:customStyle="1" w:styleId="WW8Num108z2">
    <w:name w:val="WW8Num108z2"/>
    <w:rsid w:val="001D62AA"/>
    <w:rPr>
      <w:rFonts w:ascii="Wingdings" w:hAnsi="Wingdings"/>
    </w:rPr>
  </w:style>
  <w:style w:type="character" w:customStyle="1" w:styleId="WW8Num108z3">
    <w:name w:val="WW8Num108z3"/>
    <w:rsid w:val="001D62AA"/>
    <w:rPr>
      <w:rFonts w:ascii="Symbol" w:hAnsi="Symbol"/>
    </w:rPr>
  </w:style>
  <w:style w:type="character" w:customStyle="1" w:styleId="WW8Num110z0">
    <w:name w:val="WW8Num110z0"/>
    <w:rsid w:val="001D62AA"/>
    <w:rPr>
      <w:rFonts w:ascii="Tahoma" w:hAnsi="Tahoma"/>
    </w:rPr>
  </w:style>
  <w:style w:type="character" w:customStyle="1" w:styleId="WW8Num110z1">
    <w:name w:val="WW8Num110z1"/>
    <w:rsid w:val="001D62AA"/>
    <w:rPr>
      <w:rFonts w:ascii="Courier New" w:hAnsi="Courier New" w:cs="Courier New"/>
    </w:rPr>
  </w:style>
  <w:style w:type="character" w:customStyle="1" w:styleId="WW8Num110z2">
    <w:name w:val="WW8Num110z2"/>
    <w:rsid w:val="001D62AA"/>
    <w:rPr>
      <w:rFonts w:ascii="Wingdings" w:hAnsi="Wingdings"/>
    </w:rPr>
  </w:style>
  <w:style w:type="character" w:customStyle="1" w:styleId="WW8Num110z3">
    <w:name w:val="WW8Num110z3"/>
    <w:rsid w:val="001D62AA"/>
    <w:rPr>
      <w:rFonts w:ascii="Symbol" w:hAnsi="Symbol"/>
    </w:rPr>
  </w:style>
  <w:style w:type="character" w:customStyle="1" w:styleId="WW8Num111z0">
    <w:name w:val="WW8Num111z0"/>
    <w:rsid w:val="001D62AA"/>
    <w:rPr>
      <w:rFonts w:ascii="Tahoma" w:hAnsi="Tahoma"/>
    </w:rPr>
  </w:style>
  <w:style w:type="character" w:customStyle="1" w:styleId="WW8Num111z1">
    <w:name w:val="WW8Num111z1"/>
    <w:rsid w:val="001D62AA"/>
    <w:rPr>
      <w:rFonts w:ascii="Courier New" w:hAnsi="Courier New" w:cs="Courier New"/>
    </w:rPr>
  </w:style>
  <w:style w:type="character" w:customStyle="1" w:styleId="WW8Num111z2">
    <w:name w:val="WW8Num111z2"/>
    <w:rsid w:val="001D62AA"/>
    <w:rPr>
      <w:rFonts w:ascii="Wingdings" w:hAnsi="Wingdings"/>
    </w:rPr>
  </w:style>
  <w:style w:type="character" w:customStyle="1" w:styleId="WW8Num111z3">
    <w:name w:val="WW8Num111z3"/>
    <w:rsid w:val="001D62AA"/>
    <w:rPr>
      <w:rFonts w:ascii="Symbol" w:hAnsi="Symbol"/>
    </w:rPr>
  </w:style>
  <w:style w:type="character" w:customStyle="1" w:styleId="WW8Num112z0">
    <w:name w:val="WW8Num112z0"/>
    <w:rsid w:val="001D62AA"/>
    <w:rPr>
      <w:rFonts w:ascii="Tahoma" w:hAnsi="Tahoma"/>
    </w:rPr>
  </w:style>
  <w:style w:type="character" w:customStyle="1" w:styleId="WW8Num112z1">
    <w:name w:val="WW8Num112z1"/>
    <w:rsid w:val="001D62AA"/>
    <w:rPr>
      <w:rFonts w:ascii="Courier New" w:hAnsi="Courier New" w:cs="Courier New"/>
    </w:rPr>
  </w:style>
  <w:style w:type="character" w:customStyle="1" w:styleId="WW8Num112z2">
    <w:name w:val="WW8Num112z2"/>
    <w:rsid w:val="001D62AA"/>
    <w:rPr>
      <w:rFonts w:ascii="Wingdings" w:hAnsi="Wingdings"/>
    </w:rPr>
  </w:style>
  <w:style w:type="character" w:customStyle="1" w:styleId="WW8Num112z3">
    <w:name w:val="WW8Num112z3"/>
    <w:rsid w:val="001D62AA"/>
    <w:rPr>
      <w:rFonts w:ascii="Symbol" w:hAnsi="Symbol"/>
    </w:rPr>
  </w:style>
  <w:style w:type="character" w:customStyle="1" w:styleId="WW8Num113z0">
    <w:name w:val="WW8Num113z0"/>
    <w:rsid w:val="001D62AA"/>
    <w:rPr>
      <w:rFonts w:ascii="Tahoma" w:hAnsi="Tahoma"/>
    </w:rPr>
  </w:style>
  <w:style w:type="character" w:customStyle="1" w:styleId="WW8Num113z1">
    <w:name w:val="WW8Num113z1"/>
    <w:rsid w:val="001D62AA"/>
    <w:rPr>
      <w:rFonts w:ascii="Courier New" w:hAnsi="Courier New" w:cs="Courier New"/>
    </w:rPr>
  </w:style>
  <w:style w:type="character" w:customStyle="1" w:styleId="WW8Num113z2">
    <w:name w:val="WW8Num113z2"/>
    <w:rsid w:val="001D62AA"/>
    <w:rPr>
      <w:rFonts w:ascii="Wingdings" w:hAnsi="Wingdings"/>
    </w:rPr>
  </w:style>
  <w:style w:type="character" w:customStyle="1" w:styleId="WW8Num113z3">
    <w:name w:val="WW8Num113z3"/>
    <w:rsid w:val="001D62AA"/>
    <w:rPr>
      <w:rFonts w:ascii="Symbol" w:hAnsi="Symbol"/>
    </w:rPr>
  </w:style>
  <w:style w:type="character" w:customStyle="1" w:styleId="WW8Num114z0">
    <w:name w:val="WW8Num114z0"/>
    <w:rsid w:val="001D62AA"/>
    <w:rPr>
      <w:rFonts w:ascii="Tahoma" w:hAnsi="Tahoma"/>
    </w:rPr>
  </w:style>
  <w:style w:type="character" w:customStyle="1" w:styleId="WW8Num114z1">
    <w:name w:val="WW8Num114z1"/>
    <w:rsid w:val="001D62AA"/>
    <w:rPr>
      <w:rFonts w:ascii="Courier New" w:hAnsi="Courier New" w:cs="Courier New"/>
    </w:rPr>
  </w:style>
  <w:style w:type="character" w:customStyle="1" w:styleId="WW8Num114z2">
    <w:name w:val="WW8Num114z2"/>
    <w:rsid w:val="001D62AA"/>
    <w:rPr>
      <w:rFonts w:ascii="Wingdings" w:hAnsi="Wingdings"/>
    </w:rPr>
  </w:style>
  <w:style w:type="character" w:customStyle="1" w:styleId="WW8Num114z3">
    <w:name w:val="WW8Num114z3"/>
    <w:rsid w:val="001D62AA"/>
    <w:rPr>
      <w:rFonts w:ascii="Symbol" w:hAnsi="Symbol"/>
    </w:rPr>
  </w:style>
  <w:style w:type="character" w:customStyle="1" w:styleId="Domylnaczcionkaakapitu1">
    <w:name w:val="Domyślna czcionka akapitu1"/>
    <w:rsid w:val="001D62AA"/>
  </w:style>
  <w:style w:type="character" w:customStyle="1" w:styleId="Nagwek1Znak">
    <w:name w:val="Nagłówek 1 Znak"/>
    <w:basedOn w:val="Domylnaczcionkaakapitu1"/>
    <w:rsid w:val="001D62AA"/>
    <w:rPr>
      <w:rFonts w:ascii="Tahoma" w:eastAsia="Times New Roman" w:hAnsi="Tahoma" w:cs="Arial"/>
      <w:bCs/>
      <w:color w:val="E77817"/>
      <w:kern w:val="1"/>
      <w:sz w:val="32"/>
      <w:szCs w:val="32"/>
    </w:rPr>
  </w:style>
  <w:style w:type="character" w:customStyle="1" w:styleId="Nagwek2Znak">
    <w:name w:val="Nagłówek 2 Znak"/>
    <w:aliases w:val="2 Znak"/>
    <w:basedOn w:val="Domylnaczcionkaakapitu1"/>
    <w:rsid w:val="001D62AA"/>
    <w:rPr>
      <w:rFonts w:ascii="Tahoma" w:eastAsia="Times New Roman" w:hAnsi="Tahoma" w:cs="Arial"/>
      <w:bCs/>
      <w:iCs/>
      <w:color w:val="E77817"/>
      <w:sz w:val="28"/>
      <w:szCs w:val="28"/>
    </w:rPr>
  </w:style>
  <w:style w:type="character" w:customStyle="1" w:styleId="Nagwek3Znak">
    <w:name w:val="Nagłówek 3 Znak"/>
    <w:basedOn w:val="Domylnaczcionkaakapitu1"/>
    <w:rsid w:val="001D62AA"/>
    <w:rPr>
      <w:rFonts w:ascii="Tahoma" w:eastAsia="Times New Roman" w:hAnsi="Tahoma" w:cs="Arial"/>
      <w:bCs/>
      <w:color w:val="E77817"/>
      <w:sz w:val="24"/>
      <w:szCs w:val="26"/>
    </w:rPr>
  </w:style>
  <w:style w:type="character" w:customStyle="1" w:styleId="Nagwek4Znak">
    <w:name w:val="Nagłówek 4 Znak"/>
    <w:basedOn w:val="Domylnaczcionkaakapitu1"/>
    <w:rsid w:val="001D62AA"/>
    <w:rPr>
      <w:rFonts w:ascii="Tahoma" w:eastAsia="Times New Roman" w:hAnsi="Tahoma"/>
      <w:b/>
      <w:bCs/>
      <w:sz w:val="28"/>
      <w:szCs w:val="28"/>
    </w:rPr>
  </w:style>
  <w:style w:type="character" w:customStyle="1" w:styleId="Nagwek5Znak">
    <w:name w:val="Nagłówek 5 Znak"/>
    <w:basedOn w:val="Domylnaczcionkaakapitu1"/>
    <w:rsid w:val="001D62AA"/>
    <w:rPr>
      <w:rFonts w:ascii="Tahoma" w:eastAsia="Times New Roman" w:hAnsi="Tahoma"/>
      <w:b/>
      <w:bCs/>
      <w:i/>
      <w:iCs/>
      <w:sz w:val="26"/>
      <w:szCs w:val="26"/>
    </w:rPr>
  </w:style>
  <w:style w:type="character" w:customStyle="1" w:styleId="Nagwek6Znak">
    <w:name w:val="Nagłówek 6 Znak"/>
    <w:basedOn w:val="Domylnaczcionkaakapitu1"/>
    <w:rsid w:val="001D62AA"/>
    <w:rPr>
      <w:rFonts w:ascii="Tahoma" w:eastAsia="Times New Roman" w:hAnsi="Tahoma"/>
      <w:b/>
      <w:bCs/>
      <w:sz w:val="22"/>
      <w:szCs w:val="22"/>
    </w:rPr>
  </w:style>
  <w:style w:type="character" w:customStyle="1" w:styleId="Nagwek7Znak">
    <w:name w:val="Nagłówek 7 Znak"/>
    <w:basedOn w:val="Domylnaczcionkaakapitu1"/>
    <w:rsid w:val="001D62AA"/>
    <w:rPr>
      <w:rFonts w:ascii="Tahoma" w:eastAsia="Times New Roman" w:hAnsi="Tahoma"/>
      <w:szCs w:val="24"/>
    </w:rPr>
  </w:style>
  <w:style w:type="character" w:customStyle="1" w:styleId="Nagwek8Znak">
    <w:name w:val="Nagłówek 8 Znak"/>
    <w:basedOn w:val="Domylnaczcionkaakapitu1"/>
    <w:rsid w:val="001D62AA"/>
    <w:rPr>
      <w:rFonts w:ascii="Tahoma" w:eastAsia="Times New Roman" w:hAnsi="Tahoma"/>
      <w:i/>
      <w:iCs/>
      <w:szCs w:val="24"/>
    </w:rPr>
  </w:style>
  <w:style w:type="character" w:customStyle="1" w:styleId="Nagwek9Znak">
    <w:name w:val="Nagłówek 9 Znak"/>
    <w:basedOn w:val="Domylnaczcionkaakapitu1"/>
    <w:rsid w:val="001D62AA"/>
    <w:rPr>
      <w:rFonts w:ascii="Arial" w:eastAsia="Times New Roman" w:hAnsi="Arial" w:cs="Arial"/>
      <w:sz w:val="22"/>
      <w:szCs w:val="22"/>
    </w:rPr>
  </w:style>
  <w:style w:type="character" w:customStyle="1" w:styleId="NagwekZnak">
    <w:name w:val="Nagłówek Znak"/>
    <w:aliases w:val="Nagłówek strony Znak,Nagłówek strony Znak1, Znak Znak Znak Znak1, Znak Znak Znak Znak Znak,Znak Znak Znak Znak1,Znak Znak Znak Znak Znak,Znak Znak"/>
    <w:basedOn w:val="Domylnaczcionkaakapitu1"/>
    <w:rsid w:val="001D62AA"/>
    <w:rPr>
      <w:rFonts w:ascii="Tahoma" w:eastAsia="Times New Roman" w:hAnsi="Tahoma" w:cs="Times New Roman"/>
      <w:sz w:val="20"/>
      <w:szCs w:val="24"/>
    </w:rPr>
  </w:style>
  <w:style w:type="character" w:customStyle="1" w:styleId="StopkaZnak">
    <w:name w:val="Stopka Znak"/>
    <w:basedOn w:val="Domylnaczcionkaakapitu1"/>
    <w:uiPriority w:val="99"/>
    <w:rsid w:val="001D62AA"/>
    <w:rPr>
      <w:rFonts w:ascii="Tahoma" w:eastAsia="Times New Roman" w:hAnsi="Tahoma" w:cs="Times New Roman"/>
      <w:sz w:val="20"/>
      <w:szCs w:val="24"/>
    </w:rPr>
  </w:style>
  <w:style w:type="character" w:customStyle="1" w:styleId="TekstpodstawowyZnak">
    <w:name w:val="Tekst podstawowy Znak"/>
    <w:basedOn w:val="Domylnaczcionkaakapitu1"/>
    <w:rsid w:val="001D62AA"/>
    <w:rPr>
      <w:rFonts w:ascii="Tahoma" w:eastAsia="Times New Roman" w:hAnsi="Tahoma"/>
      <w:szCs w:val="24"/>
    </w:rPr>
  </w:style>
  <w:style w:type="character" w:customStyle="1" w:styleId="TytuZnak">
    <w:name w:val="Tytuł Znak"/>
    <w:basedOn w:val="Domylnaczcionkaakapitu1"/>
    <w:uiPriority w:val="10"/>
    <w:rsid w:val="001D62AA"/>
    <w:rPr>
      <w:rFonts w:ascii="Times New Roman" w:eastAsia="Times New Roman" w:hAnsi="Times New Roman" w:cs="Times New Roman"/>
      <w:b/>
      <w:sz w:val="36"/>
      <w:szCs w:val="24"/>
    </w:rPr>
  </w:style>
  <w:style w:type="character" w:customStyle="1" w:styleId="Tekstpodstawowywcity3Znak">
    <w:name w:val="Tekst podstawowy wcięty 3 Znak"/>
    <w:basedOn w:val="Domylnaczcionkaakapitu1"/>
    <w:rsid w:val="001D62AA"/>
    <w:rPr>
      <w:rFonts w:ascii="Times New Roman" w:eastAsia="Times New Roman" w:hAnsi="Times New Roman" w:cs="Times New Roman"/>
      <w:sz w:val="16"/>
      <w:szCs w:val="16"/>
    </w:rPr>
  </w:style>
  <w:style w:type="character" w:styleId="UyteHipercze">
    <w:name w:val="FollowedHyperlink"/>
    <w:basedOn w:val="Domylnaczcionkaakapitu1"/>
    <w:rsid w:val="001D62AA"/>
    <w:rPr>
      <w:color w:val="800080"/>
      <w:u w:val="single"/>
    </w:rPr>
  </w:style>
  <w:style w:type="character" w:customStyle="1" w:styleId="kk">
    <w:name w:val="kk"/>
    <w:basedOn w:val="Domylnaczcionkaakapitu1"/>
    <w:rsid w:val="001D62AA"/>
  </w:style>
  <w:style w:type="character" w:customStyle="1" w:styleId="headline">
    <w:name w:val="headline"/>
    <w:basedOn w:val="Domylnaczcionkaakapitu1"/>
    <w:rsid w:val="001D62AA"/>
  </w:style>
  <w:style w:type="character" w:customStyle="1" w:styleId="Znakiprzypiswkocowych">
    <w:name w:val="Znaki przypisów końcowych"/>
    <w:basedOn w:val="Domylnaczcionkaakapitu1"/>
    <w:rsid w:val="001D62AA"/>
    <w:rPr>
      <w:vertAlign w:val="superscript"/>
    </w:rPr>
  </w:style>
  <w:style w:type="character" w:customStyle="1" w:styleId="FontStyle28">
    <w:name w:val="Font Style28"/>
    <w:basedOn w:val="Domylnaczcionkaakapitu1"/>
    <w:rsid w:val="001D62AA"/>
    <w:rPr>
      <w:rFonts w:ascii="Arial" w:hAnsi="Arial" w:cs="Arial"/>
      <w:sz w:val="20"/>
      <w:szCs w:val="20"/>
    </w:rPr>
  </w:style>
  <w:style w:type="character" w:customStyle="1" w:styleId="sub1">
    <w:name w:val="sub1"/>
    <w:basedOn w:val="Domylnaczcionkaakapitu1"/>
    <w:rsid w:val="001D62AA"/>
    <w:rPr>
      <w:sz w:val="19"/>
      <w:szCs w:val="19"/>
    </w:rPr>
  </w:style>
  <w:style w:type="character" w:customStyle="1" w:styleId="PodtytuZnak">
    <w:name w:val="Podtytuł Znak"/>
    <w:basedOn w:val="Domylnaczcionkaakapitu1"/>
    <w:rsid w:val="001D62AA"/>
    <w:rPr>
      <w:rFonts w:ascii="Tahoma" w:eastAsia="Times New Roman" w:hAnsi="Tahoma"/>
      <w:b/>
      <w:sz w:val="24"/>
      <w:szCs w:val="24"/>
    </w:rPr>
  </w:style>
  <w:style w:type="character" w:customStyle="1" w:styleId="Symbolewypunktowania">
    <w:name w:val="Symbole wypunktowania"/>
    <w:rsid w:val="001D62AA"/>
    <w:rPr>
      <w:rFonts w:ascii="OpenSymbol" w:eastAsia="OpenSymbol" w:hAnsi="OpenSymbol" w:cs="OpenSymbol"/>
    </w:rPr>
  </w:style>
  <w:style w:type="paragraph" w:customStyle="1" w:styleId="Nagwek30">
    <w:name w:val="Nagłówek3"/>
    <w:basedOn w:val="Normalny"/>
    <w:next w:val="Tekstpodstawowy"/>
    <w:rsid w:val="001D62AA"/>
    <w:pPr>
      <w:keepNext/>
      <w:suppressAutoHyphens/>
      <w:spacing w:before="240"/>
    </w:pPr>
    <w:rPr>
      <w:rFonts w:ascii="Arial" w:eastAsia="MS Mincho" w:hAnsi="Arial" w:cs="Tahoma"/>
      <w:sz w:val="28"/>
      <w:szCs w:val="28"/>
      <w:lang w:eastAsia="ar-SA"/>
    </w:rPr>
  </w:style>
  <w:style w:type="paragraph" w:styleId="Lista">
    <w:name w:val="List"/>
    <w:basedOn w:val="Tekstpodstawowy"/>
    <w:rsid w:val="001D62AA"/>
    <w:pPr>
      <w:tabs>
        <w:tab w:val="num" w:pos="643"/>
      </w:tabs>
      <w:suppressAutoHyphens/>
    </w:pPr>
    <w:rPr>
      <w:rFonts w:eastAsia="Times New Roman" w:cs="Tahoma"/>
      <w:szCs w:val="24"/>
      <w:lang w:eastAsia="ar-SA"/>
    </w:rPr>
  </w:style>
  <w:style w:type="paragraph" w:customStyle="1" w:styleId="Podpis3">
    <w:name w:val="Podpis3"/>
    <w:basedOn w:val="Normalny"/>
    <w:rsid w:val="001D62AA"/>
    <w:pPr>
      <w:suppressLineNumbers/>
      <w:suppressAutoHyphens/>
    </w:pPr>
    <w:rPr>
      <w:rFonts w:eastAsia="Times New Roman" w:cs="Tahoma"/>
      <w:i/>
      <w:iCs/>
      <w:szCs w:val="24"/>
      <w:lang w:eastAsia="ar-SA"/>
    </w:rPr>
  </w:style>
  <w:style w:type="paragraph" w:customStyle="1" w:styleId="Indeks">
    <w:name w:val="Indeks"/>
    <w:basedOn w:val="Normalny"/>
    <w:rsid w:val="001D62AA"/>
    <w:pPr>
      <w:suppressLineNumbers/>
      <w:suppressAutoHyphens/>
    </w:pPr>
    <w:rPr>
      <w:rFonts w:eastAsia="Times New Roman" w:cs="Tahoma"/>
      <w:szCs w:val="24"/>
      <w:lang w:eastAsia="ar-SA"/>
    </w:rPr>
  </w:style>
  <w:style w:type="paragraph" w:customStyle="1" w:styleId="Nagwek20">
    <w:name w:val="Nagłówek2"/>
    <w:basedOn w:val="Normalny"/>
    <w:next w:val="Tekstpodstawowy"/>
    <w:rsid w:val="001D62AA"/>
    <w:pPr>
      <w:keepNext/>
      <w:suppressAutoHyphens/>
      <w:spacing w:before="240"/>
    </w:pPr>
    <w:rPr>
      <w:rFonts w:ascii="Arial" w:eastAsia="MS Mincho" w:hAnsi="Arial" w:cs="Tahoma"/>
      <w:sz w:val="28"/>
      <w:szCs w:val="28"/>
      <w:lang w:eastAsia="ar-SA"/>
    </w:rPr>
  </w:style>
  <w:style w:type="paragraph" w:customStyle="1" w:styleId="Podpis2">
    <w:name w:val="Podpis2"/>
    <w:basedOn w:val="Normalny"/>
    <w:rsid w:val="001D62AA"/>
    <w:pPr>
      <w:suppressLineNumbers/>
      <w:suppressAutoHyphens/>
    </w:pPr>
    <w:rPr>
      <w:rFonts w:eastAsia="Times New Roman" w:cs="Tahoma"/>
      <w:i/>
      <w:iCs/>
      <w:szCs w:val="24"/>
      <w:lang w:eastAsia="ar-SA"/>
    </w:rPr>
  </w:style>
  <w:style w:type="paragraph" w:customStyle="1" w:styleId="Nagwek10">
    <w:name w:val="Nagłówek1"/>
    <w:basedOn w:val="Normalny"/>
    <w:next w:val="Tekstpodstawowy"/>
    <w:rsid w:val="001D62AA"/>
    <w:pPr>
      <w:keepNext/>
      <w:suppressAutoHyphens/>
      <w:spacing w:before="240"/>
    </w:pPr>
    <w:rPr>
      <w:rFonts w:ascii="Arial" w:eastAsia="Lucida Sans Unicode" w:hAnsi="Arial" w:cs="Tahoma"/>
      <w:sz w:val="28"/>
      <w:szCs w:val="28"/>
      <w:lang w:eastAsia="ar-SA"/>
    </w:rPr>
  </w:style>
  <w:style w:type="paragraph" w:customStyle="1" w:styleId="Podpis1">
    <w:name w:val="Podpis1"/>
    <w:basedOn w:val="Normalny"/>
    <w:next w:val="Normalny"/>
    <w:rsid w:val="001D62AA"/>
    <w:pPr>
      <w:suppressLineNumbers/>
      <w:suppressAutoHyphens/>
    </w:pPr>
    <w:rPr>
      <w:rFonts w:eastAsia="Times New Roman" w:cs="Tahoma"/>
      <w:i/>
      <w:iCs/>
      <w:szCs w:val="24"/>
      <w:lang w:eastAsia="ar-SA"/>
    </w:rPr>
  </w:style>
  <w:style w:type="paragraph" w:customStyle="1" w:styleId="Tekstpodstawowywcity21">
    <w:name w:val="Tekst podstawowy wcięty 21"/>
    <w:basedOn w:val="Normalny"/>
    <w:rsid w:val="001D62AA"/>
    <w:pPr>
      <w:suppressAutoHyphens/>
      <w:spacing w:line="360" w:lineRule="auto"/>
      <w:ind w:left="284" w:hanging="284"/>
    </w:pPr>
    <w:rPr>
      <w:rFonts w:ascii="Technical" w:eastAsia="Times New Roman" w:hAnsi="Technical" w:cs="Calibri"/>
      <w:sz w:val="28"/>
      <w:szCs w:val="20"/>
      <w:lang w:eastAsia="ar-SA"/>
    </w:rPr>
  </w:style>
  <w:style w:type="paragraph" w:customStyle="1" w:styleId="Tekstpodstawowy21">
    <w:name w:val="Tekst podstawowy 21"/>
    <w:basedOn w:val="Normalny"/>
    <w:rsid w:val="001D62AA"/>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pPr>
    <w:rPr>
      <w:rFonts w:ascii="Technical" w:eastAsia="Times New Roman" w:hAnsi="Technical" w:cs="Calibri"/>
      <w:szCs w:val="20"/>
      <w:lang w:eastAsia="ar-SA"/>
    </w:rPr>
  </w:style>
  <w:style w:type="paragraph" w:customStyle="1" w:styleId="Listapunktowana21">
    <w:name w:val="Lista punktowana 21"/>
    <w:basedOn w:val="Normalny"/>
    <w:rsid w:val="001D62AA"/>
    <w:pPr>
      <w:tabs>
        <w:tab w:val="left" w:pos="1286"/>
      </w:tabs>
      <w:suppressAutoHyphens/>
      <w:ind w:left="643" w:hanging="360"/>
    </w:pPr>
    <w:rPr>
      <w:rFonts w:eastAsia="Times New Roman" w:cs="Calibri"/>
      <w:szCs w:val="20"/>
      <w:lang w:eastAsia="ar-SA"/>
    </w:rPr>
  </w:style>
  <w:style w:type="paragraph" w:styleId="Podtytu">
    <w:name w:val="Subtitle"/>
    <w:aliases w:val="POGRUBIENIE"/>
    <w:basedOn w:val="Normalny"/>
    <w:next w:val="Normalny"/>
    <w:link w:val="PodtytuZnak1"/>
    <w:autoRedefine/>
    <w:qFormat/>
    <w:rsid w:val="00A62953"/>
    <w:pPr>
      <w:tabs>
        <w:tab w:val="num" w:pos="1800"/>
      </w:tabs>
      <w:suppressAutoHyphens/>
    </w:pPr>
    <w:rPr>
      <w:rFonts w:eastAsia="Times New Roman" w:cs="Calibri"/>
      <w:szCs w:val="24"/>
      <w:lang w:eastAsia="ar-SA"/>
    </w:rPr>
  </w:style>
  <w:style w:type="character" w:customStyle="1" w:styleId="PodtytuZnak1">
    <w:name w:val="Podtytuł Znak1"/>
    <w:aliases w:val="POGRUBIENIE Znak"/>
    <w:basedOn w:val="Domylnaczcionkaakapitu"/>
    <w:link w:val="Podtytu"/>
    <w:rsid w:val="00A62953"/>
    <w:rPr>
      <w:rFonts w:eastAsia="Times New Roman" w:cs="Calibri"/>
      <w:color w:val="000000" w:themeColor="text1"/>
      <w:szCs w:val="24"/>
      <w:lang w:eastAsia="ar-SA"/>
    </w:rPr>
  </w:style>
  <w:style w:type="paragraph" w:customStyle="1" w:styleId="Tekstpodstawowy31">
    <w:name w:val="Tekst podstawowy 31"/>
    <w:basedOn w:val="Normalny"/>
    <w:rsid w:val="001D62AA"/>
    <w:pPr>
      <w:suppressAutoHyphens/>
    </w:pPr>
    <w:rPr>
      <w:rFonts w:eastAsia="Times New Roman" w:cs="Calibri"/>
      <w:sz w:val="16"/>
      <w:lang w:eastAsia="ar-SA"/>
    </w:rPr>
  </w:style>
  <w:style w:type="paragraph" w:customStyle="1" w:styleId="Tekstpodstawowywcity31">
    <w:name w:val="Tekst podstawowy wcięty 31"/>
    <w:basedOn w:val="Normalny"/>
    <w:rsid w:val="001D62AA"/>
    <w:pPr>
      <w:suppressAutoHyphens/>
      <w:ind w:left="283"/>
    </w:pPr>
    <w:rPr>
      <w:rFonts w:eastAsia="Times New Roman" w:cs="Calibri"/>
      <w:sz w:val="16"/>
      <w:lang w:eastAsia="ar-SA"/>
    </w:rPr>
  </w:style>
  <w:style w:type="paragraph" w:customStyle="1" w:styleId="Style10">
    <w:name w:val="Style10"/>
    <w:basedOn w:val="Normalny"/>
    <w:rsid w:val="001D62AA"/>
    <w:pPr>
      <w:widowControl w:val="0"/>
      <w:suppressAutoHyphens/>
      <w:autoSpaceDE w:val="0"/>
      <w:spacing w:line="254" w:lineRule="exact"/>
    </w:pPr>
    <w:rPr>
      <w:rFonts w:ascii="Arial" w:eastAsia="Times New Roman" w:hAnsi="Arial" w:cs="Calibri"/>
      <w:szCs w:val="24"/>
      <w:lang w:eastAsia="ar-SA"/>
    </w:rPr>
  </w:style>
  <w:style w:type="paragraph" w:customStyle="1" w:styleId="Style13">
    <w:name w:val="Style13"/>
    <w:basedOn w:val="Normalny"/>
    <w:rsid w:val="001D62AA"/>
    <w:pPr>
      <w:widowControl w:val="0"/>
      <w:suppressAutoHyphens/>
      <w:autoSpaceDE w:val="0"/>
      <w:spacing w:line="250" w:lineRule="exact"/>
      <w:ind w:hanging="576"/>
    </w:pPr>
    <w:rPr>
      <w:rFonts w:ascii="Arial" w:eastAsia="Times New Roman" w:hAnsi="Arial" w:cs="Calibri"/>
      <w:szCs w:val="24"/>
      <w:lang w:eastAsia="ar-SA"/>
    </w:rPr>
  </w:style>
  <w:style w:type="paragraph" w:customStyle="1" w:styleId="Style6">
    <w:name w:val="Style6"/>
    <w:basedOn w:val="Normalny"/>
    <w:rsid w:val="001D62AA"/>
    <w:pPr>
      <w:widowControl w:val="0"/>
      <w:suppressAutoHyphens/>
      <w:autoSpaceDE w:val="0"/>
      <w:spacing w:line="254" w:lineRule="exact"/>
    </w:pPr>
    <w:rPr>
      <w:rFonts w:ascii="Arial" w:eastAsia="Times New Roman" w:hAnsi="Arial" w:cs="Calibri"/>
      <w:szCs w:val="24"/>
      <w:lang w:eastAsia="ar-SA"/>
    </w:rPr>
  </w:style>
  <w:style w:type="paragraph" w:customStyle="1" w:styleId="Style9">
    <w:name w:val="Style9"/>
    <w:basedOn w:val="Normalny"/>
    <w:rsid w:val="001D62AA"/>
    <w:pPr>
      <w:widowControl w:val="0"/>
      <w:suppressAutoHyphens/>
      <w:autoSpaceDE w:val="0"/>
      <w:spacing w:line="254" w:lineRule="exact"/>
      <w:ind w:firstLine="178"/>
    </w:pPr>
    <w:rPr>
      <w:rFonts w:ascii="Arial" w:eastAsia="Times New Roman" w:hAnsi="Arial" w:cs="Calibri"/>
      <w:szCs w:val="24"/>
      <w:lang w:eastAsia="ar-SA"/>
    </w:rPr>
  </w:style>
  <w:style w:type="paragraph" w:customStyle="1" w:styleId="Style14">
    <w:name w:val="Style14"/>
    <w:basedOn w:val="Normalny"/>
    <w:rsid w:val="001D62AA"/>
    <w:pPr>
      <w:widowControl w:val="0"/>
      <w:suppressAutoHyphens/>
      <w:autoSpaceDE w:val="0"/>
      <w:spacing w:line="254" w:lineRule="exact"/>
      <w:ind w:hanging="245"/>
    </w:pPr>
    <w:rPr>
      <w:rFonts w:ascii="Arial" w:eastAsia="Times New Roman" w:hAnsi="Arial" w:cs="Calibri"/>
      <w:szCs w:val="24"/>
      <w:lang w:eastAsia="ar-SA"/>
    </w:rPr>
  </w:style>
  <w:style w:type="paragraph" w:customStyle="1" w:styleId="celp">
    <w:name w:val="cel_p"/>
    <w:basedOn w:val="Normalny"/>
    <w:rsid w:val="001D62AA"/>
    <w:pPr>
      <w:suppressAutoHyphens/>
      <w:spacing w:after="14"/>
      <w:ind w:left="14" w:right="14"/>
      <w:textAlignment w:val="top"/>
    </w:pPr>
    <w:rPr>
      <w:rFonts w:eastAsia="Times New Roman" w:cs="Calibri"/>
      <w:szCs w:val="24"/>
      <w:lang w:eastAsia="ar-SA"/>
    </w:rPr>
  </w:style>
  <w:style w:type="paragraph" w:customStyle="1" w:styleId="podpodtytu">
    <w:name w:val="podpodtytuł"/>
    <w:basedOn w:val="Normalny"/>
    <w:rsid w:val="001D62AA"/>
    <w:pPr>
      <w:tabs>
        <w:tab w:val="num" w:pos="360"/>
      </w:tabs>
      <w:suppressAutoHyphens/>
      <w:ind w:left="360" w:hanging="360"/>
    </w:pPr>
    <w:rPr>
      <w:rFonts w:eastAsia="Times New Roman" w:cs="Tahoma"/>
      <w:b/>
      <w:szCs w:val="24"/>
      <w:lang w:eastAsia="ar-SA"/>
    </w:rPr>
  </w:style>
  <w:style w:type="paragraph" w:customStyle="1" w:styleId="Zawartotabeli">
    <w:name w:val="Zawartość tabeli"/>
    <w:basedOn w:val="Normalny"/>
    <w:rsid w:val="001D62AA"/>
    <w:pPr>
      <w:suppressLineNumbers/>
      <w:suppressAutoHyphens/>
    </w:pPr>
    <w:rPr>
      <w:rFonts w:eastAsia="Times New Roman" w:cs="Calibri"/>
      <w:szCs w:val="24"/>
      <w:lang w:eastAsia="ar-SA"/>
    </w:rPr>
  </w:style>
  <w:style w:type="paragraph" w:customStyle="1" w:styleId="Nagwektabeli">
    <w:name w:val="Nagłówek tabeli"/>
    <w:basedOn w:val="Zawartotabeli"/>
    <w:rsid w:val="001D62AA"/>
    <w:pPr>
      <w:jc w:val="center"/>
    </w:pPr>
    <w:rPr>
      <w:b/>
      <w:bCs/>
    </w:rPr>
  </w:style>
  <w:style w:type="paragraph" w:customStyle="1" w:styleId="Zawartoramki">
    <w:name w:val="Zawartość ramki"/>
    <w:basedOn w:val="Tekstpodstawowy"/>
    <w:rsid w:val="001D62AA"/>
    <w:pPr>
      <w:tabs>
        <w:tab w:val="num" w:pos="643"/>
      </w:tabs>
      <w:suppressAutoHyphens/>
    </w:pPr>
    <w:rPr>
      <w:rFonts w:eastAsia="Times New Roman" w:cs="Calibri"/>
      <w:szCs w:val="24"/>
      <w:lang w:eastAsia="ar-SA"/>
    </w:rPr>
  </w:style>
  <w:style w:type="character" w:customStyle="1" w:styleId="Tekstpodstawowy2Znak1">
    <w:name w:val="Tekst podstawowy 2 Znak1"/>
    <w:basedOn w:val="Domylnaczcionkaakapitu"/>
    <w:uiPriority w:val="99"/>
    <w:rsid w:val="001D62AA"/>
    <w:rPr>
      <w:rFonts w:ascii="Tahoma" w:hAnsi="Tahoma" w:cs="Calibri"/>
      <w:szCs w:val="24"/>
      <w:lang w:eastAsia="ar-SA"/>
    </w:rPr>
  </w:style>
  <w:style w:type="character" w:customStyle="1" w:styleId="Tekstpodstawowywcity2Znak1">
    <w:name w:val="Tekst podstawowy wcięty 2 Znak1"/>
    <w:basedOn w:val="Domylnaczcionkaakapitu"/>
    <w:uiPriority w:val="99"/>
    <w:semiHidden/>
    <w:rsid w:val="001D62AA"/>
    <w:rPr>
      <w:rFonts w:ascii="Tahoma" w:hAnsi="Tahoma" w:cs="Calibri"/>
      <w:szCs w:val="24"/>
      <w:lang w:eastAsia="ar-SA"/>
    </w:rPr>
  </w:style>
  <w:style w:type="character" w:customStyle="1" w:styleId="Tekstpodstawowy3Znak1">
    <w:name w:val="Tekst podstawowy 3 Znak1"/>
    <w:basedOn w:val="Domylnaczcionkaakapitu"/>
    <w:uiPriority w:val="99"/>
    <w:semiHidden/>
    <w:rsid w:val="001D62AA"/>
    <w:rPr>
      <w:rFonts w:ascii="Tahoma" w:hAnsi="Tahoma" w:cs="Calibri"/>
      <w:sz w:val="16"/>
      <w:szCs w:val="16"/>
      <w:lang w:eastAsia="ar-SA"/>
    </w:rPr>
  </w:style>
  <w:style w:type="paragraph" w:styleId="Nagwekspisutreci">
    <w:name w:val="TOC Heading"/>
    <w:basedOn w:val="Nagwek1"/>
    <w:next w:val="Normalny"/>
    <w:uiPriority w:val="39"/>
    <w:unhideWhenUsed/>
    <w:qFormat/>
    <w:rsid w:val="00153B62"/>
    <w:pPr>
      <w:keepLines/>
      <w:numPr>
        <w:numId w:val="0"/>
      </w:numPr>
      <w:spacing w:before="480" w:after="0"/>
      <w:outlineLvl w:val="9"/>
    </w:pPr>
    <w:rPr>
      <w:rFonts w:eastAsia="Times New Roman"/>
      <w:color w:val="365F91"/>
      <w:kern w:val="0"/>
      <w:sz w:val="28"/>
      <w:szCs w:val="28"/>
      <w:lang w:eastAsia="en-US"/>
    </w:rPr>
  </w:style>
  <w:style w:type="paragraph" w:styleId="Spistreci1">
    <w:name w:val="toc 1"/>
    <w:basedOn w:val="Normalny"/>
    <w:next w:val="Normalny"/>
    <w:link w:val="Spistreci1Znak"/>
    <w:autoRedefine/>
    <w:uiPriority w:val="39"/>
    <w:rsid w:val="00373116"/>
    <w:pPr>
      <w:tabs>
        <w:tab w:val="left" w:pos="1000"/>
        <w:tab w:val="right" w:leader="dot" w:pos="9639"/>
      </w:tabs>
      <w:ind w:left="0"/>
      <w:jc w:val="left"/>
    </w:pPr>
    <w:rPr>
      <w:bCs/>
      <w:caps/>
      <w:szCs w:val="24"/>
    </w:rPr>
  </w:style>
  <w:style w:type="paragraph" w:styleId="Spistreci2">
    <w:name w:val="toc 2"/>
    <w:basedOn w:val="Normalny"/>
    <w:next w:val="Normalny"/>
    <w:autoRedefine/>
    <w:uiPriority w:val="39"/>
    <w:rsid w:val="00373116"/>
    <w:pPr>
      <w:tabs>
        <w:tab w:val="left" w:pos="1200"/>
        <w:tab w:val="right" w:leader="dot" w:pos="9639"/>
      </w:tabs>
      <w:ind w:left="0"/>
      <w:jc w:val="left"/>
    </w:pPr>
    <w:rPr>
      <w:bCs/>
      <w:szCs w:val="20"/>
    </w:rPr>
  </w:style>
  <w:style w:type="paragraph" w:styleId="Spistreci3">
    <w:name w:val="toc 3"/>
    <w:basedOn w:val="Normalny"/>
    <w:next w:val="Normalny"/>
    <w:autoRedefine/>
    <w:uiPriority w:val="39"/>
    <w:rsid w:val="00373116"/>
    <w:pPr>
      <w:tabs>
        <w:tab w:val="left" w:pos="1400"/>
        <w:tab w:val="right" w:leader="dot" w:pos="9639"/>
      </w:tabs>
      <w:ind w:left="200"/>
      <w:jc w:val="left"/>
    </w:pPr>
    <w:rPr>
      <w:szCs w:val="20"/>
    </w:rPr>
  </w:style>
  <w:style w:type="paragraph" w:styleId="Spistreci4">
    <w:name w:val="toc 4"/>
    <w:basedOn w:val="Normalny"/>
    <w:next w:val="Normalny"/>
    <w:autoRedefine/>
    <w:uiPriority w:val="39"/>
    <w:unhideWhenUsed/>
    <w:rsid w:val="00373116"/>
    <w:pPr>
      <w:tabs>
        <w:tab w:val="left" w:pos="1837"/>
        <w:tab w:val="right" w:leader="dot" w:pos="9639"/>
      </w:tabs>
      <w:ind w:left="400"/>
      <w:jc w:val="left"/>
    </w:pPr>
    <w:rPr>
      <w:szCs w:val="20"/>
    </w:rPr>
  </w:style>
  <w:style w:type="paragraph" w:styleId="Spistreci5">
    <w:name w:val="toc 5"/>
    <w:basedOn w:val="Normalny"/>
    <w:next w:val="Normalny"/>
    <w:autoRedefine/>
    <w:uiPriority w:val="39"/>
    <w:unhideWhenUsed/>
    <w:rsid w:val="00521A51"/>
    <w:pPr>
      <w:ind w:left="600"/>
      <w:jc w:val="left"/>
    </w:pPr>
    <w:rPr>
      <w:szCs w:val="20"/>
    </w:rPr>
  </w:style>
  <w:style w:type="paragraph" w:styleId="Spistreci6">
    <w:name w:val="toc 6"/>
    <w:basedOn w:val="Normalny"/>
    <w:next w:val="Normalny"/>
    <w:autoRedefine/>
    <w:uiPriority w:val="39"/>
    <w:unhideWhenUsed/>
    <w:rsid w:val="00521A51"/>
    <w:pPr>
      <w:ind w:left="800"/>
      <w:jc w:val="left"/>
    </w:pPr>
    <w:rPr>
      <w:szCs w:val="20"/>
    </w:rPr>
  </w:style>
  <w:style w:type="paragraph" w:styleId="Spistreci7">
    <w:name w:val="toc 7"/>
    <w:basedOn w:val="Normalny"/>
    <w:next w:val="Normalny"/>
    <w:autoRedefine/>
    <w:uiPriority w:val="39"/>
    <w:unhideWhenUsed/>
    <w:rsid w:val="009E7E99"/>
    <w:pPr>
      <w:ind w:left="1000"/>
      <w:jc w:val="left"/>
    </w:pPr>
    <w:rPr>
      <w:rFonts w:asciiTheme="minorHAnsi" w:hAnsiTheme="minorHAnsi"/>
      <w:szCs w:val="20"/>
    </w:rPr>
  </w:style>
  <w:style w:type="paragraph" w:styleId="Spistreci8">
    <w:name w:val="toc 8"/>
    <w:basedOn w:val="Normalny"/>
    <w:next w:val="Normalny"/>
    <w:autoRedefine/>
    <w:uiPriority w:val="39"/>
    <w:unhideWhenUsed/>
    <w:rsid w:val="00C56A29"/>
    <w:pPr>
      <w:ind w:left="1200"/>
      <w:jc w:val="left"/>
    </w:pPr>
    <w:rPr>
      <w:rFonts w:asciiTheme="minorHAnsi" w:hAnsiTheme="minorHAnsi"/>
      <w:szCs w:val="20"/>
    </w:rPr>
  </w:style>
  <w:style w:type="paragraph" w:styleId="Spistreci9">
    <w:name w:val="toc 9"/>
    <w:basedOn w:val="Normalny"/>
    <w:next w:val="Normalny"/>
    <w:autoRedefine/>
    <w:uiPriority w:val="39"/>
    <w:unhideWhenUsed/>
    <w:rsid w:val="00C56A29"/>
    <w:pPr>
      <w:ind w:left="1400"/>
      <w:jc w:val="left"/>
    </w:pPr>
    <w:rPr>
      <w:rFonts w:asciiTheme="minorHAnsi" w:hAnsiTheme="minorHAnsi"/>
      <w:szCs w:val="20"/>
    </w:rPr>
  </w:style>
  <w:style w:type="paragraph" w:styleId="Mapadokumentu">
    <w:name w:val="Document Map"/>
    <w:basedOn w:val="Normalny"/>
    <w:link w:val="MapadokumentuZnak"/>
    <w:rsid w:val="00AE5F3C"/>
    <w:rPr>
      <w:rFonts w:ascii="Tahoma" w:hAnsi="Tahoma" w:cs="Tahoma"/>
      <w:sz w:val="16"/>
    </w:rPr>
  </w:style>
  <w:style w:type="character" w:customStyle="1" w:styleId="MapadokumentuZnak">
    <w:name w:val="Mapa dokumentu Znak"/>
    <w:basedOn w:val="Domylnaczcionkaakapitu"/>
    <w:link w:val="Mapadokumentu"/>
    <w:rsid w:val="00AE5F3C"/>
    <w:rPr>
      <w:rFonts w:ascii="Tahoma" w:hAnsi="Tahoma" w:cs="Tahoma"/>
      <w:sz w:val="16"/>
      <w:szCs w:val="16"/>
    </w:rPr>
  </w:style>
  <w:style w:type="table" w:styleId="Tabela-Efekty3W3">
    <w:name w:val="Table 3D effects 3"/>
    <w:basedOn w:val="Standardowy"/>
    <w:rsid w:val="00BC3821"/>
    <w:pPr>
      <w:spacing w:before="120" w:after="120"/>
      <w:ind w:firstLine="567"/>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Odwoaniedokomentarza">
    <w:name w:val="annotation reference"/>
    <w:basedOn w:val="Domylnaczcionkaakapitu"/>
    <w:rsid w:val="003C2941"/>
    <w:rPr>
      <w:sz w:val="16"/>
      <w:szCs w:val="16"/>
    </w:rPr>
  </w:style>
  <w:style w:type="paragraph" w:styleId="Tekstkomentarza">
    <w:name w:val="annotation text"/>
    <w:basedOn w:val="Normalny"/>
    <w:link w:val="TekstkomentarzaZnak"/>
    <w:rsid w:val="003C2941"/>
    <w:rPr>
      <w:szCs w:val="20"/>
    </w:rPr>
  </w:style>
  <w:style w:type="character" w:customStyle="1" w:styleId="TekstkomentarzaZnak">
    <w:name w:val="Tekst komentarza Znak"/>
    <w:basedOn w:val="Domylnaczcionkaakapitu"/>
    <w:link w:val="Tekstkomentarza"/>
    <w:rsid w:val="003C2941"/>
  </w:style>
  <w:style w:type="paragraph" w:styleId="Tematkomentarza">
    <w:name w:val="annotation subject"/>
    <w:basedOn w:val="Tekstkomentarza"/>
    <w:next w:val="Tekstkomentarza"/>
    <w:link w:val="TematkomentarzaZnak"/>
    <w:rsid w:val="003C2941"/>
    <w:rPr>
      <w:b/>
      <w:bCs/>
    </w:rPr>
  </w:style>
  <w:style w:type="character" w:customStyle="1" w:styleId="TematkomentarzaZnak">
    <w:name w:val="Temat komentarza Znak"/>
    <w:basedOn w:val="TekstkomentarzaZnak"/>
    <w:link w:val="Tematkomentarza"/>
    <w:rsid w:val="003C2941"/>
    <w:rPr>
      <w:b/>
      <w:bCs/>
    </w:rPr>
  </w:style>
  <w:style w:type="paragraph" w:styleId="Bezodstpw">
    <w:name w:val="No Spacing"/>
    <w:link w:val="BezodstpwZnak"/>
    <w:uiPriority w:val="1"/>
    <w:qFormat/>
    <w:rsid w:val="005D6026"/>
    <w:rPr>
      <w:rFonts w:eastAsia="Times New Roman"/>
      <w:sz w:val="22"/>
      <w:szCs w:val="22"/>
    </w:rPr>
  </w:style>
  <w:style w:type="character" w:customStyle="1" w:styleId="BezodstpwZnak">
    <w:name w:val="Bez odstępów Znak"/>
    <w:basedOn w:val="Domylnaczcionkaakapitu"/>
    <w:link w:val="Bezodstpw"/>
    <w:uiPriority w:val="1"/>
    <w:rsid w:val="005F4748"/>
    <w:rPr>
      <w:rFonts w:eastAsia="Times New Roman"/>
      <w:sz w:val="22"/>
      <w:szCs w:val="22"/>
    </w:rPr>
  </w:style>
  <w:style w:type="paragraph" w:customStyle="1" w:styleId="dokument">
    <w:name w:val="dokument"/>
    <w:basedOn w:val="Normalny"/>
    <w:rsid w:val="00593B61"/>
    <w:pPr>
      <w:keepLines/>
      <w:suppressAutoHyphens/>
      <w:ind w:left="0" w:firstLine="0"/>
    </w:pPr>
    <w:rPr>
      <w:rFonts w:eastAsia="Times New Roman"/>
      <w:sz w:val="24"/>
      <w:szCs w:val="24"/>
      <w:lang w:eastAsia="ar-SA"/>
    </w:rPr>
  </w:style>
  <w:style w:type="paragraph" w:styleId="Legenda">
    <w:name w:val="caption"/>
    <w:basedOn w:val="Normalny"/>
    <w:next w:val="Normalny"/>
    <w:unhideWhenUsed/>
    <w:rsid w:val="00934638"/>
    <w:pPr>
      <w:spacing w:after="200"/>
    </w:pPr>
    <w:rPr>
      <w:b/>
      <w:bCs/>
      <w:color w:val="4F81BD" w:themeColor="accent1"/>
      <w:sz w:val="18"/>
      <w:szCs w:val="18"/>
    </w:rPr>
  </w:style>
  <w:style w:type="character" w:customStyle="1" w:styleId="apple-converted-space">
    <w:name w:val="apple-converted-space"/>
    <w:basedOn w:val="Domylnaczcionkaakapitu"/>
    <w:rsid w:val="00934638"/>
  </w:style>
  <w:style w:type="paragraph" w:customStyle="1" w:styleId="dokumentacja">
    <w:name w:val="dokumentacja"/>
    <w:basedOn w:val="Normalny"/>
    <w:rsid w:val="00CC787F"/>
    <w:pPr>
      <w:overflowPunct w:val="0"/>
      <w:ind w:left="0" w:firstLine="0"/>
      <w:textAlignment w:val="baseline"/>
    </w:pPr>
    <w:rPr>
      <w:rFonts w:ascii="Arial" w:eastAsia="Times New Roman" w:hAnsi="Arial"/>
      <w:sz w:val="24"/>
      <w:szCs w:val="24"/>
      <w:u w:val="single"/>
      <w:lang w:eastAsia="ar-SA"/>
    </w:rPr>
  </w:style>
  <w:style w:type="paragraph" w:customStyle="1" w:styleId="Akapitzlist1">
    <w:name w:val="Akapit z listą1"/>
    <w:basedOn w:val="Normalny"/>
    <w:rsid w:val="00C67A80"/>
    <w:pPr>
      <w:ind w:left="708" w:firstLine="0"/>
      <w:jc w:val="left"/>
    </w:pPr>
    <w:rPr>
      <w:rFonts w:ascii="Tahoma" w:eastAsia="Calibri" w:hAnsi="Tahoma"/>
    </w:rPr>
  </w:style>
  <w:style w:type="paragraph" w:customStyle="1" w:styleId="Akapitzlist2">
    <w:name w:val="Akapit z listą2"/>
    <w:basedOn w:val="Normalny"/>
    <w:rsid w:val="00C67A80"/>
    <w:pPr>
      <w:suppressAutoHyphens/>
      <w:ind w:left="0" w:firstLine="0"/>
      <w:jc w:val="left"/>
    </w:pPr>
    <w:rPr>
      <w:rFonts w:ascii="Tahoma" w:eastAsia="Times New Roman" w:hAnsi="Tahoma"/>
      <w:kern w:val="1"/>
      <w:lang w:eastAsia="ar-SA"/>
    </w:rPr>
  </w:style>
  <w:style w:type="paragraph" w:styleId="Wcicienormalne">
    <w:name w:val="Normal Indent"/>
    <w:basedOn w:val="Normalny"/>
    <w:link w:val="WcicienormalneZnak"/>
    <w:rsid w:val="00787DCB"/>
    <w:pPr>
      <w:ind w:left="708" w:firstLine="0"/>
      <w:jc w:val="left"/>
    </w:pPr>
    <w:rPr>
      <w:rFonts w:eastAsia="Times New Roman"/>
      <w:sz w:val="24"/>
      <w:szCs w:val="20"/>
    </w:rPr>
  </w:style>
  <w:style w:type="character" w:customStyle="1" w:styleId="WcicienormalneZnak">
    <w:name w:val="Wcięcie normalne Znak"/>
    <w:link w:val="Wcicienormalne"/>
    <w:rsid w:val="00787DCB"/>
    <w:rPr>
      <w:rFonts w:eastAsia="Times New Roman"/>
      <w:sz w:val="24"/>
    </w:rPr>
  </w:style>
  <w:style w:type="paragraph" w:styleId="Spisilustracji">
    <w:name w:val="table of figures"/>
    <w:basedOn w:val="Normalny"/>
    <w:next w:val="Normalny"/>
    <w:uiPriority w:val="99"/>
    <w:rsid w:val="00457FB0"/>
    <w:pPr>
      <w:ind w:left="0"/>
    </w:pPr>
  </w:style>
  <w:style w:type="character" w:customStyle="1" w:styleId="TekstprzypisukocowegoZnak1">
    <w:name w:val="Tekst przypisu końcowego Znak1"/>
    <w:basedOn w:val="Domylnaczcionkaakapitu"/>
    <w:uiPriority w:val="99"/>
    <w:semiHidden/>
    <w:rsid w:val="004D1F0D"/>
    <w:rPr>
      <w:rFonts w:ascii="Tahoma" w:eastAsia="Times New Roman" w:hAnsi="Tahoma"/>
    </w:rPr>
  </w:style>
  <w:style w:type="character" w:customStyle="1" w:styleId="PlandokumentuZnak1">
    <w:name w:val="Plan dokumentu Znak1"/>
    <w:basedOn w:val="Domylnaczcionkaakapitu"/>
    <w:uiPriority w:val="99"/>
    <w:semiHidden/>
    <w:rsid w:val="004D1F0D"/>
    <w:rPr>
      <w:rFonts w:ascii="Tahoma" w:eastAsia="Times New Roman" w:hAnsi="Tahoma" w:cs="Tahoma"/>
      <w:sz w:val="16"/>
      <w:szCs w:val="16"/>
    </w:rPr>
  </w:style>
  <w:style w:type="character" w:styleId="Wyrnieniedelikatne">
    <w:name w:val="Subtle Emphasis"/>
    <w:basedOn w:val="Domylnaczcionkaakapitu"/>
    <w:uiPriority w:val="19"/>
    <w:rsid w:val="00362AF7"/>
    <w:rPr>
      <w:i/>
      <w:iCs/>
      <w:color w:val="808080" w:themeColor="text1" w:themeTint="7F"/>
    </w:rPr>
  </w:style>
  <w:style w:type="paragraph" w:styleId="Cytat">
    <w:name w:val="Quote"/>
    <w:basedOn w:val="Normalny"/>
    <w:next w:val="Normalny"/>
    <w:link w:val="CytatZnak"/>
    <w:uiPriority w:val="29"/>
    <w:qFormat/>
    <w:rsid w:val="00362AF7"/>
    <w:rPr>
      <w:i/>
      <w:iCs/>
    </w:rPr>
  </w:style>
  <w:style w:type="character" w:customStyle="1" w:styleId="CytatZnak">
    <w:name w:val="Cytat Znak"/>
    <w:basedOn w:val="Domylnaczcionkaakapitu"/>
    <w:link w:val="Cytat"/>
    <w:uiPriority w:val="29"/>
    <w:rsid w:val="00362AF7"/>
    <w:rPr>
      <w:i/>
      <w:iCs/>
      <w:color w:val="000000" w:themeColor="text1"/>
      <w:szCs w:val="16"/>
    </w:rPr>
  </w:style>
  <w:style w:type="character" w:styleId="Numerwiersza">
    <w:name w:val="line number"/>
    <w:basedOn w:val="Domylnaczcionkaakapitu"/>
    <w:rsid w:val="00666868"/>
  </w:style>
  <w:style w:type="character" w:customStyle="1" w:styleId="lx91o1mryky">
    <w:name w:val="lx91o1mryky"/>
    <w:basedOn w:val="Domylnaczcionkaakapitu"/>
    <w:rsid w:val="00F50504"/>
  </w:style>
  <w:style w:type="character" w:customStyle="1" w:styleId="dz86mp199">
    <w:name w:val="dz86mp199"/>
    <w:basedOn w:val="Domylnaczcionkaakapitu"/>
    <w:rsid w:val="00230275"/>
  </w:style>
  <w:style w:type="paragraph" w:customStyle="1" w:styleId="adres">
    <w:name w:val="adres"/>
    <w:basedOn w:val="Normalny"/>
    <w:rsid w:val="008021C5"/>
    <w:pPr>
      <w:spacing w:before="100" w:beforeAutospacing="1" w:after="100" w:afterAutospacing="1"/>
      <w:ind w:left="0" w:firstLine="0"/>
      <w:jc w:val="left"/>
    </w:pPr>
    <w:rPr>
      <w:rFonts w:eastAsia="Times New Roman"/>
      <w:color w:val="auto"/>
      <w:sz w:val="24"/>
      <w:szCs w:val="24"/>
    </w:rPr>
  </w:style>
  <w:style w:type="character" w:customStyle="1" w:styleId="c9l7rh">
    <w:name w:val="c9l7rh"/>
    <w:basedOn w:val="Domylnaczcionkaakapitu"/>
    <w:rsid w:val="00192C28"/>
  </w:style>
  <w:style w:type="paragraph" w:customStyle="1" w:styleId="TytuKuby">
    <w:name w:val="Tytuł Kuby"/>
    <w:basedOn w:val="Normalny"/>
    <w:next w:val="Normalny"/>
    <w:rsid w:val="003C6228"/>
    <w:pPr>
      <w:spacing w:before="0" w:after="0" w:line="360" w:lineRule="auto"/>
      <w:ind w:left="0" w:firstLine="0"/>
      <w:jc w:val="center"/>
    </w:pPr>
    <w:rPr>
      <w:rFonts w:eastAsia="Times New Roman"/>
      <w:color w:val="auto"/>
      <w:sz w:val="36"/>
      <w:szCs w:val="20"/>
    </w:rPr>
  </w:style>
  <w:style w:type="paragraph" w:styleId="Tekstblokowy">
    <w:name w:val="Block Text"/>
    <w:basedOn w:val="Normalny"/>
    <w:rsid w:val="008B710C"/>
    <w:pPr>
      <w:spacing w:before="0" w:after="0" w:line="480" w:lineRule="atLeast"/>
      <w:ind w:left="793" w:right="984" w:firstLine="0"/>
    </w:pPr>
    <w:rPr>
      <w:rFonts w:ascii="Arial" w:eastAsia="Times New Roman" w:hAnsi="Arial"/>
      <w:color w:val="auto"/>
      <w:sz w:val="24"/>
      <w:szCs w:val="20"/>
    </w:rPr>
  </w:style>
  <w:style w:type="paragraph" w:customStyle="1" w:styleId="SoldisHeading2">
    <w:name w:val="Soldis Heading 2"/>
    <w:basedOn w:val="Normalny"/>
    <w:next w:val="Normalny"/>
    <w:uiPriority w:val="99"/>
    <w:rsid w:val="0026660A"/>
    <w:pPr>
      <w:widowControl w:val="0"/>
      <w:autoSpaceDE w:val="0"/>
      <w:autoSpaceDN w:val="0"/>
      <w:adjustRightInd w:val="0"/>
      <w:spacing w:before="250" w:after="100"/>
      <w:ind w:left="0" w:firstLine="0"/>
      <w:jc w:val="left"/>
    </w:pPr>
    <w:rPr>
      <w:rFonts w:ascii="Arial" w:eastAsiaTheme="minorEastAsia" w:hAnsi="Arial" w:cs="Arial"/>
      <w:b/>
      <w:bCs/>
      <w:color w:val="000000"/>
      <w:sz w:val="26"/>
      <w:szCs w:val="26"/>
    </w:rPr>
  </w:style>
  <w:style w:type="paragraph" w:customStyle="1" w:styleId="SoldisHeading3">
    <w:name w:val="Soldis Heading 3"/>
    <w:basedOn w:val="Normalny"/>
    <w:next w:val="Normalny"/>
    <w:uiPriority w:val="99"/>
    <w:rsid w:val="0026660A"/>
    <w:pPr>
      <w:widowControl w:val="0"/>
      <w:autoSpaceDE w:val="0"/>
      <w:autoSpaceDN w:val="0"/>
      <w:adjustRightInd w:val="0"/>
      <w:spacing w:before="180" w:after="100"/>
      <w:ind w:left="0" w:firstLine="0"/>
      <w:jc w:val="left"/>
    </w:pPr>
    <w:rPr>
      <w:rFonts w:ascii="Arial" w:eastAsiaTheme="minorEastAsia" w:hAnsi="Arial" w:cs="Arial"/>
      <w:b/>
      <w:bCs/>
      <w:color w:val="000000"/>
      <w:sz w:val="22"/>
      <w:szCs w:val="22"/>
    </w:rPr>
  </w:style>
  <w:style w:type="paragraph" w:customStyle="1" w:styleId="SoldisText">
    <w:name w:val="Soldis Text"/>
    <w:basedOn w:val="Normalny"/>
    <w:next w:val="Normalny"/>
    <w:uiPriority w:val="99"/>
    <w:rsid w:val="0026660A"/>
    <w:pPr>
      <w:widowControl w:val="0"/>
      <w:autoSpaceDE w:val="0"/>
      <w:autoSpaceDN w:val="0"/>
      <w:adjustRightInd w:val="0"/>
      <w:spacing w:before="60" w:after="60"/>
      <w:ind w:left="0" w:firstLine="0"/>
      <w:jc w:val="left"/>
    </w:pPr>
    <w:rPr>
      <w:rFonts w:ascii="Arial" w:eastAsiaTheme="minorEastAsia" w:hAnsi="Arial" w:cs="Arial"/>
      <w:color w:val="000000"/>
      <w:szCs w:val="20"/>
    </w:rPr>
  </w:style>
  <w:style w:type="paragraph" w:customStyle="1" w:styleId="SoldisTableText">
    <w:name w:val="Soldis Table Text"/>
    <w:basedOn w:val="Normalny"/>
    <w:next w:val="Normalny"/>
    <w:uiPriority w:val="99"/>
    <w:rsid w:val="0026660A"/>
    <w:pPr>
      <w:widowControl w:val="0"/>
      <w:autoSpaceDE w:val="0"/>
      <w:autoSpaceDN w:val="0"/>
      <w:adjustRightInd w:val="0"/>
      <w:spacing w:before="30" w:after="30"/>
      <w:ind w:left="0" w:firstLine="0"/>
      <w:jc w:val="center"/>
    </w:pPr>
    <w:rPr>
      <w:rFonts w:ascii="Arial" w:eastAsiaTheme="minorEastAsia" w:hAnsi="Arial" w:cs="Arial"/>
      <w:color w:val="000000"/>
      <w:szCs w:val="20"/>
    </w:rPr>
  </w:style>
  <w:style w:type="paragraph" w:customStyle="1" w:styleId="SoldisTableHeadings">
    <w:name w:val="Soldis Table Headings"/>
    <w:basedOn w:val="Normalny"/>
    <w:next w:val="Normalny"/>
    <w:uiPriority w:val="99"/>
    <w:rsid w:val="0026660A"/>
    <w:pPr>
      <w:widowControl w:val="0"/>
      <w:autoSpaceDE w:val="0"/>
      <w:autoSpaceDN w:val="0"/>
      <w:adjustRightInd w:val="0"/>
      <w:spacing w:before="0" w:after="0"/>
      <w:ind w:left="0" w:firstLine="0"/>
      <w:jc w:val="center"/>
    </w:pPr>
    <w:rPr>
      <w:rFonts w:ascii="Arial" w:eastAsiaTheme="minorEastAsia" w:hAnsi="Arial" w:cs="Arial"/>
      <w:b/>
      <w:bCs/>
      <w:color w:val="000000"/>
      <w:szCs w:val="20"/>
    </w:rPr>
  </w:style>
  <w:style w:type="paragraph" w:customStyle="1" w:styleId="SoldisHeading1">
    <w:name w:val="Soldis Heading 1"/>
    <w:basedOn w:val="Normalny"/>
    <w:next w:val="Normalny"/>
    <w:uiPriority w:val="99"/>
    <w:rsid w:val="00285331"/>
    <w:pPr>
      <w:widowControl w:val="0"/>
      <w:autoSpaceDE w:val="0"/>
      <w:autoSpaceDN w:val="0"/>
      <w:adjustRightInd w:val="0"/>
      <w:spacing w:before="100" w:after="100"/>
      <w:ind w:left="0" w:firstLine="0"/>
      <w:jc w:val="center"/>
    </w:pPr>
    <w:rPr>
      <w:rFonts w:ascii="Arial" w:eastAsiaTheme="minorEastAsia" w:hAnsi="Arial" w:cs="Arial"/>
      <w:b/>
      <w:bCs/>
      <w:color w:val="000000"/>
      <w:sz w:val="26"/>
      <w:szCs w:val="26"/>
    </w:rPr>
  </w:style>
  <w:style w:type="paragraph" w:customStyle="1" w:styleId="NormalShort">
    <w:name w:val="Normal Short"/>
    <w:basedOn w:val="Normalny"/>
    <w:next w:val="Normalny"/>
    <w:uiPriority w:val="99"/>
    <w:rsid w:val="002B326A"/>
    <w:pPr>
      <w:widowControl w:val="0"/>
      <w:autoSpaceDE w:val="0"/>
      <w:autoSpaceDN w:val="0"/>
      <w:adjustRightInd w:val="0"/>
      <w:spacing w:before="0" w:after="0"/>
      <w:ind w:left="0" w:firstLine="0"/>
      <w:jc w:val="left"/>
    </w:pPr>
    <w:rPr>
      <w:rFonts w:ascii="Arial" w:eastAsiaTheme="minorEastAsia" w:hAnsi="Arial" w:cs="Arial"/>
      <w:color w:val="auto"/>
      <w:sz w:val="22"/>
      <w:szCs w:val="22"/>
    </w:rPr>
  </w:style>
  <w:style w:type="paragraph" w:customStyle="1" w:styleId="NormalNumbered">
    <w:name w:val="Normal Numbered"/>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customStyle="1" w:styleId="NormalNumbered2">
    <w:name w:val="Normal Numbered 2"/>
    <w:basedOn w:val="Normalny"/>
    <w:next w:val="Normalny"/>
    <w:uiPriority w:val="99"/>
    <w:rsid w:val="002B326A"/>
    <w:pPr>
      <w:widowControl w:val="0"/>
      <w:autoSpaceDE w:val="0"/>
      <w:autoSpaceDN w:val="0"/>
      <w:adjustRightInd w:val="0"/>
      <w:spacing w:before="60" w:after="60"/>
      <w:ind w:left="1440" w:hanging="720"/>
      <w:jc w:val="left"/>
    </w:pPr>
    <w:rPr>
      <w:rFonts w:ascii="Arial" w:eastAsiaTheme="minorEastAsia" w:hAnsi="Arial" w:cs="Arial"/>
      <w:color w:val="auto"/>
      <w:sz w:val="22"/>
      <w:szCs w:val="22"/>
    </w:rPr>
  </w:style>
  <w:style w:type="paragraph" w:customStyle="1" w:styleId="List1">
    <w:name w:val="List 1"/>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styleId="Lista2">
    <w:name w:val="List 2"/>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styleId="Lista3">
    <w:name w:val="List 3"/>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customStyle="1" w:styleId="SoldisHeading3Highlighted">
    <w:name w:val="Soldis Heading 3 Highlighted"/>
    <w:basedOn w:val="Normalny"/>
    <w:next w:val="Normalny"/>
    <w:uiPriority w:val="99"/>
    <w:rsid w:val="002B326A"/>
    <w:pPr>
      <w:widowControl w:val="0"/>
      <w:autoSpaceDE w:val="0"/>
      <w:autoSpaceDN w:val="0"/>
      <w:adjustRightInd w:val="0"/>
      <w:spacing w:before="180" w:after="100"/>
      <w:ind w:left="0" w:firstLine="0"/>
      <w:jc w:val="left"/>
    </w:pPr>
    <w:rPr>
      <w:rFonts w:ascii="Arial" w:eastAsiaTheme="minorEastAsia" w:hAnsi="Arial" w:cs="Arial"/>
      <w:b/>
      <w:bCs/>
      <w:color w:val="FF0000"/>
      <w:sz w:val="22"/>
      <w:szCs w:val="22"/>
    </w:rPr>
  </w:style>
  <w:style w:type="paragraph" w:customStyle="1" w:styleId="SoldisHighlighted">
    <w:name w:val="Soldis Highlighted"/>
    <w:basedOn w:val="Normalny"/>
    <w:next w:val="Normalny"/>
    <w:uiPriority w:val="99"/>
    <w:rsid w:val="002B326A"/>
    <w:pPr>
      <w:widowControl w:val="0"/>
      <w:autoSpaceDE w:val="0"/>
      <w:autoSpaceDN w:val="0"/>
      <w:adjustRightInd w:val="0"/>
      <w:spacing w:before="60" w:after="60"/>
      <w:ind w:left="0" w:firstLine="0"/>
      <w:jc w:val="left"/>
    </w:pPr>
    <w:rPr>
      <w:rFonts w:ascii="Arial" w:eastAsiaTheme="minorEastAsia" w:hAnsi="Arial" w:cs="Arial"/>
      <w:b/>
      <w:bCs/>
      <w:color w:val="000000"/>
      <w:sz w:val="24"/>
      <w:szCs w:val="24"/>
    </w:rPr>
  </w:style>
  <w:style w:type="paragraph" w:customStyle="1" w:styleId="tabelaobliczenia">
    <w:name w:val="tabela obliczenia"/>
    <w:basedOn w:val="Tytu"/>
    <w:link w:val="tabelaobliczeniaZnak"/>
    <w:qFormat/>
    <w:rsid w:val="002B326A"/>
    <w:pPr>
      <w:jc w:val="center"/>
    </w:pPr>
    <w:rPr>
      <w:sz w:val="12"/>
    </w:rPr>
  </w:style>
  <w:style w:type="character" w:customStyle="1" w:styleId="TytuZnak1">
    <w:name w:val="Tytuł Znak1"/>
    <w:aliases w:val="tabelka Znak"/>
    <w:basedOn w:val="Domylnaczcionkaakapitu"/>
    <w:link w:val="Tytu"/>
    <w:rsid w:val="002B326A"/>
    <w:rPr>
      <w:szCs w:val="16"/>
    </w:rPr>
  </w:style>
  <w:style w:type="character" w:customStyle="1" w:styleId="tabelaobliczeniaZnak">
    <w:name w:val="tabela obliczenia Znak"/>
    <w:basedOn w:val="TytuZnak1"/>
    <w:link w:val="tabelaobliczenia"/>
    <w:rsid w:val="002B326A"/>
    <w:rPr>
      <w:sz w:val="12"/>
      <w:szCs w:val="16"/>
    </w:rPr>
  </w:style>
  <w:style w:type="paragraph" w:customStyle="1" w:styleId="Tabelafd">
    <w:name w:val="Tabela_fd"/>
    <w:basedOn w:val="Normalny"/>
    <w:uiPriority w:val="99"/>
    <w:rsid w:val="004F748E"/>
    <w:pPr>
      <w:autoSpaceDE w:val="0"/>
      <w:autoSpaceDN w:val="0"/>
      <w:spacing w:before="0" w:after="0" w:line="300" w:lineRule="atLeast"/>
      <w:ind w:left="0" w:firstLine="0"/>
      <w:jc w:val="left"/>
    </w:pPr>
    <w:rPr>
      <w:rFonts w:ascii="Courier New" w:eastAsia="Times New Roman" w:hAnsi="Courier New" w:cs="Courier New"/>
      <w:color w:val="auto"/>
      <w:sz w:val="22"/>
      <w:szCs w:val="22"/>
    </w:rPr>
  </w:style>
  <w:style w:type="paragraph" w:customStyle="1" w:styleId="Tekstfd">
    <w:name w:val="Tekst_fd"/>
    <w:basedOn w:val="Normalny"/>
    <w:uiPriority w:val="99"/>
    <w:rsid w:val="004F748E"/>
    <w:pPr>
      <w:tabs>
        <w:tab w:val="left" w:pos="340"/>
        <w:tab w:val="left" w:pos="567"/>
        <w:tab w:val="left" w:pos="851"/>
        <w:tab w:val="left" w:pos="1134"/>
        <w:tab w:val="left" w:pos="1418"/>
        <w:tab w:val="left" w:pos="1701"/>
      </w:tabs>
      <w:autoSpaceDE w:val="0"/>
      <w:autoSpaceDN w:val="0"/>
      <w:spacing w:before="0" w:after="0" w:line="300" w:lineRule="atLeast"/>
      <w:ind w:left="0" w:firstLine="0"/>
      <w:jc w:val="left"/>
    </w:pPr>
    <w:rPr>
      <w:rFonts w:eastAsia="Times New Roman"/>
      <w:color w:val="auto"/>
      <w:sz w:val="22"/>
      <w:szCs w:val="22"/>
    </w:rPr>
  </w:style>
  <w:style w:type="paragraph" w:customStyle="1" w:styleId="Grupa">
    <w:name w:val="Grupa"/>
    <w:basedOn w:val="Normalny"/>
    <w:uiPriority w:val="99"/>
    <w:rsid w:val="004F748E"/>
    <w:pPr>
      <w:autoSpaceDE w:val="0"/>
      <w:autoSpaceDN w:val="0"/>
      <w:spacing w:before="0" w:after="0" w:line="300" w:lineRule="atLeast"/>
      <w:ind w:left="0" w:firstLine="0"/>
      <w:jc w:val="left"/>
    </w:pPr>
    <w:rPr>
      <w:rFonts w:eastAsia="Times New Roman"/>
      <w:color w:val="0000FF"/>
      <w:sz w:val="22"/>
      <w:szCs w:val="22"/>
    </w:rPr>
  </w:style>
  <w:style w:type="paragraph" w:customStyle="1" w:styleId="Wariant">
    <w:name w:val="Wariant"/>
    <w:basedOn w:val="Tekstfd"/>
    <w:uiPriority w:val="99"/>
    <w:rsid w:val="004F748E"/>
    <w:pPr>
      <w:spacing w:line="240" w:lineRule="auto"/>
    </w:pPr>
    <w:rPr>
      <w:color w:val="FF00FF"/>
    </w:rPr>
  </w:style>
  <w:style w:type="paragraph" w:customStyle="1" w:styleId="Nagtabfd">
    <w:name w:val="Nagł_tab_fd"/>
    <w:basedOn w:val="Normalny"/>
    <w:uiPriority w:val="99"/>
    <w:rsid w:val="004F748E"/>
    <w:pPr>
      <w:autoSpaceDE w:val="0"/>
      <w:autoSpaceDN w:val="0"/>
      <w:spacing w:before="0" w:after="0" w:line="300" w:lineRule="atLeast"/>
      <w:ind w:left="0" w:firstLine="0"/>
      <w:jc w:val="left"/>
    </w:pPr>
    <w:rPr>
      <w:rFonts w:eastAsia="Times New Roman"/>
      <w:color w:val="auto"/>
      <w:sz w:val="22"/>
      <w:szCs w:val="22"/>
    </w:rPr>
  </w:style>
  <w:style w:type="paragraph" w:customStyle="1" w:styleId="Wariantnty">
    <w:name w:val="Wariant nty"/>
    <w:basedOn w:val="Wariant"/>
    <w:uiPriority w:val="99"/>
    <w:rsid w:val="004F748E"/>
  </w:style>
  <w:style w:type="paragraph" w:customStyle="1" w:styleId="Tyt2fd">
    <w:name w:val="Tyt2_fd"/>
    <w:basedOn w:val="Nagwek2"/>
    <w:uiPriority w:val="99"/>
    <w:rsid w:val="004F748E"/>
    <w:pPr>
      <w:keepNext/>
      <w:numPr>
        <w:ilvl w:val="0"/>
        <w:numId w:val="0"/>
      </w:numPr>
      <w:tabs>
        <w:tab w:val="clear" w:pos="4536"/>
        <w:tab w:val="clear" w:pos="9072"/>
        <w:tab w:val="left" w:pos="340"/>
      </w:tabs>
      <w:autoSpaceDE w:val="0"/>
      <w:autoSpaceDN w:val="0"/>
      <w:spacing w:after="60" w:line="300" w:lineRule="atLeast"/>
    </w:pPr>
    <w:rPr>
      <w:rFonts w:eastAsia="Times New Roman"/>
      <w:b/>
      <w:bCs/>
      <w:iCs w:val="0"/>
      <w:szCs w:val="22"/>
    </w:rPr>
  </w:style>
  <w:style w:type="paragraph" w:customStyle="1" w:styleId="Tyt1fd">
    <w:name w:val="Tyt1_fd"/>
    <w:basedOn w:val="Normalny"/>
    <w:uiPriority w:val="99"/>
    <w:rsid w:val="004F748E"/>
    <w:pPr>
      <w:autoSpaceDE w:val="0"/>
      <w:autoSpaceDN w:val="0"/>
      <w:spacing w:after="60" w:line="300" w:lineRule="atLeast"/>
      <w:ind w:left="0" w:firstLine="0"/>
      <w:jc w:val="left"/>
    </w:pPr>
    <w:rPr>
      <w:rFonts w:eastAsia="Times New Roman"/>
      <w:b/>
      <w:bCs/>
      <w:color w:val="auto"/>
      <w:sz w:val="26"/>
      <w:szCs w:val="26"/>
    </w:rPr>
  </w:style>
  <w:style w:type="paragraph" w:customStyle="1" w:styleId="Tytulfd">
    <w:name w:val="Tytul_fd"/>
    <w:basedOn w:val="Tytu"/>
    <w:uiPriority w:val="99"/>
    <w:rsid w:val="004F748E"/>
    <w:pPr>
      <w:autoSpaceDE w:val="0"/>
      <w:autoSpaceDN w:val="0"/>
      <w:spacing w:line="300" w:lineRule="atLeast"/>
      <w:jc w:val="center"/>
    </w:pPr>
    <w:rPr>
      <w:rFonts w:eastAsia="Times New Roman"/>
      <w:b/>
      <w:bCs/>
      <w:sz w:val="28"/>
      <w:szCs w:val="28"/>
    </w:rPr>
  </w:style>
  <w:style w:type="paragraph" w:customStyle="1" w:styleId="DefaultText">
    <w:name w:val="Default Text"/>
    <w:basedOn w:val="Normalny"/>
    <w:rsid w:val="0099019D"/>
    <w:pPr>
      <w:spacing w:before="0" w:after="0"/>
      <w:ind w:left="0" w:firstLine="0"/>
      <w:jc w:val="left"/>
    </w:pPr>
    <w:rPr>
      <w:rFonts w:ascii="TimesNewRomanPS" w:eastAsia="Times New Roman" w:hAnsi="TimesNewRomanPS"/>
      <w:color w:val="auto"/>
      <w:sz w:val="24"/>
      <w:szCs w:val="20"/>
    </w:rPr>
  </w:style>
  <w:style w:type="paragraph" w:customStyle="1" w:styleId="Styl1a">
    <w:name w:val="Styl1a"/>
    <w:basedOn w:val="Normalny"/>
    <w:rsid w:val="005712FA"/>
    <w:pPr>
      <w:spacing w:before="360" w:after="0"/>
      <w:ind w:left="964" w:hanging="567"/>
    </w:pPr>
    <w:rPr>
      <w:rFonts w:ascii="Verdana" w:eastAsia="Times New Roman" w:hAnsi="Verdana"/>
      <w:color w:val="auto"/>
      <w:sz w:val="30"/>
      <w:szCs w:val="10"/>
    </w:rPr>
  </w:style>
  <w:style w:type="paragraph" w:customStyle="1" w:styleId="Styl2Znak">
    <w:name w:val="Styl2 Znak"/>
    <w:basedOn w:val="Normalny"/>
    <w:link w:val="Styl2ZnakZnak1"/>
    <w:rsid w:val="005712FA"/>
    <w:pPr>
      <w:spacing w:before="180" w:after="0"/>
      <w:ind w:left="1077" w:firstLine="1134"/>
    </w:pPr>
    <w:rPr>
      <w:rFonts w:ascii="Verdana" w:eastAsia="Times New Roman" w:hAnsi="Verdana"/>
      <w:color w:val="auto"/>
      <w:sz w:val="28"/>
      <w:szCs w:val="20"/>
    </w:rPr>
  </w:style>
  <w:style w:type="character" w:customStyle="1" w:styleId="Styl2ZnakZnak1">
    <w:name w:val="Styl2 Znak Znak1"/>
    <w:link w:val="Styl2Znak"/>
    <w:rsid w:val="005712FA"/>
    <w:rPr>
      <w:rFonts w:ascii="Verdana" w:eastAsia="Times New Roman" w:hAnsi="Verdana"/>
      <w:sz w:val="28"/>
    </w:rPr>
  </w:style>
  <w:style w:type="paragraph" w:customStyle="1" w:styleId="Textbody">
    <w:name w:val="Text body"/>
    <w:basedOn w:val="Standard"/>
    <w:rsid w:val="001A562C"/>
    <w:pPr>
      <w:suppressAutoHyphens/>
      <w:autoSpaceDE/>
      <w:adjustRightInd/>
      <w:ind w:left="709" w:firstLine="567"/>
      <w:jc w:val="both"/>
      <w:textAlignment w:val="baseline"/>
    </w:pPr>
    <w:rPr>
      <w:kern w:val="3"/>
    </w:rPr>
  </w:style>
  <w:style w:type="paragraph" w:customStyle="1" w:styleId="Spistreci">
    <w:name w:val="Spis treści"/>
    <w:basedOn w:val="Spistreci1"/>
    <w:link w:val="SpistreciZnak"/>
    <w:qFormat/>
    <w:rsid w:val="00CE2B4E"/>
    <w:pPr>
      <w:tabs>
        <w:tab w:val="clear" w:pos="1000"/>
        <w:tab w:val="left" w:pos="-1701"/>
      </w:tabs>
      <w:spacing w:before="0" w:after="0"/>
      <w:ind w:left="1276" w:hanging="709"/>
    </w:pPr>
    <w:rPr>
      <w14:scene3d>
        <w14:camera w14:prst="orthographicFront"/>
        <w14:lightRig w14:rig="threePt" w14:dir="t">
          <w14:rot w14:lat="0" w14:lon="0" w14:rev="0"/>
        </w14:lightRig>
      </w14:scene3d>
    </w:rPr>
  </w:style>
  <w:style w:type="character" w:customStyle="1" w:styleId="Spistreci1Znak">
    <w:name w:val="Spis treści 1 Znak"/>
    <w:basedOn w:val="Domylnaczcionkaakapitu"/>
    <w:link w:val="Spistreci1"/>
    <w:uiPriority w:val="39"/>
    <w:rsid w:val="00CE2B4E"/>
    <w:rPr>
      <w:bCs/>
      <w:caps/>
      <w:color w:val="000000" w:themeColor="text1"/>
      <w:szCs w:val="24"/>
    </w:rPr>
  </w:style>
  <w:style w:type="character" w:customStyle="1" w:styleId="SpistreciZnak">
    <w:name w:val="Spis treści Znak"/>
    <w:basedOn w:val="Spistreci1Znak"/>
    <w:link w:val="Spistreci"/>
    <w:rsid w:val="00CE2B4E"/>
    <w:rPr>
      <w:bCs/>
      <w:caps/>
      <w:color w:val="000000" w:themeColor="text1"/>
      <w:szCs w:val="24"/>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33146">
      <w:bodyDiv w:val="1"/>
      <w:marLeft w:val="0"/>
      <w:marRight w:val="0"/>
      <w:marTop w:val="0"/>
      <w:marBottom w:val="0"/>
      <w:divBdr>
        <w:top w:val="none" w:sz="0" w:space="0" w:color="auto"/>
        <w:left w:val="none" w:sz="0" w:space="0" w:color="auto"/>
        <w:bottom w:val="none" w:sz="0" w:space="0" w:color="auto"/>
        <w:right w:val="none" w:sz="0" w:space="0" w:color="auto"/>
      </w:divBdr>
    </w:div>
    <w:div w:id="84762780">
      <w:bodyDiv w:val="1"/>
      <w:marLeft w:val="0"/>
      <w:marRight w:val="0"/>
      <w:marTop w:val="0"/>
      <w:marBottom w:val="0"/>
      <w:divBdr>
        <w:top w:val="none" w:sz="0" w:space="0" w:color="auto"/>
        <w:left w:val="none" w:sz="0" w:space="0" w:color="auto"/>
        <w:bottom w:val="none" w:sz="0" w:space="0" w:color="auto"/>
        <w:right w:val="none" w:sz="0" w:space="0" w:color="auto"/>
      </w:divBdr>
    </w:div>
    <w:div w:id="85462272">
      <w:bodyDiv w:val="1"/>
      <w:marLeft w:val="0"/>
      <w:marRight w:val="0"/>
      <w:marTop w:val="0"/>
      <w:marBottom w:val="0"/>
      <w:divBdr>
        <w:top w:val="none" w:sz="0" w:space="0" w:color="auto"/>
        <w:left w:val="none" w:sz="0" w:space="0" w:color="auto"/>
        <w:bottom w:val="none" w:sz="0" w:space="0" w:color="auto"/>
        <w:right w:val="none" w:sz="0" w:space="0" w:color="auto"/>
      </w:divBdr>
    </w:div>
    <w:div w:id="140389247">
      <w:bodyDiv w:val="1"/>
      <w:marLeft w:val="0"/>
      <w:marRight w:val="0"/>
      <w:marTop w:val="0"/>
      <w:marBottom w:val="0"/>
      <w:divBdr>
        <w:top w:val="none" w:sz="0" w:space="0" w:color="auto"/>
        <w:left w:val="none" w:sz="0" w:space="0" w:color="auto"/>
        <w:bottom w:val="none" w:sz="0" w:space="0" w:color="auto"/>
        <w:right w:val="none" w:sz="0" w:space="0" w:color="auto"/>
      </w:divBdr>
    </w:div>
    <w:div w:id="171073970">
      <w:bodyDiv w:val="1"/>
      <w:marLeft w:val="0"/>
      <w:marRight w:val="0"/>
      <w:marTop w:val="0"/>
      <w:marBottom w:val="0"/>
      <w:divBdr>
        <w:top w:val="none" w:sz="0" w:space="0" w:color="auto"/>
        <w:left w:val="none" w:sz="0" w:space="0" w:color="auto"/>
        <w:bottom w:val="none" w:sz="0" w:space="0" w:color="auto"/>
        <w:right w:val="none" w:sz="0" w:space="0" w:color="auto"/>
      </w:divBdr>
    </w:div>
    <w:div w:id="171844232">
      <w:bodyDiv w:val="1"/>
      <w:marLeft w:val="0"/>
      <w:marRight w:val="0"/>
      <w:marTop w:val="0"/>
      <w:marBottom w:val="0"/>
      <w:divBdr>
        <w:top w:val="none" w:sz="0" w:space="0" w:color="auto"/>
        <w:left w:val="none" w:sz="0" w:space="0" w:color="auto"/>
        <w:bottom w:val="none" w:sz="0" w:space="0" w:color="auto"/>
        <w:right w:val="none" w:sz="0" w:space="0" w:color="auto"/>
      </w:divBdr>
    </w:div>
    <w:div w:id="177962212">
      <w:bodyDiv w:val="1"/>
      <w:marLeft w:val="0"/>
      <w:marRight w:val="0"/>
      <w:marTop w:val="0"/>
      <w:marBottom w:val="0"/>
      <w:divBdr>
        <w:top w:val="none" w:sz="0" w:space="0" w:color="auto"/>
        <w:left w:val="none" w:sz="0" w:space="0" w:color="auto"/>
        <w:bottom w:val="none" w:sz="0" w:space="0" w:color="auto"/>
        <w:right w:val="none" w:sz="0" w:space="0" w:color="auto"/>
      </w:divBdr>
    </w:div>
    <w:div w:id="183598056">
      <w:bodyDiv w:val="1"/>
      <w:marLeft w:val="0"/>
      <w:marRight w:val="0"/>
      <w:marTop w:val="0"/>
      <w:marBottom w:val="0"/>
      <w:divBdr>
        <w:top w:val="none" w:sz="0" w:space="0" w:color="auto"/>
        <w:left w:val="none" w:sz="0" w:space="0" w:color="auto"/>
        <w:bottom w:val="none" w:sz="0" w:space="0" w:color="auto"/>
        <w:right w:val="none" w:sz="0" w:space="0" w:color="auto"/>
      </w:divBdr>
    </w:div>
    <w:div w:id="231429373">
      <w:bodyDiv w:val="1"/>
      <w:marLeft w:val="0"/>
      <w:marRight w:val="0"/>
      <w:marTop w:val="0"/>
      <w:marBottom w:val="0"/>
      <w:divBdr>
        <w:top w:val="none" w:sz="0" w:space="0" w:color="auto"/>
        <w:left w:val="none" w:sz="0" w:space="0" w:color="auto"/>
        <w:bottom w:val="none" w:sz="0" w:space="0" w:color="auto"/>
        <w:right w:val="none" w:sz="0" w:space="0" w:color="auto"/>
      </w:divBdr>
    </w:div>
    <w:div w:id="240918867">
      <w:bodyDiv w:val="1"/>
      <w:marLeft w:val="0"/>
      <w:marRight w:val="0"/>
      <w:marTop w:val="0"/>
      <w:marBottom w:val="0"/>
      <w:divBdr>
        <w:top w:val="none" w:sz="0" w:space="0" w:color="auto"/>
        <w:left w:val="none" w:sz="0" w:space="0" w:color="auto"/>
        <w:bottom w:val="none" w:sz="0" w:space="0" w:color="auto"/>
        <w:right w:val="none" w:sz="0" w:space="0" w:color="auto"/>
      </w:divBdr>
    </w:div>
    <w:div w:id="243685207">
      <w:bodyDiv w:val="1"/>
      <w:marLeft w:val="0"/>
      <w:marRight w:val="0"/>
      <w:marTop w:val="0"/>
      <w:marBottom w:val="0"/>
      <w:divBdr>
        <w:top w:val="none" w:sz="0" w:space="0" w:color="auto"/>
        <w:left w:val="none" w:sz="0" w:space="0" w:color="auto"/>
        <w:bottom w:val="none" w:sz="0" w:space="0" w:color="auto"/>
        <w:right w:val="none" w:sz="0" w:space="0" w:color="auto"/>
      </w:divBdr>
      <w:divsChild>
        <w:div w:id="120878040">
          <w:marLeft w:val="0"/>
          <w:marRight w:val="0"/>
          <w:marTop w:val="0"/>
          <w:marBottom w:val="0"/>
          <w:divBdr>
            <w:top w:val="none" w:sz="0" w:space="0" w:color="auto"/>
            <w:left w:val="none" w:sz="0" w:space="0" w:color="auto"/>
            <w:bottom w:val="none" w:sz="0" w:space="0" w:color="auto"/>
            <w:right w:val="none" w:sz="0" w:space="0" w:color="auto"/>
          </w:divBdr>
        </w:div>
      </w:divsChild>
    </w:div>
    <w:div w:id="244074964">
      <w:bodyDiv w:val="1"/>
      <w:marLeft w:val="105"/>
      <w:marRight w:val="0"/>
      <w:marTop w:val="105"/>
      <w:marBottom w:val="0"/>
      <w:divBdr>
        <w:top w:val="none" w:sz="0" w:space="0" w:color="auto"/>
        <w:left w:val="none" w:sz="0" w:space="0" w:color="auto"/>
        <w:bottom w:val="none" w:sz="0" w:space="0" w:color="auto"/>
        <w:right w:val="none" w:sz="0" w:space="0" w:color="auto"/>
      </w:divBdr>
      <w:divsChild>
        <w:div w:id="959143818">
          <w:marLeft w:val="0"/>
          <w:marRight w:val="0"/>
          <w:marTop w:val="0"/>
          <w:marBottom w:val="0"/>
          <w:divBdr>
            <w:top w:val="none" w:sz="0" w:space="0" w:color="auto"/>
            <w:left w:val="none" w:sz="0" w:space="0" w:color="auto"/>
            <w:bottom w:val="none" w:sz="0" w:space="0" w:color="auto"/>
            <w:right w:val="none" w:sz="0" w:space="0" w:color="auto"/>
          </w:divBdr>
          <w:divsChild>
            <w:div w:id="449474070">
              <w:marLeft w:val="0"/>
              <w:marRight w:val="0"/>
              <w:marTop w:val="0"/>
              <w:marBottom w:val="0"/>
              <w:divBdr>
                <w:top w:val="none" w:sz="0" w:space="0" w:color="auto"/>
                <w:left w:val="none" w:sz="0" w:space="0" w:color="auto"/>
                <w:bottom w:val="none" w:sz="0" w:space="0" w:color="auto"/>
                <w:right w:val="none" w:sz="0" w:space="0" w:color="auto"/>
              </w:divBdr>
              <w:divsChild>
                <w:div w:id="76369897">
                  <w:marLeft w:val="0"/>
                  <w:marRight w:val="0"/>
                  <w:marTop w:val="150"/>
                  <w:marBottom w:val="150"/>
                  <w:divBdr>
                    <w:top w:val="none" w:sz="0" w:space="0" w:color="auto"/>
                    <w:left w:val="none" w:sz="0" w:space="0" w:color="auto"/>
                    <w:bottom w:val="none" w:sz="0" w:space="0" w:color="auto"/>
                    <w:right w:val="none" w:sz="0" w:space="0" w:color="auto"/>
                  </w:divBdr>
                  <w:divsChild>
                    <w:div w:id="72537082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8532296">
      <w:bodyDiv w:val="1"/>
      <w:marLeft w:val="0"/>
      <w:marRight w:val="0"/>
      <w:marTop w:val="0"/>
      <w:marBottom w:val="0"/>
      <w:divBdr>
        <w:top w:val="none" w:sz="0" w:space="0" w:color="auto"/>
        <w:left w:val="none" w:sz="0" w:space="0" w:color="auto"/>
        <w:bottom w:val="none" w:sz="0" w:space="0" w:color="auto"/>
        <w:right w:val="none" w:sz="0" w:space="0" w:color="auto"/>
      </w:divBdr>
    </w:div>
    <w:div w:id="319191051">
      <w:bodyDiv w:val="1"/>
      <w:marLeft w:val="0"/>
      <w:marRight w:val="0"/>
      <w:marTop w:val="0"/>
      <w:marBottom w:val="0"/>
      <w:divBdr>
        <w:top w:val="none" w:sz="0" w:space="0" w:color="auto"/>
        <w:left w:val="none" w:sz="0" w:space="0" w:color="auto"/>
        <w:bottom w:val="none" w:sz="0" w:space="0" w:color="auto"/>
        <w:right w:val="none" w:sz="0" w:space="0" w:color="auto"/>
      </w:divBdr>
    </w:div>
    <w:div w:id="349727079">
      <w:bodyDiv w:val="1"/>
      <w:marLeft w:val="0"/>
      <w:marRight w:val="0"/>
      <w:marTop w:val="0"/>
      <w:marBottom w:val="0"/>
      <w:divBdr>
        <w:top w:val="none" w:sz="0" w:space="0" w:color="auto"/>
        <w:left w:val="none" w:sz="0" w:space="0" w:color="auto"/>
        <w:bottom w:val="none" w:sz="0" w:space="0" w:color="auto"/>
        <w:right w:val="none" w:sz="0" w:space="0" w:color="auto"/>
      </w:divBdr>
    </w:div>
    <w:div w:id="351885961">
      <w:bodyDiv w:val="1"/>
      <w:marLeft w:val="0"/>
      <w:marRight w:val="0"/>
      <w:marTop w:val="0"/>
      <w:marBottom w:val="0"/>
      <w:divBdr>
        <w:top w:val="none" w:sz="0" w:space="0" w:color="auto"/>
        <w:left w:val="none" w:sz="0" w:space="0" w:color="auto"/>
        <w:bottom w:val="none" w:sz="0" w:space="0" w:color="auto"/>
        <w:right w:val="none" w:sz="0" w:space="0" w:color="auto"/>
      </w:divBdr>
    </w:div>
    <w:div w:id="358316519">
      <w:bodyDiv w:val="1"/>
      <w:marLeft w:val="0"/>
      <w:marRight w:val="0"/>
      <w:marTop w:val="0"/>
      <w:marBottom w:val="0"/>
      <w:divBdr>
        <w:top w:val="none" w:sz="0" w:space="0" w:color="auto"/>
        <w:left w:val="none" w:sz="0" w:space="0" w:color="auto"/>
        <w:bottom w:val="none" w:sz="0" w:space="0" w:color="auto"/>
        <w:right w:val="none" w:sz="0" w:space="0" w:color="auto"/>
      </w:divBdr>
      <w:divsChild>
        <w:div w:id="573394056">
          <w:marLeft w:val="0"/>
          <w:marRight w:val="0"/>
          <w:marTop w:val="0"/>
          <w:marBottom w:val="0"/>
          <w:divBdr>
            <w:top w:val="none" w:sz="0" w:space="0" w:color="auto"/>
            <w:left w:val="none" w:sz="0" w:space="0" w:color="auto"/>
            <w:bottom w:val="none" w:sz="0" w:space="0" w:color="auto"/>
            <w:right w:val="none" w:sz="0" w:space="0" w:color="auto"/>
          </w:divBdr>
        </w:div>
      </w:divsChild>
    </w:div>
    <w:div w:id="365298530">
      <w:bodyDiv w:val="1"/>
      <w:marLeft w:val="0"/>
      <w:marRight w:val="0"/>
      <w:marTop w:val="0"/>
      <w:marBottom w:val="0"/>
      <w:divBdr>
        <w:top w:val="none" w:sz="0" w:space="0" w:color="auto"/>
        <w:left w:val="none" w:sz="0" w:space="0" w:color="auto"/>
        <w:bottom w:val="none" w:sz="0" w:space="0" w:color="auto"/>
        <w:right w:val="none" w:sz="0" w:space="0" w:color="auto"/>
      </w:divBdr>
    </w:div>
    <w:div w:id="404381357">
      <w:bodyDiv w:val="1"/>
      <w:marLeft w:val="0"/>
      <w:marRight w:val="0"/>
      <w:marTop w:val="0"/>
      <w:marBottom w:val="0"/>
      <w:divBdr>
        <w:top w:val="none" w:sz="0" w:space="0" w:color="auto"/>
        <w:left w:val="none" w:sz="0" w:space="0" w:color="auto"/>
        <w:bottom w:val="none" w:sz="0" w:space="0" w:color="auto"/>
        <w:right w:val="none" w:sz="0" w:space="0" w:color="auto"/>
      </w:divBdr>
    </w:div>
    <w:div w:id="408231813">
      <w:bodyDiv w:val="1"/>
      <w:marLeft w:val="0"/>
      <w:marRight w:val="0"/>
      <w:marTop w:val="0"/>
      <w:marBottom w:val="0"/>
      <w:divBdr>
        <w:top w:val="none" w:sz="0" w:space="0" w:color="auto"/>
        <w:left w:val="none" w:sz="0" w:space="0" w:color="auto"/>
        <w:bottom w:val="none" w:sz="0" w:space="0" w:color="auto"/>
        <w:right w:val="none" w:sz="0" w:space="0" w:color="auto"/>
      </w:divBdr>
    </w:div>
    <w:div w:id="446969017">
      <w:bodyDiv w:val="1"/>
      <w:marLeft w:val="0"/>
      <w:marRight w:val="0"/>
      <w:marTop w:val="0"/>
      <w:marBottom w:val="0"/>
      <w:divBdr>
        <w:top w:val="none" w:sz="0" w:space="0" w:color="auto"/>
        <w:left w:val="none" w:sz="0" w:space="0" w:color="auto"/>
        <w:bottom w:val="none" w:sz="0" w:space="0" w:color="auto"/>
        <w:right w:val="none" w:sz="0" w:space="0" w:color="auto"/>
      </w:divBdr>
    </w:div>
    <w:div w:id="472211919">
      <w:bodyDiv w:val="1"/>
      <w:marLeft w:val="0"/>
      <w:marRight w:val="0"/>
      <w:marTop w:val="0"/>
      <w:marBottom w:val="0"/>
      <w:divBdr>
        <w:top w:val="none" w:sz="0" w:space="0" w:color="auto"/>
        <w:left w:val="none" w:sz="0" w:space="0" w:color="auto"/>
        <w:bottom w:val="none" w:sz="0" w:space="0" w:color="auto"/>
        <w:right w:val="none" w:sz="0" w:space="0" w:color="auto"/>
      </w:divBdr>
    </w:div>
    <w:div w:id="480581477">
      <w:bodyDiv w:val="1"/>
      <w:marLeft w:val="0"/>
      <w:marRight w:val="0"/>
      <w:marTop w:val="0"/>
      <w:marBottom w:val="0"/>
      <w:divBdr>
        <w:top w:val="none" w:sz="0" w:space="0" w:color="auto"/>
        <w:left w:val="none" w:sz="0" w:space="0" w:color="auto"/>
        <w:bottom w:val="none" w:sz="0" w:space="0" w:color="auto"/>
        <w:right w:val="none" w:sz="0" w:space="0" w:color="auto"/>
      </w:divBdr>
    </w:div>
    <w:div w:id="489756502">
      <w:bodyDiv w:val="1"/>
      <w:marLeft w:val="0"/>
      <w:marRight w:val="0"/>
      <w:marTop w:val="0"/>
      <w:marBottom w:val="0"/>
      <w:divBdr>
        <w:top w:val="none" w:sz="0" w:space="0" w:color="auto"/>
        <w:left w:val="none" w:sz="0" w:space="0" w:color="auto"/>
        <w:bottom w:val="none" w:sz="0" w:space="0" w:color="auto"/>
        <w:right w:val="none" w:sz="0" w:space="0" w:color="auto"/>
      </w:divBdr>
    </w:div>
    <w:div w:id="519201397">
      <w:bodyDiv w:val="1"/>
      <w:marLeft w:val="0"/>
      <w:marRight w:val="0"/>
      <w:marTop w:val="0"/>
      <w:marBottom w:val="0"/>
      <w:divBdr>
        <w:top w:val="none" w:sz="0" w:space="0" w:color="auto"/>
        <w:left w:val="none" w:sz="0" w:space="0" w:color="auto"/>
        <w:bottom w:val="none" w:sz="0" w:space="0" w:color="auto"/>
        <w:right w:val="none" w:sz="0" w:space="0" w:color="auto"/>
      </w:divBdr>
    </w:div>
    <w:div w:id="546457740">
      <w:bodyDiv w:val="1"/>
      <w:marLeft w:val="0"/>
      <w:marRight w:val="0"/>
      <w:marTop w:val="150"/>
      <w:marBottom w:val="0"/>
      <w:divBdr>
        <w:top w:val="none" w:sz="0" w:space="0" w:color="auto"/>
        <w:left w:val="none" w:sz="0" w:space="0" w:color="auto"/>
        <w:bottom w:val="none" w:sz="0" w:space="0" w:color="auto"/>
        <w:right w:val="none" w:sz="0" w:space="0" w:color="auto"/>
      </w:divBdr>
      <w:divsChild>
        <w:div w:id="1876886869">
          <w:marLeft w:val="0"/>
          <w:marRight w:val="0"/>
          <w:marTop w:val="0"/>
          <w:marBottom w:val="0"/>
          <w:divBdr>
            <w:top w:val="none" w:sz="0" w:space="0" w:color="auto"/>
            <w:left w:val="none" w:sz="0" w:space="0" w:color="auto"/>
            <w:bottom w:val="none" w:sz="0" w:space="0" w:color="auto"/>
            <w:right w:val="none" w:sz="0" w:space="0" w:color="auto"/>
          </w:divBdr>
          <w:divsChild>
            <w:div w:id="886794050">
              <w:marLeft w:val="0"/>
              <w:marRight w:val="0"/>
              <w:marTop w:val="0"/>
              <w:marBottom w:val="0"/>
              <w:divBdr>
                <w:top w:val="none" w:sz="0" w:space="0" w:color="auto"/>
                <w:left w:val="none" w:sz="0" w:space="0" w:color="auto"/>
                <w:bottom w:val="none" w:sz="0" w:space="0" w:color="auto"/>
                <w:right w:val="none" w:sz="0" w:space="0" w:color="auto"/>
              </w:divBdr>
              <w:divsChild>
                <w:div w:id="1057359483">
                  <w:marLeft w:val="0"/>
                  <w:marRight w:val="0"/>
                  <w:marTop w:val="180"/>
                  <w:marBottom w:val="0"/>
                  <w:divBdr>
                    <w:top w:val="single" w:sz="2" w:space="0" w:color="FF0000"/>
                    <w:left w:val="single" w:sz="2" w:space="27" w:color="FF0000"/>
                    <w:bottom w:val="single" w:sz="2" w:space="26" w:color="FF0000"/>
                    <w:right w:val="single" w:sz="2" w:space="0" w:color="FF0000"/>
                  </w:divBdr>
                  <w:divsChild>
                    <w:div w:id="450442856">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sChild>
    </w:div>
    <w:div w:id="575821260">
      <w:bodyDiv w:val="1"/>
      <w:marLeft w:val="0"/>
      <w:marRight w:val="0"/>
      <w:marTop w:val="0"/>
      <w:marBottom w:val="0"/>
      <w:divBdr>
        <w:top w:val="none" w:sz="0" w:space="0" w:color="auto"/>
        <w:left w:val="none" w:sz="0" w:space="0" w:color="auto"/>
        <w:bottom w:val="none" w:sz="0" w:space="0" w:color="auto"/>
        <w:right w:val="none" w:sz="0" w:space="0" w:color="auto"/>
      </w:divBdr>
      <w:divsChild>
        <w:div w:id="703869823">
          <w:marLeft w:val="0"/>
          <w:marRight w:val="0"/>
          <w:marTop w:val="0"/>
          <w:marBottom w:val="0"/>
          <w:divBdr>
            <w:top w:val="none" w:sz="0" w:space="0" w:color="auto"/>
            <w:left w:val="none" w:sz="0" w:space="0" w:color="auto"/>
            <w:bottom w:val="none" w:sz="0" w:space="0" w:color="auto"/>
            <w:right w:val="none" w:sz="0" w:space="0" w:color="auto"/>
          </w:divBdr>
          <w:divsChild>
            <w:div w:id="2007592398">
              <w:marLeft w:val="0"/>
              <w:marRight w:val="0"/>
              <w:marTop w:val="0"/>
              <w:marBottom w:val="0"/>
              <w:divBdr>
                <w:top w:val="none" w:sz="0" w:space="0" w:color="auto"/>
                <w:left w:val="none" w:sz="0" w:space="0" w:color="auto"/>
                <w:bottom w:val="none" w:sz="0" w:space="0" w:color="auto"/>
                <w:right w:val="none" w:sz="0" w:space="0" w:color="auto"/>
              </w:divBdr>
              <w:divsChild>
                <w:div w:id="1434016924">
                  <w:marLeft w:val="0"/>
                  <w:marRight w:val="0"/>
                  <w:marTop w:val="0"/>
                  <w:marBottom w:val="0"/>
                  <w:divBdr>
                    <w:top w:val="none" w:sz="0" w:space="0" w:color="auto"/>
                    <w:left w:val="none" w:sz="0" w:space="0" w:color="auto"/>
                    <w:bottom w:val="none" w:sz="0" w:space="0" w:color="auto"/>
                    <w:right w:val="none" w:sz="0" w:space="0" w:color="auto"/>
                  </w:divBdr>
                  <w:divsChild>
                    <w:div w:id="234360301">
                      <w:marLeft w:val="0"/>
                      <w:marRight w:val="0"/>
                      <w:marTop w:val="0"/>
                      <w:marBottom w:val="0"/>
                      <w:divBdr>
                        <w:top w:val="none" w:sz="0" w:space="0" w:color="auto"/>
                        <w:left w:val="none" w:sz="0" w:space="0" w:color="auto"/>
                        <w:bottom w:val="none" w:sz="0" w:space="0" w:color="auto"/>
                        <w:right w:val="none" w:sz="0" w:space="0" w:color="auto"/>
                      </w:divBdr>
                      <w:divsChild>
                        <w:div w:id="1621491846">
                          <w:marLeft w:val="0"/>
                          <w:marRight w:val="0"/>
                          <w:marTop w:val="0"/>
                          <w:marBottom w:val="0"/>
                          <w:divBdr>
                            <w:top w:val="none" w:sz="0" w:space="0" w:color="auto"/>
                            <w:left w:val="none" w:sz="0" w:space="0" w:color="auto"/>
                            <w:bottom w:val="none" w:sz="0" w:space="0" w:color="auto"/>
                            <w:right w:val="none" w:sz="0" w:space="0" w:color="auto"/>
                          </w:divBdr>
                          <w:divsChild>
                            <w:div w:id="783037840">
                              <w:marLeft w:val="0"/>
                              <w:marRight w:val="0"/>
                              <w:marTop w:val="0"/>
                              <w:marBottom w:val="0"/>
                              <w:divBdr>
                                <w:top w:val="none" w:sz="0" w:space="0" w:color="auto"/>
                                <w:left w:val="none" w:sz="0" w:space="0" w:color="auto"/>
                                <w:bottom w:val="none" w:sz="0" w:space="0" w:color="auto"/>
                                <w:right w:val="none" w:sz="0" w:space="0" w:color="auto"/>
                              </w:divBdr>
                              <w:divsChild>
                                <w:div w:id="16509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174542">
      <w:bodyDiv w:val="1"/>
      <w:marLeft w:val="0"/>
      <w:marRight w:val="0"/>
      <w:marTop w:val="0"/>
      <w:marBottom w:val="0"/>
      <w:divBdr>
        <w:top w:val="none" w:sz="0" w:space="0" w:color="auto"/>
        <w:left w:val="none" w:sz="0" w:space="0" w:color="auto"/>
        <w:bottom w:val="none" w:sz="0" w:space="0" w:color="auto"/>
        <w:right w:val="none" w:sz="0" w:space="0" w:color="auto"/>
      </w:divBdr>
    </w:div>
    <w:div w:id="672681585">
      <w:bodyDiv w:val="1"/>
      <w:marLeft w:val="0"/>
      <w:marRight w:val="0"/>
      <w:marTop w:val="0"/>
      <w:marBottom w:val="0"/>
      <w:divBdr>
        <w:top w:val="none" w:sz="0" w:space="0" w:color="auto"/>
        <w:left w:val="none" w:sz="0" w:space="0" w:color="auto"/>
        <w:bottom w:val="none" w:sz="0" w:space="0" w:color="auto"/>
        <w:right w:val="none" w:sz="0" w:space="0" w:color="auto"/>
      </w:divBdr>
    </w:div>
    <w:div w:id="673607295">
      <w:bodyDiv w:val="1"/>
      <w:marLeft w:val="0"/>
      <w:marRight w:val="0"/>
      <w:marTop w:val="0"/>
      <w:marBottom w:val="0"/>
      <w:divBdr>
        <w:top w:val="none" w:sz="0" w:space="0" w:color="auto"/>
        <w:left w:val="none" w:sz="0" w:space="0" w:color="auto"/>
        <w:bottom w:val="none" w:sz="0" w:space="0" w:color="auto"/>
        <w:right w:val="none" w:sz="0" w:space="0" w:color="auto"/>
      </w:divBdr>
    </w:div>
    <w:div w:id="723531544">
      <w:bodyDiv w:val="1"/>
      <w:marLeft w:val="0"/>
      <w:marRight w:val="0"/>
      <w:marTop w:val="0"/>
      <w:marBottom w:val="0"/>
      <w:divBdr>
        <w:top w:val="none" w:sz="0" w:space="0" w:color="auto"/>
        <w:left w:val="none" w:sz="0" w:space="0" w:color="auto"/>
        <w:bottom w:val="none" w:sz="0" w:space="0" w:color="auto"/>
        <w:right w:val="none" w:sz="0" w:space="0" w:color="auto"/>
      </w:divBdr>
    </w:div>
    <w:div w:id="767967736">
      <w:bodyDiv w:val="1"/>
      <w:marLeft w:val="0"/>
      <w:marRight w:val="0"/>
      <w:marTop w:val="0"/>
      <w:marBottom w:val="0"/>
      <w:divBdr>
        <w:top w:val="none" w:sz="0" w:space="0" w:color="auto"/>
        <w:left w:val="none" w:sz="0" w:space="0" w:color="auto"/>
        <w:bottom w:val="none" w:sz="0" w:space="0" w:color="auto"/>
        <w:right w:val="none" w:sz="0" w:space="0" w:color="auto"/>
      </w:divBdr>
    </w:div>
    <w:div w:id="767968809">
      <w:bodyDiv w:val="1"/>
      <w:marLeft w:val="0"/>
      <w:marRight w:val="0"/>
      <w:marTop w:val="0"/>
      <w:marBottom w:val="0"/>
      <w:divBdr>
        <w:top w:val="none" w:sz="0" w:space="0" w:color="auto"/>
        <w:left w:val="none" w:sz="0" w:space="0" w:color="auto"/>
        <w:bottom w:val="none" w:sz="0" w:space="0" w:color="auto"/>
        <w:right w:val="none" w:sz="0" w:space="0" w:color="auto"/>
      </w:divBdr>
    </w:div>
    <w:div w:id="768042515">
      <w:bodyDiv w:val="1"/>
      <w:marLeft w:val="0"/>
      <w:marRight w:val="0"/>
      <w:marTop w:val="0"/>
      <w:marBottom w:val="0"/>
      <w:divBdr>
        <w:top w:val="none" w:sz="0" w:space="0" w:color="auto"/>
        <w:left w:val="none" w:sz="0" w:space="0" w:color="auto"/>
        <w:bottom w:val="none" w:sz="0" w:space="0" w:color="auto"/>
        <w:right w:val="none" w:sz="0" w:space="0" w:color="auto"/>
      </w:divBdr>
    </w:div>
    <w:div w:id="768307161">
      <w:bodyDiv w:val="1"/>
      <w:marLeft w:val="0"/>
      <w:marRight w:val="0"/>
      <w:marTop w:val="0"/>
      <w:marBottom w:val="0"/>
      <w:divBdr>
        <w:top w:val="none" w:sz="0" w:space="0" w:color="auto"/>
        <w:left w:val="none" w:sz="0" w:space="0" w:color="auto"/>
        <w:bottom w:val="none" w:sz="0" w:space="0" w:color="auto"/>
        <w:right w:val="none" w:sz="0" w:space="0" w:color="auto"/>
      </w:divBdr>
      <w:divsChild>
        <w:div w:id="1699088893">
          <w:marLeft w:val="0"/>
          <w:marRight w:val="0"/>
          <w:marTop w:val="0"/>
          <w:marBottom w:val="0"/>
          <w:divBdr>
            <w:top w:val="none" w:sz="0" w:space="0" w:color="auto"/>
            <w:left w:val="none" w:sz="0" w:space="0" w:color="auto"/>
            <w:bottom w:val="none" w:sz="0" w:space="0" w:color="auto"/>
            <w:right w:val="none" w:sz="0" w:space="0" w:color="auto"/>
          </w:divBdr>
        </w:div>
      </w:divsChild>
    </w:div>
    <w:div w:id="782724138">
      <w:bodyDiv w:val="1"/>
      <w:marLeft w:val="0"/>
      <w:marRight w:val="0"/>
      <w:marTop w:val="0"/>
      <w:marBottom w:val="0"/>
      <w:divBdr>
        <w:top w:val="none" w:sz="0" w:space="0" w:color="auto"/>
        <w:left w:val="none" w:sz="0" w:space="0" w:color="auto"/>
        <w:bottom w:val="none" w:sz="0" w:space="0" w:color="auto"/>
        <w:right w:val="none" w:sz="0" w:space="0" w:color="auto"/>
      </w:divBdr>
    </w:div>
    <w:div w:id="818425102">
      <w:bodyDiv w:val="1"/>
      <w:marLeft w:val="0"/>
      <w:marRight w:val="0"/>
      <w:marTop w:val="0"/>
      <w:marBottom w:val="0"/>
      <w:divBdr>
        <w:top w:val="none" w:sz="0" w:space="0" w:color="auto"/>
        <w:left w:val="none" w:sz="0" w:space="0" w:color="auto"/>
        <w:bottom w:val="none" w:sz="0" w:space="0" w:color="auto"/>
        <w:right w:val="none" w:sz="0" w:space="0" w:color="auto"/>
      </w:divBdr>
    </w:div>
    <w:div w:id="852456248">
      <w:bodyDiv w:val="1"/>
      <w:marLeft w:val="0"/>
      <w:marRight w:val="0"/>
      <w:marTop w:val="0"/>
      <w:marBottom w:val="0"/>
      <w:divBdr>
        <w:top w:val="none" w:sz="0" w:space="0" w:color="auto"/>
        <w:left w:val="none" w:sz="0" w:space="0" w:color="auto"/>
        <w:bottom w:val="none" w:sz="0" w:space="0" w:color="auto"/>
        <w:right w:val="none" w:sz="0" w:space="0" w:color="auto"/>
      </w:divBdr>
    </w:div>
    <w:div w:id="863712495">
      <w:bodyDiv w:val="1"/>
      <w:marLeft w:val="0"/>
      <w:marRight w:val="0"/>
      <w:marTop w:val="0"/>
      <w:marBottom w:val="0"/>
      <w:divBdr>
        <w:top w:val="none" w:sz="0" w:space="0" w:color="auto"/>
        <w:left w:val="none" w:sz="0" w:space="0" w:color="auto"/>
        <w:bottom w:val="none" w:sz="0" w:space="0" w:color="auto"/>
        <w:right w:val="none" w:sz="0" w:space="0" w:color="auto"/>
      </w:divBdr>
      <w:divsChild>
        <w:div w:id="803960431">
          <w:marLeft w:val="0"/>
          <w:marRight w:val="0"/>
          <w:marTop w:val="0"/>
          <w:marBottom w:val="0"/>
          <w:divBdr>
            <w:top w:val="none" w:sz="0" w:space="0" w:color="auto"/>
            <w:left w:val="none" w:sz="0" w:space="0" w:color="auto"/>
            <w:bottom w:val="none" w:sz="0" w:space="0" w:color="auto"/>
            <w:right w:val="none" w:sz="0" w:space="0" w:color="auto"/>
          </w:divBdr>
          <w:divsChild>
            <w:div w:id="2029866808">
              <w:marLeft w:val="0"/>
              <w:marRight w:val="0"/>
              <w:marTop w:val="0"/>
              <w:marBottom w:val="0"/>
              <w:divBdr>
                <w:top w:val="none" w:sz="0" w:space="0" w:color="auto"/>
                <w:left w:val="none" w:sz="0" w:space="0" w:color="auto"/>
                <w:bottom w:val="none" w:sz="0" w:space="0" w:color="auto"/>
                <w:right w:val="none" w:sz="0" w:space="0" w:color="auto"/>
              </w:divBdr>
              <w:divsChild>
                <w:div w:id="1512448596">
                  <w:marLeft w:val="0"/>
                  <w:marRight w:val="0"/>
                  <w:marTop w:val="0"/>
                  <w:marBottom w:val="0"/>
                  <w:divBdr>
                    <w:top w:val="none" w:sz="0" w:space="0" w:color="auto"/>
                    <w:left w:val="none" w:sz="0" w:space="0" w:color="auto"/>
                    <w:bottom w:val="none" w:sz="0" w:space="0" w:color="auto"/>
                    <w:right w:val="none" w:sz="0" w:space="0" w:color="auto"/>
                  </w:divBdr>
                  <w:divsChild>
                    <w:div w:id="1912152812">
                      <w:marLeft w:val="0"/>
                      <w:marRight w:val="0"/>
                      <w:marTop w:val="0"/>
                      <w:marBottom w:val="0"/>
                      <w:divBdr>
                        <w:top w:val="none" w:sz="0" w:space="0" w:color="auto"/>
                        <w:left w:val="none" w:sz="0" w:space="0" w:color="auto"/>
                        <w:bottom w:val="none" w:sz="0" w:space="0" w:color="auto"/>
                        <w:right w:val="none" w:sz="0" w:space="0" w:color="auto"/>
                      </w:divBdr>
                      <w:divsChild>
                        <w:div w:id="1416970504">
                          <w:marLeft w:val="0"/>
                          <w:marRight w:val="0"/>
                          <w:marTop w:val="0"/>
                          <w:marBottom w:val="0"/>
                          <w:divBdr>
                            <w:top w:val="none" w:sz="0" w:space="0" w:color="auto"/>
                            <w:left w:val="none" w:sz="0" w:space="0" w:color="auto"/>
                            <w:bottom w:val="none" w:sz="0" w:space="0" w:color="auto"/>
                            <w:right w:val="none" w:sz="0" w:space="0" w:color="auto"/>
                          </w:divBdr>
                          <w:divsChild>
                            <w:div w:id="1702896728">
                              <w:marLeft w:val="0"/>
                              <w:marRight w:val="0"/>
                              <w:marTop w:val="0"/>
                              <w:marBottom w:val="0"/>
                              <w:divBdr>
                                <w:top w:val="single" w:sz="36" w:space="0" w:color="797979"/>
                                <w:left w:val="none" w:sz="0" w:space="0" w:color="auto"/>
                                <w:bottom w:val="none" w:sz="0" w:space="0" w:color="auto"/>
                                <w:right w:val="none" w:sz="0" w:space="0" w:color="auto"/>
                              </w:divBdr>
                              <w:divsChild>
                                <w:div w:id="1626038868">
                                  <w:marLeft w:val="0"/>
                                  <w:marRight w:val="0"/>
                                  <w:marTop w:val="0"/>
                                  <w:marBottom w:val="0"/>
                                  <w:divBdr>
                                    <w:top w:val="none" w:sz="0" w:space="0" w:color="auto"/>
                                    <w:left w:val="none" w:sz="0" w:space="0" w:color="auto"/>
                                    <w:bottom w:val="none" w:sz="0" w:space="0" w:color="auto"/>
                                    <w:right w:val="none" w:sz="0" w:space="0" w:color="auto"/>
                                  </w:divBdr>
                                  <w:divsChild>
                                    <w:div w:id="1977449390">
                                      <w:marLeft w:val="0"/>
                                      <w:marRight w:val="0"/>
                                      <w:marTop w:val="0"/>
                                      <w:marBottom w:val="0"/>
                                      <w:divBdr>
                                        <w:top w:val="none" w:sz="0" w:space="0" w:color="auto"/>
                                        <w:left w:val="none" w:sz="0" w:space="0" w:color="auto"/>
                                        <w:bottom w:val="none" w:sz="0" w:space="0" w:color="auto"/>
                                        <w:right w:val="none" w:sz="0" w:space="0" w:color="auto"/>
                                      </w:divBdr>
                                      <w:divsChild>
                                        <w:div w:id="1239055005">
                                          <w:marLeft w:val="0"/>
                                          <w:marRight w:val="0"/>
                                          <w:marTop w:val="0"/>
                                          <w:marBottom w:val="0"/>
                                          <w:divBdr>
                                            <w:top w:val="none" w:sz="0" w:space="0" w:color="auto"/>
                                            <w:left w:val="none" w:sz="0" w:space="0" w:color="auto"/>
                                            <w:bottom w:val="none" w:sz="0" w:space="0" w:color="auto"/>
                                            <w:right w:val="none" w:sz="0" w:space="0" w:color="auto"/>
                                          </w:divBdr>
                                          <w:divsChild>
                                            <w:div w:id="834994835">
                                              <w:marLeft w:val="0"/>
                                              <w:marRight w:val="0"/>
                                              <w:marTop w:val="0"/>
                                              <w:marBottom w:val="0"/>
                                              <w:divBdr>
                                                <w:top w:val="none" w:sz="0" w:space="0" w:color="auto"/>
                                                <w:left w:val="none" w:sz="0" w:space="0" w:color="auto"/>
                                                <w:bottom w:val="none" w:sz="0" w:space="0" w:color="auto"/>
                                                <w:right w:val="none" w:sz="0" w:space="0" w:color="auto"/>
                                              </w:divBdr>
                                              <w:divsChild>
                                                <w:div w:id="916862150">
                                                  <w:marLeft w:val="0"/>
                                                  <w:marRight w:val="0"/>
                                                  <w:marTop w:val="0"/>
                                                  <w:marBottom w:val="150"/>
                                                  <w:divBdr>
                                                    <w:top w:val="single" w:sz="6" w:space="0" w:color="D9D9D9"/>
                                                    <w:left w:val="single" w:sz="6" w:space="0" w:color="D9D9D9"/>
                                                    <w:bottom w:val="single" w:sz="6" w:space="0" w:color="D9D9D9"/>
                                                    <w:right w:val="single" w:sz="6" w:space="0" w:color="D9D9D9"/>
                                                  </w:divBdr>
                                                  <w:divsChild>
                                                    <w:div w:id="804660458">
                                                      <w:marLeft w:val="0"/>
                                                      <w:marRight w:val="0"/>
                                                      <w:marTop w:val="0"/>
                                                      <w:marBottom w:val="0"/>
                                                      <w:divBdr>
                                                        <w:top w:val="none" w:sz="0" w:space="0" w:color="auto"/>
                                                        <w:left w:val="none" w:sz="0" w:space="0" w:color="auto"/>
                                                        <w:bottom w:val="none" w:sz="0" w:space="0" w:color="auto"/>
                                                        <w:right w:val="none" w:sz="0" w:space="0" w:color="auto"/>
                                                      </w:divBdr>
                                                      <w:divsChild>
                                                        <w:div w:id="32463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677136">
      <w:bodyDiv w:val="1"/>
      <w:marLeft w:val="0"/>
      <w:marRight w:val="0"/>
      <w:marTop w:val="0"/>
      <w:marBottom w:val="0"/>
      <w:divBdr>
        <w:top w:val="none" w:sz="0" w:space="0" w:color="auto"/>
        <w:left w:val="none" w:sz="0" w:space="0" w:color="auto"/>
        <w:bottom w:val="none" w:sz="0" w:space="0" w:color="auto"/>
        <w:right w:val="none" w:sz="0" w:space="0" w:color="auto"/>
      </w:divBdr>
    </w:div>
    <w:div w:id="878081987">
      <w:bodyDiv w:val="1"/>
      <w:marLeft w:val="0"/>
      <w:marRight w:val="0"/>
      <w:marTop w:val="0"/>
      <w:marBottom w:val="0"/>
      <w:divBdr>
        <w:top w:val="none" w:sz="0" w:space="0" w:color="auto"/>
        <w:left w:val="none" w:sz="0" w:space="0" w:color="auto"/>
        <w:bottom w:val="none" w:sz="0" w:space="0" w:color="auto"/>
        <w:right w:val="none" w:sz="0" w:space="0" w:color="auto"/>
      </w:divBdr>
    </w:div>
    <w:div w:id="885721434">
      <w:bodyDiv w:val="1"/>
      <w:marLeft w:val="0"/>
      <w:marRight w:val="0"/>
      <w:marTop w:val="0"/>
      <w:marBottom w:val="0"/>
      <w:divBdr>
        <w:top w:val="none" w:sz="0" w:space="0" w:color="auto"/>
        <w:left w:val="none" w:sz="0" w:space="0" w:color="auto"/>
        <w:bottom w:val="none" w:sz="0" w:space="0" w:color="auto"/>
        <w:right w:val="none" w:sz="0" w:space="0" w:color="auto"/>
      </w:divBdr>
    </w:div>
    <w:div w:id="893466475">
      <w:bodyDiv w:val="1"/>
      <w:marLeft w:val="0"/>
      <w:marRight w:val="0"/>
      <w:marTop w:val="0"/>
      <w:marBottom w:val="0"/>
      <w:divBdr>
        <w:top w:val="none" w:sz="0" w:space="0" w:color="auto"/>
        <w:left w:val="none" w:sz="0" w:space="0" w:color="auto"/>
        <w:bottom w:val="none" w:sz="0" w:space="0" w:color="auto"/>
        <w:right w:val="none" w:sz="0" w:space="0" w:color="auto"/>
      </w:divBdr>
    </w:div>
    <w:div w:id="913466647">
      <w:bodyDiv w:val="1"/>
      <w:marLeft w:val="0"/>
      <w:marRight w:val="0"/>
      <w:marTop w:val="0"/>
      <w:marBottom w:val="0"/>
      <w:divBdr>
        <w:top w:val="none" w:sz="0" w:space="0" w:color="auto"/>
        <w:left w:val="none" w:sz="0" w:space="0" w:color="auto"/>
        <w:bottom w:val="none" w:sz="0" w:space="0" w:color="auto"/>
        <w:right w:val="none" w:sz="0" w:space="0" w:color="auto"/>
      </w:divBdr>
      <w:divsChild>
        <w:div w:id="1541817624">
          <w:marLeft w:val="0"/>
          <w:marRight w:val="0"/>
          <w:marTop w:val="0"/>
          <w:marBottom w:val="0"/>
          <w:divBdr>
            <w:top w:val="none" w:sz="0" w:space="0" w:color="auto"/>
            <w:left w:val="none" w:sz="0" w:space="0" w:color="auto"/>
            <w:bottom w:val="none" w:sz="0" w:space="0" w:color="auto"/>
            <w:right w:val="none" w:sz="0" w:space="0" w:color="auto"/>
          </w:divBdr>
          <w:divsChild>
            <w:div w:id="1172602207">
              <w:marLeft w:val="0"/>
              <w:marRight w:val="0"/>
              <w:marTop w:val="0"/>
              <w:marBottom w:val="0"/>
              <w:divBdr>
                <w:top w:val="none" w:sz="0" w:space="0" w:color="auto"/>
                <w:left w:val="none" w:sz="0" w:space="0" w:color="auto"/>
                <w:bottom w:val="none" w:sz="0" w:space="0" w:color="auto"/>
                <w:right w:val="none" w:sz="0" w:space="0" w:color="auto"/>
              </w:divBdr>
              <w:divsChild>
                <w:div w:id="1433089490">
                  <w:marLeft w:val="0"/>
                  <w:marRight w:val="0"/>
                  <w:marTop w:val="0"/>
                  <w:marBottom w:val="0"/>
                  <w:divBdr>
                    <w:top w:val="none" w:sz="0" w:space="0" w:color="auto"/>
                    <w:left w:val="none" w:sz="0" w:space="0" w:color="auto"/>
                    <w:bottom w:val="none" w:sz="0" w:space="0" w:color="auto"/>
                    <w:right w:val="none" w:sz="0" w:space="0" w:color="auto"/>
                  </w:divBdr>
                  <w:divsChild>
                    <w:div w:id="762528962">
                      <w:marLeft w:val="0"/>
                      <w:marRight w:val="0"/>
                      <w:marTop w:val="0"/>
                      <w:marBottom w:val="0"/>
                      <w:divBdr>
                        <w:top w:val="none" w:sz="0" w:space="0" w:color="auto"/>
                        <w:left w:val="none" w:sz="0" w:space="0" w:color="auto"/>
                        <w:bottom w:val="none" w:sz="0" w:space="0" w:color="auto"/>
                        <w:right w:val="none" w:sz="0" w:space="0" w:color="auto"/>
                      </w:divBdr>
                      <w:divsChild>
                        <w:div w:id="809900742">
                          <w:marLeft w:val="0"/>
                          <w:marRight w:val="0"/>
                          <w:marTop w:val="0"/>
                          <w:marBottom w:val="0"/>
                          <w:divBdr>
                            <w:top w:val="none" w:sz="0" w:space="0" w:color="auto"/>
                            <w:left w:val="none" w:sz="0" w:space="0" w:color="auto"/>
                            <w:bottom w:val="none" w:sz="0" w:space="0" w:color="auto"/>
                            <w:right w:val="none" w:sz="0" w:space="0" w:color="auto"/>
                          </w:divBdr>
                          <w:divsChild>
                            <w:div w:id="1454667092">
                              <w:marLeft w:val="0"/>
                              <w:marRight w:val="0"/>
                              <w:marTop w:val="0"/>
                              <w:marBottom w:val="0"/>
                              <w:divBdr>
                                <w:top w:val="none" w:sz="0" w:space="0" w:color="auto"/>
                                <w:left w:val="none" w:sz="0" w:space="0" w:color="auto"/>
                                <w:bottom w:val="none" w:sz="0" w:space="0" w:color="auto"/>
                                <w:right w:val="none" w:sz="0" w:space="0" w:color="auto"/>
                              </w:divBdr>
                              <w:divsChild>
                                <w:div w:id="183278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5475955">
      <w:bodyDiv w:val="1"/>
      <w:marLeft w:val="0"/>
      <w:marRight w:val="0"/>
      <w:marTop w:val="0"/>
      <w:marBottom w:val="0"/>
      <w:divBdr>
        <w:top w:val="none" w:sz="0" w:space="0" w:color="auto"/>
        <w:left w:val="none" w:sz="0" w:space="0" w:color="auto"/>
        <w:bottom w:val="none" w:sz="0" w:space="0" w:color="auto"/>
        <w:right w:val="none" w:sz="0" w:space="0" w:color="auto"/>
      </w:divBdr>
    </w:div>
    <w:div w:id="920260977">
      <w:bodyDiv w:val="1"/>
      <w:marLeft w:val="0"/>
      <w:marRight w:val="0"/>
      <w:marTop w:val="0"/>
      <w:marBottom w:val="0"/>
      <w:divBdr>
        <w:top w:val="none" w:sz="0" w:space="0" w:color="auto"/>
        <w:left w:val="none" w:sz="0" w:space="0" w:color="auto"/>
        <w:bottom w:val="none" w:sz="0" w:space="0" w:color="auto"/>
        <w:right w:val="none" w:sz="0" w:space="0" w:color="auto"/>
      </w:divBdr>
    </w:div>
    <w:div w:id="921721611">
      <w:bodyDiv w:val="1"/>
      <w:marLeft w:val="0"/>
      <w:marRight w:val="0"/>
      <w:marTop w:val="0"/>
      <w:marBottom w:val="0"/>
      <w:divBdr>
        <w:top w:val="none" w:sz="0" w:space="0" w:color="auto"/>
        <w:left w:val="none" w:sz="0" w:space="0" w:color="auto"/>
        <w:bottom w:val="none" w:sz="0" w:space="0" w:color="auto"/>
        <w:right w:val="none" w:sz="0" w:space="0" w:color="auto"/>
      </w:divBdr>
    </w:div>
    <w:div w:id="984358750">
      <w:bodyDiv w:val="1"/>
      <w:marLeft w:val="0"/>
      <w:marRight w:val="0"/>
      <w:marTop w:val="0"/>
      <w:marBottom w:val="0"/>
      <w:divBdr>
        <w:top w:val="none" w:sz="0" w:space="0" w:color="auto"/>
        <w:left w:val="none" w:sz="0" w:space="0" w:color="auto"/>
        <w:bottom w:val="none" w:sz="0" w:space="0" w:color="auto"/>
        <w:right w:val="none" w:sz="0" w:space="0" w:color="auto"/>
      </w:divBdr>
      <w:divsChild>
        <w:div w:id="1757050039">
          <w:marLeft w:val="0"/>
          <w:marRight w:val="0"/>
          <w:marTop w:val="75"/>
          <w:marBottom w:val="300"/>
          <w:divBdr>
            <w:top w:val="none" w:sz="0" w:space="0" w:color="auto"/>
            <w:left w:val="none" w:sz="0" w:space="0" w:color="auto"/>
            <w:bottom w:val="none" w:sz="0" w:space="0" w:color="auto"/>
            <w:right w:val="none" w:sz="0" w:space="0" w:color="auto"/>
          </w:divBdr>
          <w:divsChild>
            <w:div w:id="233320134">
              <w:marLeft w:val="0"/>
              <w:marRight w:val="0"/>
              <w:marTop w:val="0"/>
              <w:marBottom w:val="0"/>
              <w:divBdr>
                <w:top w:val="none" w:sz="0" w:space="0" w:color="auto"/>
                <w:left w:val="none" w:sz="0" w:space="0" w:color="auto"/>
                <w:bottom w:val="none" w:sz="0" w:space="0" w:color="auto"/>
                <w:right w:val="none" w:sz="0" w:space="0" w:color="auto"/>
              </w:divBdr>
              <w:divsChild>
                <w:div w:id="19688543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039204767">
      <w:bodyDiv w:val="1"/>
      <w:marLeft w:val="0"/>
      <w:marRight w:val="0"/>
      <w:marTop w:val="0"/>
      <w:marBottom w:val="0"/>
      <w:divBdr>
        <w:top w:val="none" w:sz="0" w:space="0" w:color="auto"/>
        <w:left w:val="none" w:sz="0" w:space="0" w:color="auto"/>
        <w:bottom w:val="none" w:sz="0" w:space="0" w:color="auto"/>
        <w:right w:val="none" w:sz="0" w:space="0" w:color="auto"/>
      </w:divBdr>
    </w:div>
    <w:div w:id="1051687390">
      <w:bodyDiv w:val="1"/>
      <w:marLeft w:val="0"/>
      <w:marRight w:val="0"/>
      <w:marTop w:val="0"/>
      <w:marBottom w:val="0"/>
      <w:divBdr>
        <w:top w:val="none" w:sz="0" w:space="0" w:color="auto"/>
        <w:left w:val="none" w:sz="0" w:space="0" w:color="auto"/>
        <w:bottom w:val="none" w:sz="0" w:space="0" w:color="auto"/>
        <w:right w:val="none" w:sz="0" w:space="0" w:color="auto"/>
      </w:divBdr>
    </w:div>
    <w:div w:id="1077632234">
      <w:bodyDiv w:val="1"/>
      <w:marLeft w:val="0"/>
      <w:marRight w:val="0"/>
      <w:marTop w:val="0"/>
      <w:marBottom w:val="0"/>
      <w:divBdr>
        <w:top w:val="none" w:sz="0" w:space="0" w:color="auto"/>
        <w:left w:val="none" w:sz="0" w:space="0" w:color="auto"/>
        <w:bottom w:val="none" w:sz="0" w:space="0" w:color="auto"/>
        <w:right w:val="none" w:sz="0" w:space="0" w:color="auto"/>
      </w:divBdr>
    </w:div>
    <w:div w:id="1095977826">
      <w:bodyDiv w:val="1"/>
      <w:marLeft w:val="0"/>
      <w:marRight w:val="0"/>
      <w:marTop w:val="0"/>
      <w:marBottom w:val="0"/>
      <w:divBdr>
        <w:top w:val="none" w:sz="0" w:space="0" w:color="auto"/>
        <w:left w:val="none" w:sz="0" w:space="0" w:color="auto"/>
        <w:bottom w:val="none" w:sz="0" w:space="0" w:color="auto"/>
        <w:right w:val="none" w:sz="0" w:space="0" w:color="auto"/>
      </w:divBdr>
    </w:div>
    <w:div w:id="1142425566">
      <w:bodyDiv w:val="1"/>
      <w:marLeft w:val="0"/>
      <w:marRight w:val="0"/>
      <w:marTop w:val="0"/>
      <w:marBottom w:val="0"/>
      <w:divBdr>
        <w:top w:val="none" w:sz="0" w:space="0" w:color="auto"/>
        <w:left w:val="none" w:sz="0" w:space="0" w:color="auto"/>
        <w:bottom w:val="none" w:sz="0" w:space="0" w:color="auto"/>
        <w:right w:val="none" w:sz="0" w:space="0" w:color="auto"/>
      </w:divBdr>
    </w:div>
    <w:div w:id="1147088471">
      <w:bodyDiv w:val="1"/>
      <w:marLeft w:val="0"/>
      <w:marRight w:val="0"/>
      <w:marTop w:val="0"/>
      <w:marBottom w:val="0"/>
      <w:divBdr>
        <w:top w:val="none" w:sz="0" w:space="0" w:color="auto"/>
        <w:left w:val="none" w:sz="0" w:space="0" w:color="auto"/>
        <w:bottom w:val="none" w:sz="0" w:space="0" w:color="auto"/>
        <w:right w:val="none" w:sz="0" w:space="0" w:color="auto"/>
      </w:divBdr>
      <w:divsChild>
        <w:div w:id="1396662668">
          <w:marLeft w:val="0"/>
          <w:marRight w:val="0"/>
          <w:marTop w:val="150"/>
          <w:marBottom w:val="825"/>
          <w:divBdr>
            <w:top w:val="none" w:sz="0" w:space="0" w:color="auto"/>
            <w:left w:val="none" w:sz="0" w:space="0" w:color="auto"/>
            <w:bottom w:val="none" w:sz="0" w:space="0" w:color="auto"/>
            <w:right w:val="none" w:sz="0" w:space="0" w:color="auto"/>
          </w:divBdr>
        </w:div>
      </w:divsChild>
    </w:div>
    <w:div w:id="1174878625">
      <w:bodyDiv w:val="1"/>
      <w:marLeft w:val="0"/>
      <w:marRight w:val="0"/>
      <w:marTop w:val="0"/>
      <w:marBottom w:val="0"/>
      <w:divBdr>
        <w:top w:val="none" w:sz="0" w:space="0" w:color="auto"/>
        <w:left w:val="none" w:sz="0" w:space="0" w:color="auto"/>
        <w:bottom w:val="none" w:sz="0" w:space="0" w:color="auto"/>
        <w:right w:val="none" w:sz="0" w:space="0" w:color="auto"/>
      </w:divBdr>
    </w:div>
    <w:div w:id="1179739727">
      <w:bodyDiv w:val="1"/>
      <w:marLeft w:val="0"/>
      <w:marRight w:val="0"/>
      <w:marTop w:val="0"/>
      <w:marBottom w:val="0"/>
      <w:divBdr>
        <w:top w:val="none" w:sz="0" w:space="0" w:color="auto"/>
        <w:left w:val="none" w:sz="0" w:space="0" w:color="auto"/>
        <w:bottom w:val="none" w:sz="0" w:space="0" w:color="auto"/>
        <w:right w:val="none" w:sz="0" w:space="0" w:color="auto"/>
      </w:divBdr>
      <w:divsChild>
        <w:div w:id="995763231">
          <w:marLeft w:val="0"/>
          <w:marRight w:val="0"/>
          <w:marTop w:val="0"/>
          <w:marBottom w:val="0"/>
          <w:divBdr>
            <w:top w:val="none" w:sz="0" w:space="0" w:color="auto"/>
            <w:left w:val="none" w:sz="0" w:space="0" w:color="auto"/>
            <w:bottom w:val="none" w:sz="0" w:space="0" w:color="auto"/>
            <w:right w:val="none" w:sz="0" w:space="0" w:color="auto"/>
          </w:divBdr>
          <w:divsChild>
            <w:div w:id="689375995">
              <w:marLeft w:val="0"/>
              <w:marRight w:val="0"/>
              <w:marTop w:val="0"/>
              <w:marBottom w:val="0"/>
              <w:divBdr>
                <w:top w:val="none" w:sz="0" w:space="0" w:color="auto"/>
                <w:left w:val="none" w:sz="0" w:space="0" w:color="auto"/>
                <w:bottom w:val="none" w:sz="0" w:space="0" w:color="auto"/>
                <w:right w:val="none" w:sz="0" w:space="0" w:color="auto"/>
              </w:divBdr>
              <w:divsChild>
                <w:div w:id="16856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411338">
      <w:bodyDiv w:val="1"/>
      <w:marLeft w:val="0"/>
      <w:marRight w:val="0"/>
      <w:marTop w:val="0"/>
      <w:marBottom w:val="0"/>
      <w:divBdr>
        <w:top w:val="none" w:sz="0" w:space="0" w:color="auto"/>
        <w:left w:val="none" w:sz="0" w:space="0" w:color="auto"/>
        <w:bottom w:val="none" w:sz="0" w:space="0" w:color="auto"/>
        <w:right w:val="none" w:sz="0" w:space="0" w:color="auto"/>
      </w:divBdr>
      <w:divsChild>
        <w:div w:id="1358120913">
          <w:marLeft w:val="0"/>
          <w:marRight w:val="0"/>
          <w:marTop w:val="0"/>
          <w:marBottom w:val="0"/>
          <w:divBdr>
            <w:top w:val="none" w:sz="0" w:space="0" w:color="auto"/>
            <w:left w:val="none" w:sz="0" w:space="0" w:color="auto"/>
            <w:bottom w:val="none" w:sz="0" w:space="0" w:color="auto"/>
            <w:right w:val="none" w:sz="0" w:space="0" w:color="auto"/>
          </w:divBdr>
          <w:divsChild>
            <w:div w:id="81664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294170">
      <w:bodyDiv w:val="1"/>
      <w:marLeft w:val="0"/>
      <w:marRight w:val="0"/>
      <w:marTop w:val="0"/>
      <w:marBottom w:val="0"/>
      <w:divBdr>
        <w:top w:val="none" w:sz="0" w:space="0" w:color="auto"/>
        <w:left w:val="none" w:sz="0" w:space="0" w:color="auto"/>
        <w:bottom w:val="none" w:sz="0" w:space="0" w:color="auto"/>
        <w:right w:val="none" w:sz="0" w:space="0" w:color="auto"/>
      </w:divBdr>
    </w:div>
    <w:div w:id="1212035913">
      <w:bodyDiv w:val="1"/>
      <w:marLeft w:val="0"/>
      <w:marRight w:val="0"/>
      <w:marTop w:val="0"/>
      <w:marBottom w:val="0"/>
      <w:divBdr>
        <w:top w:val="none" w:sz="0" w:space="0" w:color="auto"/>
        <w:left w:val="none" w:sz="0" w:space="0" w:color="auto"/>
        <w:bottom w:val="none" w:sz="0" w:space="0" w:color="auto"/>
        <w:right w:val="none" w:sz="0" w:space="0" w:color="auto"/>
      </w:divBdr>
    </w:div>
    <w:div w:id="1292057651">
      <w:bodyDiv w:val="1"/>
      <w:marLeft w:val="0"/>
      <w:marRight w:val="0"/>
      <w:marTop w:val="0"/>
      <w:marBottom w:val="0"/>
      <w:divBdr>
        <w:top w:val="none" w:sz="0" w:space="0" w:color="auto"/>
        <w:left w:val="none" w:sz="0" w:space="0" w:color="auto"/>
        <w:bottom w:val="none" w:sz="0" w:space="0" w:color="auto"/>
        <w:right w:val="none" w:sz="0" w:space="0" w:color="auto"/>
      </w:divBdr>
    </w:div>
    <w:div w:id="1297298158">
      <w:bodyDiv w:val="1"/>
      <w:marLeft w:val="0"/>
      <w:marRight w:val="0"/>
      <w:marTop w:val="0"/>
      <w:marBottom w:val="0"/>
      <w:divBdr>
        <w:top w:val="none" w:sz="0" w:space="0" w:color="auto"/>
        <w:left w:val="none" w:sz="0" w:space="0" w:color="auto"/>
        <w:bottom w:val="none" w:sz="0" w:space="0" w:color="auto"/>
        <w:right w:val="none" w:sz="0" w:space="0" w:color="auto"/>
      </w:divBdr>
    </w:div>
    <w:div w:id="1310938020">
      <w:bodyDiv w:val="1"/>
      <w:marLeft w:val="0"/>
      <w:marRight w:val="0"/>
      <w:marTop w:val="0"/>
      <w:marBottom w:val="0"/>
      <w:divBdr>
        <w:top w:val="none" w:sz="0" w:space="0" w:color="auto"/>
        <w:left w:val="none" w:sz="0" w:space="0" w:color="auto"/>
        <w:bottom w:val="none" w:sz="0" w:space="0" w:color="auto"/>
        <w:right w:val="none" w:sz="0" w:space="0" w:color="auto"/>
      </w:divBdr>
    </w:div>
    <w:div w:id="1382680058">
      <w:bodyDiv w:val="1"/>
      <w:marLeft w:val="0"/>
      <w:marRight w:val="0"/>
      <w:marTop w:val="0"/>
      <w:marBottom w:val="0"/>
      <w:divBdr>
        <w:top w:val="none" w:sz="0" w:space="0" w:color="auto"/>
        <w:left w:val="none" w:sz="0" w:space="0" w:color="auto"/>
        <w:bottom w:val="none" w:sz="0" w:space="0" w:color="auto"/>
        <w:right w:val="none" w:sz="0" w:space="0" w:color="auto"/>
      </w:divBdr>
    </w:div>
    <w:div w:id="1389912656">
      <w:bodyDiv w:val="1"/>
      <w:marLeft w:val="0"/>
      <w:marRight w:val="0"/>
      <w:marTop w:val="0"/>
      <w:marBottom w:val="0"/>
      <w:divBdr>
        <w:top w:val="none" w:sz="0" w:space="0" w:color="auto"/>
        <w:left w:val="none" w:sz="0" w:space="0" w:color="auto"/>
        <w:bottom w:val="none" w:sz="0" w:space="0" w:color="auto"/>
        <w:right w:val="none" w:sz="0" w:space="0" w:color="auto"/>
      </w:divBdr>
    </w:div>
    <w:div w:id="1518545499">
      <w:bodyDiv w:val="1"/>
      <w:marLeft w:val="0"/>
      <w:marRight w:val="0"/>
      <w:marTop w:val="0"/>
      <w:marBottom w:val="0"/>
      <w:divBdr>
        <w:top w:val="none" w:sz="0" w:space="0" w:color="auto"/>
        <w:left w:val="none" w:sz="0" w:space="0" w:color="auto"/>
        <w:bottom w:val="none" w:sz="0" w:space="0" w:color="auto"/>
        <w:right w:val="none" w:sz="0" w:space="0" w:color="auto"/>
      </w:divBdr>
    </w:div>
    <w:div w:id="1528449802">
      <w:bodyDiv w:val="1"/>
      <w:marLeft w:val="0"/>
      <w:marRight w:val="0"/>
      <w:marTop w:val="0"/>
      <w:marBottom w:val="0"/>
      <w:divBdr>
        <w:top w:val="none" w:sz="0" w:space="0" w:color="auto"/>
        <w:left w:val="none" w:sz="0" w:space="0" w:color="auto"/>
        <w:bottom w:val="none" w:sz="0" w:space="0" w:color="auto"/>
        <w:right w:val="none" w:sz="0" w:space="0" w:color="auto"/>
      </w:divBdr>
    </w:div>
    <w:div w:id="1566800058">
      <w:bodyDiv w:val="1"/>
      <w:marLeft w:val="0"/>
      <w:marRight w:val="0"/>
      <w:marTop w:val="0"/>
      <w:marBottom w:val="0"/>
      <w:divBdr>
        <w:top w:val="none" w:sz="0" w:space="0" w:color="auto"/>
        <w:left w:val="none" w:sz="0" w:space="0" w:color="auto"/>
        <w:bottom w:val="none" w:sz="0" w:space="0" w:color="auto"/>
        <w:right w:val="none" w:sz="0" w:space="0" w:color="auto"/>
      </w:divBdr>
    </w:div>
    <w:div w:id="1587573193">
      <w:bodyDiv w:val="1"/>
      <w:marLeft w:val="0"/>
      <w:marRight w:val="0"/>
      <w:marTop w:val="0"/>
      <w:marBottom w:val="0"/>
      <w:divBdr>
        <w:top w:val="none" w:sz="0" w:space="0" w:color="auto"/>
        <w:left w:val="none" w:sz="0" w:space="0" w:color="auto"/>
        <w:bottom w:val="none" w:sz="0" w:space="0" w:color="auto"/>
        <w:right w:val="none" w:sz="0" w:space="0" w:color="auto"/>
      </w:divBdr>
    </w:div>
    <w:div w:id="1596863550">
      <w:bodyDiv w:val="1"/>
      <w:marLeft w:val="0"/>
      <w:marRight w:val="0"/>
      <w:marTop w:val="0"/>
      <w:marBottom w:val="0"/>
      <w:divBdr>
        <w:top w:val="none" w:sz="0" w:space="0" w:color="auto"/>
        <w:left w:val="none" w:sz="0" w:space="0" w:color="auto"/>
        <w:bottom w:val="none" w:sz="0" w:space="0" w:color="auto"/>
        <w:right w:val="none" w:sz="0" w:space="0" w:color="auto"/>
      </w:divBdr>
    </w:div>
    <w:div w:id="1598293290">
      <w:bodyDiv w:val="1"/>
      <w:marLeft w:val="0"/>
      <w:marRight w:val="0"/>
      <w:marTop w:val="0"/>
      <w:marBottom w:val="0"/>
      <w:divBdr>
        <w:top w:val="none" w:sz="0" w:space="0" w:color="auto"/>
        <w:left w:val="none" w:sz="0" w:space="0" w:color="auto"/>
        <w:bottom w:val="none" w:sz="0" w:space="0" w:color="auto"/>
        <w:right w:val="none" w:sz="0" w:space="0" w:color="auto"/>
      </w:divBdr>
    </w:div>
    <w:div w:id="1630085203">
      <w:bodyDiv w:val="1"/>
      <w:marLeft w:val="0"/>
      <w:marRight w:val="0"/>
      <w:marTop w:val="0"/>
      <w:marBottom w:val="0"/>
      <w:divBdr>
        <w:top w:val="none" w:sz="0" w:space="0" w:color="auto"/>
        <w:left w:val="none" w:sz="0" w:space="0" w:color="auto"/>
        <w:bottom w:val="none" w:sz="0" w:space="0" w:color="auto"/>
        <w:right w:val="none" w:sz="0" w:space="0" w:color="auto"/>
      </w:divBdr>
      <w:divsChild>
        <w:div w:id="1196844952">
          <w:marLeft w:val="0"/>
          <w:marRight w:val="0"/>
          <w:marTop w:val="0"/>
          <w:marBottom w:val="0"/>
          <w:divBdr>
            <w:top w:val="none" w:sz="0" w:space="0" w:color="auto"/>
            <w:left w:val="none" w:sz="0" w:space="0" w:color="auto"/>
            <w:bottom w:val="none" w:sz="0" w:space="0" w:color="auto"/>
            <w:right w:val="none" w:sz="0" w:space="0" w:color="auto"/>
          </w:divBdr>
          <w:divsChild>
            <w:div w:id="664436546">
              <w:marLeft w:val="0"/>
              <w:marRight w:val="5299"/>
              <w:marTop w:val="0"/>
              <w:marBottom w:val="0"/>
              <w:divBdr>
                <w:top w:val="none" w:sz="0" w:space="0" w:color="auto"/>
                <w:left w:val="none" w:sz="0" w:space="0" w:color="auto"/>
                <w:bottom w:val="none" w:sz="0" w:space="0" w:color="auto"/>
                <w:right w:val="none" w:sz="0" w:space="0" w:color="auto"/>
              </w:divBdr>
              <w:divsChild>
                <w:div w:id="190568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868176">
      <w:bodyDiv w:val="1"/>
      <w:marLeft w:val="0"/>
      <w:marRight w:val="0"/>
      <w:marTop w:val="0"/>
      <w:marBottom w:val="0"/>
      <w:divBdr>
        <w:top w:val="none" w:sz="0" w:space="0" w:color="auto"/>
        <w:left w:val="none" w:sz="0" w:space="0" w:color="auto"/>
        <w:bottom w:val="none" w:sz="0" w:space="0" w:color="auto"/>
        <w:right w:val="none" w:sz="0" w:space="0" w:color="auto"/>
      </w:divBdr>
      <w:divsChild>
        <w:div w:id="1124814189">
          <w:marLeft w:val="0"/>
          <w:marRight w:val="0"/>
          <w:marTop w:val="0"/>
          <w:marBottom w:val="0"/>
          <w:divBdr>
            <w:top w:val="none" w:sz="0" w:space="0" w:color="auto"/>
            <w:left w:val="none" w:sz="0" w:space="0" w:color="auto"/>
            <w:bottom w:val="none" w:sz="0" w:space="0" w:color="auto"/>
            <w:right w:val="none" w:sz="0" w:space="0" w:color="auto"/>
          </w:divBdr>
          <w:divsChild>
            <w:div w:id="1402558418">
              <w:marLeft w:val="0"/>
              <w:marRight w:val="5299"/>
              <w:marTop w:val="0"/>
              <w:marBottom w:val="0"/>
              <w:divBdr>
                <w:top w:val="none" w:sz="0" w:space="0" w:color="auto"/>
                <w:left w:val="none" w:sz="0" w:space="0" w:color="auto"/>
                <w:bottom w:val="none" w:sz="0" w:space="0" w:color="auto"/>
                <w:right w:val="none" w:sz="0" w:space="0" w:color="auto"/>
              </w:divBdr>
              <w:divsChild>
                <w:div w:id="85468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270275">
      <w:bodyDiv w:val="1"/>
      <w:marLeft w:val="0"/>
      <w:marRight w:val="0"/>
      <w:marTop w:val="0"/>
      <w:marBottom w:val="0"/>
      <w:divBdr>
        <w:top w:val="none" w:sz="0" w:space="0" w:color="auto"/>
        <w:left w:val="none" w:sz="0" w:space="0" w:color="auto"/>
        <w:bottom w:val="none" w:sz="0" w:space="0" w:color="auto"/>
        <w:right w:val="none" w:sz="0" w:space="0" w:color="auto"/>
      </w:divBdr>
    </w:div>
    <w:div w:id="1712728053">
      <w:bodyDiv w:val="1"/>
      <w:marLeft w:val="0"/>
      <w:marRight w:val="0"/>
      <w:marTop w:val="0"/>
      <w:marBottom w:val="0"/>
      <w:divBdr>
        <w:top w:val="none" w:sz="0" w:space="0" w:color="auto"/>
        <w:left w:val="none" w:sz="0" w:space="0" w:color="auto"/>
        <w:bottom w:val="none" w:sz="0" w:space="0" w:color="auto"/>
        <w:right w:val="none" w:sz="0" w:space="0" w:color="auto"/>
      </w:divBdr>
    </w:div>
    <w:div w:id="1745713242">
      <w:bodyDiv w:val="1"/>
      <w:marLeft w:val="0"/>
      <w:marRight w:val="0"/>
      <w:marTop w:val="0"/>
      <w:marBottom w:val="0"/>
      <w:divBdr>
        <w:top w:val="none" w:sz="0" w:space="0" w:color="auto"/>
        <w:left w:val="none" w:sz="0" w:space="0" w:color="auto"/>
        <w:bottom w:val="none" w:sz="0" w:space="0" w:color="auto"/>
        <w:right w:val="none" w:sz="0" w:space="0" w:color="auto"/>
      </w:divBdr>
    </w:div>
    <w:div w:id="1795783219">
      <w:bodyDiv w:val="1"/>
      <w:marLeft w:val="0"/>
      <w:marRight w:val="0"/>
      <w:marTop w:val="0"/>
      <w:marBottom w:val="0"/>
      <w:divBdr>
        <w:top w:val="none" w:sz="0" w:space="0" w:color="auto"/>
        <w:left w:val="none" w:sz="0" w:space="0" w:color="auto"/>
        <w:bottom w:val="none" w:sz="0" w:space="0" w:color="auto"/>
        <w:right w:val="none" w:sz="0" w:space="0" w:color="auto"/>
      </w:divBdr>
    </w:div>
    <w:div w:id="1857233273">
      <w:bodyDiv w:val="1"/>
      <w:marLeft w:val="0"/>
      <w:marRight w:val="0"/>
      <w:marTop w:val="0"/>
      <w:marBottom w:val="0"/>
      <w:divBdr>
        <w:top w:val="none" w:sz="0" w:space="0" w:color="auto"/>
        <w:left w:val="none" w:sz="0" w:space="0" w:color="auto"/>
        <w:bottom w:val="none" w:sz="0" w:space="0" w:color="auto"/>
        <w:right w:val="none" w:sz="0" w:space="0" w:color="auto"/>
      </w:divBdr>
      <w:divsChild>
        <w:div w:id="888154314">
          <w:marLeft w:val="0"/>
          <w:marRight w:val="0"/>
          <w:marTop w:val="0"/>
          <w:marBottom w:val="0"/>
          <w:divBdr>
            <w:top w:val="none" w:sz="0" w:space="0" w:color="auto"/>
            <w:left w:val="none" w:sz="0" w:space="0" w:color="auto"/>
            <w:bottom w:val="none" w:sz="0" w:space="0" w:color="auto"/>
            <w:right w:val="none" w:sz="0" w:space="0" w:color="auto"/>
          </w:divBdr>
          <w:divsChild>
            <w:div w:id="58387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122954">
      <w:bodyDiv w:val="1"/>
      <w:marLeft w:val="0"/>
      <w:marRight w:val="0"/>
      <w:marTop w:val="0"/>
      <w:marBottom w:val="0"/>
      <w:divBdr>
        <w:top w:val="none" w:sz="0" w:space="0" w:color="auto"/>
        <w:left w:val="none" w:sz="0" w:space="0" w:color="auto"/>
        <w:bottom w:val="none" w:sz="0" w:space="0" w:color="auto"/>
        <w:right w:val="none" w:sz="0" w:space="0" w:color="auto"/>
      </w:divBdr>
    </w:div>
    <w:div w:id="1914242385">
      <w:bodyDiv w:val="1"/>
      <w:marLeft w:val="0"/>
      <w:marRight w:val="0"/>
      <w:marTop w:val="0"/>
      <w:marBottom w:val="0"/>
      <w:divBdr>
        <w:top w:val="none" w:sz="0" w:space="0" w:color="auto"/>
        <w:left w:val="none" w:sz="0" w:space="0" w:color="auto"/>
        <w:bottom w:val="none" w:sz="0" w:space="0" w:color="auto"/>
        <w:right w:val="none" w:sz="0" w:space="0" w:color="auto"/>
      </w:divBdr>
    </w:div>
    <w:div w:id="1928923304">
      <w:bodyDiv w:val="1"/>
      <w:marLeft w:val="0"/>
      <w:marRight w:val="0"/>
      <w:marTop w:val="0"/>
      <w:marBottom w:val="0"/>
      <w:divBdr>
        <w:top w:val="none" w:sz="0" w:space="0" w:color="auto"/>
        <w:left w:val="none" w:sz="0" w:space="0" w:color="auto"/>
        <w:bottom w:val="none" w:sz="0" w:space="0" w:color="auto"/>
        <w:right w:val="none" w:sz="0" w:space="0" w:color="auto"/>
      </w:divBdr>
    </w:div>
    <w:div w:id="1983075162">
      <w:bodyDiv w:val="1"/>
      <w:marLeft w:val="0"/>
      <w:marRight w:val="0"/>
      <w:marTop w:val="0"/>
      <w:marBottom w:val="0"/>
      <w:divBdr>
        <w:top w:val="none" w:sz="0" w:space="0" w:color="auto"/>
        <w:left w:val="none" w:sz="0" w:space="0" w:color="auto"/>
        <w:bottom w:val="none" w:sz="0" w:space="0" w:color="auto"/>
        <w:right w:val="none" w:sz="0" w:space="0" w:color="auto"/>
      </w:divBdr>
    </w:div>
    <w:div w:id="1990399602">
      <w:bodyDiv w:val="1"/>
      <w:marLeft w:val="0"/>
      <w:marRight w:val="0"/>
      <w:marTop w:val="0"/>
      <w:marBottom w:val="0"/>
      <w:divBdr>
        <w:top w:val="none" w:sz="0" w:space="0" w:color="auto"/>
        <w:left w:val="none" w:sz="0" w:space="0" w:color="auto"/>
        <w:bottom w:val="none" w:sz="0" w:space="0" w:color="auto"/>
        <w:right w:val="none" w:sz="0" w:space="0" w:color="auto"/>
      </w:divBdr>
    </w:div>
    <w:div w:id="2014726094">
      <w:bodyDiv w:val="1"/>
      <w:marLeft w:val="0"/>
      <w:marRight w:val="0"/>
      <w:marTop w:val="0"/>
      <w:marBottom w:val="0"/>
      <w:divBdr>
        <w:top w:val="none" w:sz="0" w:space="0" w:color="auto"/>
        <w:left w:val="none" w:sz="0" w:space="0" w:color="auto"/>
        <w:bottom w:val="none" w:sz="0" w:space="0" w:color="auto"/>
        <w:right w:val="none" w:sz="0" w:space="0" w:color="auto"/>
      </w:divBdr>
    </w:div>
    <w:div w:id="2099327463">
      <w:bodyDiv w:val="1"/>
      <w:marLeft w:val="0"/>
      <w:marRight w:val="0"/>
      <w:marTop w:val="0"/>
      <w:marBottom w:val="0"/>
      <w:divBdr>
        <w:top w:val="none" w:sz="0" w:space="0" w:color="auto"/>
        <w:left w:val="none" w:sz="0" w:space="0" w:color="auto"/>
        <w:bottom w:val="none" w:sz="0" w:space="0" w:color="auto"/>
        <w:right w:val="none" w:sz="0" w:space="0" w:color="auto"/>
      </w:divBdr>
    </w:div>
    <w:div w:id="2105417508">
      <w:bodyDiv w:val="1"/>
      <w:marLeft w:val="0"/>
      <w:marRight w:val="0"/>
      <w:marTop w:val="0"/>
      <w:marBottom w:val="0"/>
      <w:divBdr>
        <w:top w:val="none" w:sz="0" w:space="0" w:color="auto"/>
        <w:left w:val="none" w:sz="0" w:space="0" w:color="auto"/>
        <w:bottom w:val="none" w:sz="0" w:space="0" w:color="auto"/>
        <w:right w:val="none" w:sz="0" w:space="0" w:color="auto"/>
      </w:divBdr>
    </w:div>
    <w:div w:id="2118862538">
      <w:bodyDiv w:val="1"/>
      <w:marLeft w:val="0"/>
      <w:marRight w:val="0"/>
      <w:marTop w:val="0"/>
      <w:marBottom w:val="0"/>
      <w:divBdr>
        <w:top w:val="none" w:sz="0" w:space="0" w:color="auto"/>
        <w:left w:val="none" w:sz="0" w:space="0" w:color="auto"/>
        <w:bottom w:val="none" w:sz="0" w:space="0" w:color="auto"/>
        <w:right w:val="none" w:sz="0" w:space="0" w:color="auto"/>
      </w:divBdr>
    </w:div>
    <w:div w:id="213104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isap.sejm.gov.pl/isap.nsf/DocDetails.xsp?id=WDU20200001333" TargetMode="External"/><Relationship Id="rId14" Type="http://schemas.openxmlformats.org/officeDocument/2006/relationships/image" Target="media/image3.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WT</b:Tag>
    <b:SourceType>Misc</b:SourceType>
    <b:Guid>{F17851B5-2BCA-432C-AF0B-1F80EDBE7638}</b:Guid>
    <b:Author>
      <b:Author>
        <b:NameList>
          <b:Person>
            <b:Last>WT</b:Last>
          </b:Person>
        </b:NameList>
      </b:Author>
    </b:Author>
    <b:Title>Warunki techniczne jakim powinny odpowiadać budynki i ich usytuowanie</b:Title>
    <b:RefOrder>1</b:RefOrder>
  </b:Source>
</b:Sources>
</file>

<file path=customXml/itemProps1.xml><?xml version="1.0" encoding="utf-8"?>
<ds:datastoreItem xmlns:ds="http://schemas.openxmlformats.org/officeDocument/2006/customXml" ds:itemID="{2A4C4616-F300-43F8-972E-16030EE3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6433</Words>
  <Characters>38604</Characters>
  <Application>Microsoft Office Word</Application>
  <DocSecurity>0</DocSecurity>
  <Lines>321</Lines>
  <Paragraphs>89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tel</vt:lpstr>
      <vt:lpstr>tel</vt:lpstr>
    </vt:vector>
  </TitlesOfParts>
  <Company>Hewlett-Packard Company</Company>
  <LinksUpToDate>false</LinksUpToDate>
  <CharactersWithSpaces>44948</CharactersWithSpaces>
  <SharedDoc>false</SharedDoc>
  <HLinks>
    <vt:vector size="48" baseType="variant">
      <vt:variant>
        <vt:i4>1310780</vt:i4>
      </vt:variant>
      <vt:variant>
        <vt:i4>44</vt:i4>
      </vt:variant>
      <vt:variant>
        <vt:i4>0</vt:i4>
      </vt:variant>
      <vt:variant>
        <vt:i4>5</vt:i4>
      </vt:variant>
      <vt:variant>
        <vt:lpwstr/>
      </vt:variant>
      <vt:variant>
        <vt:lpwstr>_Toc285028932</vt:lpwstr>
      </vt:variant>
      <vt:variant>
        <vt:i4>1310780</vt:i4>
      </vt:variant>
      <vt:variant>
        <vt:i4>38</vt:i4>
      </vt:variant>
      <vt:variant>
        <vt:i4>0</vt:i4>
      </vt:variant>
      <vt:variant>
        <vt:i4>5</vt:i4>
      </vt:variant>
      <vt:variant>
        <vt:lpwstr/>
      </vt:variant>
      <vt:variant>
        <vt:lpwstr>_Toc285028931</vt:lpwstr>
      </vt:variant>
      <vt:variant>
        <vt:i4>1310780</vt:i4>
      </vt:variant>
      <vt:variant>
        <vt:i4>32</vt:i4>
      </vt:variant>
      <vt:variant>
        <vt:i4>0</vt:i4>
      </vt:variant>
      <vt:variant>
        <vt:i4>5</vt:i4>
      </vt:variant>
      <vt:variant>
        <vt:lpwstr/>
      </vt:variant>
      <vt:variant>
        <vt:lpwstr>_Toc285028930</vt:lpwstr>
      </vt:variant>
      <vt:variant>
        <vt:i4>1376316</vt:i4>
      </vt:variant>
      <vt:variant>
        <vt:i4>26</vt:i4>
      </vt:variant>
      <vt:variant>
        <vt:i4>0</vt:i4>
      </vt:variant>
      <vt:variant>
        <vt:i4>5</vt:i4>
      </vt:variant>
      <vt:variant>
        <vt:lpwstr/>
      </vt:variant>
      <vt:variant>
        <vt:lpwstr>_Toc285028929</vt:lpwstr>
      </vt:variant>
      <vt:variant>
        <vt:i4>1376316</vt:i4>
      </vt:variant>
      <vt:variant>
        <vt:i4>20</vt:i4>
      </vt:variant>
      <vt:variant>
        <vt:i4>0</vt:i4>
      </vt:variant>
      <vt:variant>
        <vt:i4>5</vt:i4>
      </vt:variant>
      <vt:variant>
        <vt:lpwstr/>
      </vt:variant>
      <vt:variant>
        <vt:lpwstr>_Toc285028928</vt:lpwstr>
      </vt:variant>
      <vt:variant>
        <vt:i4>1376316</vt:i4>
      </vt:variant>
      <vt:variant>
        <vt:i4>14</vt:i4>
      </vt:variant>
      <vt:variant>
        <vt:i4>0</vt:i4>
      </vt:variant>
      <vt:variant>
        <vt:i4>5</vt:i4>
      </vt:variant>
      <vt:variant>
        <vt:lpwstr/>
      </vt:variant>
      <vt:variant>
        <vt:lpwstr>_Toc285028927</vt:lpwstr>
      </vt:variant>
      <vt:variant>
        <vt:i4>1376316</vt:i4>
      </vt:variant>
      <vt:variant>
        <vt:i4>8</vt:i4>
      </vt:variant>
      <vt:variant>
        <vt:i4>0</vt:i4>
      </vt:variant>
      <vt:variant>
        <vt:i4>5</vt:i4>
      </vt:variant>
      <vt:variant>
        <vt:lpwstr/>
      </vt:variant>
      <vt:variant>
        <vt:lpwstr>_Toc285028926</vt:lpwstr>
      </vt:variant>
      <vt:variant>
        <vt:i4>1376316</vt:i4>
      </vt:variant>
      <vt:variant>
        <vt:i4>2</vt:i4>
      </vt:variant>
      <vt:variant>
        <vt:i4>0</vt:i4>
      </vt:variant>
      <vt:variant>
        <vt:i4>5</vt:i4>
      </vt:variant>
      <vt:variant>
        <vt:lpwstr/>
      </vt:variant>
      <vt:variant>
        <vt:lpwstr>_Toc285028925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dc:title>
  <dc:creator>blasimor</dc:creator>
  <cp:lastModifiedBy>bartek6009@outlook.com</cp:lastModifiedBy>
  <cp:revision>7</cp:revision>
  <cp:lastPrinted>2024-07-03T12:26:00Z</cp:lastPrinted>
  <dcterms:created xsi:type="dcterms:W3CDTF">2024-07-03T12:08:00Z</dcterms:created>
  <dcterms:modified xsi:type="dcterms:W3CDTF">2024-07-03T12:26:00Z</dcterms:modified>
</cp:coreProperties>
</file>